
<file path=[Content_Types].xml><?xml version="1.0" encoding="utf-8"?>
<Types xmlns="http://schemas.openxmlformats.org/package/2006/content-types">
  <Override PartName="/word/webextensions/taskpanes.xml" ContentType="application/vnd.ms-office.webextensiontaskpan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584" w:rsidRDefault="00F85B98" w:rsidP="00E77584">
      <w:pPr>
        <w:pStyle w:val="Prrafodelista"/>
        <w:numPr>
          <w:ilvl w:val="0"/>
          <w:numId w:val="1"/>
        </w:numPr>
        <w:jc w:val="center"/>
        <w:rPr>
          <w:rFonts w:ascii="Broadway" w:hAnsi="Broadway"/>
          <w:sz w:val="36"/>
        </w:rPr>
      </w:pPr>
      <w:r>
        <w:rPr>
          <w:rFonts w:ascii="Broadway" w:hAnsi="Broadway"/>
          <w:sz w:val="36"/>
        </w:rPr>
        <w:t xml:space="preserve">1. </w:t>
      </w:r>
      <w:r w:rsidR="00843D7E" w:rsidRPr="00E77584">
        <w:rPr>
          <w:rFonts w:ascii="Broadway" w:hAnsi="Broadway"/>
          <w:sz w:val="36"/>
        </w:rPr>
        <w:t xml:space="preserve">GAIA. </w:t>
      </w:r>
    </w:p>
    <w:p w:rsidR="001F7242" w:rsidRDefault="00843D7E" w:rsidP="00E77584">
      <w:pPr>
        <w:pStyle w:val="Prrafodelista"/>
        <w:jc w:val="center"/>
        <w:rPr>
          <w:rFonts w:ascii="Broadway" w:hAnsi="Broadway"/>
          <w:sz w:val="36"/>
        </w:rPr>
      </w:pPr>
      <w:r w:rsidRPr="00E77584">
        <w:rPr>
          <w:rFonts w:ascii="Broadway" w:hAnsi="Broadway"/>
          <w:sz w:val="36"/>
        </w:rPr>
        <w:t>PRAXIOLOGIAREN OINARRIAK</w:t>
      </w:r>
    </w:p>
    <w:p w:rsidR="00E77584" w:rsidRPr="00E77584" w:rsidRDefault="00E77584" w:rsidP="00E77584">
      <w:pPr>
        <w:pStyle w:val="Prrafodelista"/>
        <w:rPr>
          <w:rFonts w:ascii="Broadway" w:hAnsi="Broadway"/>
          <w:sz w:val="36"/>
        </w:rPr>
      </w:pPr>
    </w:p>
    <w:p w:rsidR="00F35AFA" w:rsidRDefault="00F35AFA" w:rsidP="00E77584">
      <w:pPr>
        <w:rPr>
          <w:rFonts w:ascii="Bradley Hand ITC" w:hAnsi="Bradley Hand ITC"/>
          <w:color w:val="0070C0"/>
          <w:sz w:val="32"/>
        </w:rPr>
      </w:pPr>
      <w:r>
        <w:rPr>
          <w:rFonts w:ascii="Bradley Hand ITC" w:hAnsi="Bradley Hand ITC"/>
          <w:color w:val="0070C0"/>
          <w:sz w:val="32"/>
        </w:rPr>
        <w:t xml:space="preserve">1.Hezkuntza fisikoa eta </w:t>
      </w:r>
      <w:proofErr w:type="spellStart"/>
      <w:r>
        <w:rPr>
          <w:rFonts w:ascii="Bradley Hand ITC" w:hAnsi="Bradley Hand ITC"/>
          <w:color w:val="0070C0"/>
          <w:sz w:val="32"/>
        </w:rPr>
        <w:t>praxiologia</w:t>
      </w:r>
      <w:proofErr w:type="spellEnd"/>
      <w:r>
        <w:rPr>
          <w:rFonts w:ascii="Bradley Hand ITC" w:hAnsi="Bradley Hand ITC"/>
          <w:color w:val="0070C0"/>
          <w:sz w:val="32"/>
        </w:rPr>
        <w:t xml:space="preserve"> motorra</w:t>
      </w:r>
    </w:p>
    <w:p w:rsidR="00F35AFA" w:rsidRPr="00F35AFA" w:rsidRDefault="00843D7E" w:rsidP="00E77584">
      <w:pPr>
        <w:rPr>
          <w:rFonts w:ascii="Bradley Hand ITC" w:hAnsi="Bradley Hand ITC"/>
          <w:b/>
          <w:color w:val="0070C0"/>
          <w:sz w:val="32"/>
        </w:rPr>
      </w:pPr>
      <w:r w:rsidRPr="00E77584">
        <w:rPr>
          <w:rFonts w:ascii="Bradley Hand ITC" w:hAnsi="Bradley Hand ITC"/>
          <w:color w:val="0070C0"/>
          <w:sz w:val="32"/>
        </w:rPr>
        <w:t>2.</w:t>
      </w:r>
      <w:r w:rsidRPr="00E77584">
        <w:rPr>
          <w:rFonts w:ascii="Bradley Hand ITC" w:hAnsi="Bradley Hand ITC"/>
          <w:b/>
          <w:color w:val="0070C0"/>
          <w:sz w:val="32"/>
        </w:rPr>
        <w:t>ESKUHARTZE MOTORRA</w:t>
      </w:r>
    </w:p>
    <w:p w:rsidR="00B00C7E" w:rsidRPr="00E77584" w:rsidRDefault="00AD6C8F" w:rsidP="00E77584">
      <w:pPr>
        <w:numPr>
          <w:ilvl w:val="0"/>
          <w:numId w:val="2"/>
        </w:numPr>
        <w:spacing w:after="120"/>
        <w:rPr>
          <w:rFonts w:ascii="Candara" w:hAnsi="Candara"/>
          <w:sz w:val="24"/>
          <w:szCs w:val="24"/>
        </w:rPr>
      </w:pPr>
      <w:r w:rsidRPr="00E77584">
        <w:rPr>
          <w:rFonts w:ascii="Candara" w:hAnsi="Candara"/>
          <w:b/>
          <w:bCs/>
          <w:sz w:val="24"/>
          <w:szCs w:val="24"/>
        </w:rPr>
        <w:t>Eskuhartze motorra</w:t>
      </w:r>
      <w:r w:rsidR="00ED200B">
        <w:rPr>
          <w:rFonts w:ascii="Candara" w:hAnsi="Candara"/>
          <w:sz w:val="24"/>
          <w:szCs w:val="24"/>
        </w:rPr>
        <w:t>: pertsona baten</w:t>
      </w:r>
      <w:r w:rsidR="00AC3DB9">
        <w:rPr>
          <w:rFonts w:ascii="Candara" w:hAnsi="Candara"/>
          <w:sz w:val="24"/>
          <w:szCs w:val="24"/>
        </w:rPr>
        <w:t xml:space="preserve"> konpetentzia</w:t>
      </w:r>
      <w:r w:rsidR="00ED200B">
        <w:rPr>
          <w:rFonts w:ascii="Candara" w:hAnsi="Candara"/>
          <w:sz w:val="24"/>
          <w:szCs w:val="24"/>
        </w:rPr>
        <w:t xml:space="preserve"> motorra eralda</w:t>
      </w:r>
      <w:r w:rsidR="00AC3DB9">
        <w:rPr>
          <w:rFonts w:ascii="Candara" w:hAnsi="Candara"/>
          <w:sz w:val="24"/>
          <w:szCs w:val="24"/>
        </w:rPr>
        <w:t>tzeko. bere bizi baldintzaren aldaketaren akzioa eta efektua</w:t>
      </w:r>
      <w:r w:rsidRPr="00E77584">
        <w:rPr>
          <w:rFonts w:ascii="Candara" w:hAnsi="Candara"/>
          <w:sz w:val="24"/>
          <w:szCs w:val="24"/>
        </w:rPr>
        <w:t>.</w:t>
      </w:r>
    </w:p>
    <w:p w:rsidR="00B00C7E" w:rsidRPr="00E77584" w:rsidRDefault="00AD6C8F" w:rsidP="00E77584">
      <w:pPr>
        <w:numPr>
          <w:ilvl w:val="0"/>
          <w:numId w:val="2"/>
        </w:numPr>
        <w:spacing w:after="120"/>
        <w:rPr>
          <w:rFonts w:ascii="Candara" w:hAnsi="Candara"/>
          <w:sz w:val="24"/>
          <w:szCs w:val="24"/>
        </w:rPr>
      </w:pPr>
      <w:r w:rsidRPr="00E77584">
        <w:rPr>
          <w:rFonts w:ascii="Candara" w:hAnsi="Candara"/>
          <w:b/>
          <w:bCs/>
          <w:sz w:val="24"/>
          <w:szCs w:val="24"/>
        </w:rPr>
        <w:t>Eskuhartze arloa</w:t>
      </w:r>
      <w:r w:rsidRPr="00E77584">
        <w:rPr>
          <w:rFonts w:ascii="Candara" w:hAnsi="Candara"/>
          <w:sz w:val="24"/>
          <w:szCs w:val="24"/>
        </w:rPr>
        <w:t>: praktika fisiko hezitzailea agindu, bideratu eta onetsi egiten duen testuinguru soziala.</w:t>
      </w:r>
    </w:p>
    <w:p w:rsidR="00B00C7E" w:rsidRPr="00E77584" w:rsidRDefault="00AD6C8F" w:rsidP="00E77584">
      <w:pPr>
        <w:numPr>
          <w:ilvl w:val="0"/>
          <w:numId w:val="2"/>
        </w:numPr>
        <w:spacing w:after="120"/>
        <w:rPr>
          <w:rFonts w:ascii="Candara" w:hAnsi="Candara"/>
          <w:sz w:val="24"/>
          <w:szCs w:val="24"/>
        </w:rPr>
      </w:pPr>
      <w:r w:rsidRPr="00E77584">
        <w:rPr>
          <w:rFonts w:ascii="Candara" w:hAnsi="Candara"/>
          <w:b/>
          <w:bCs/>
          <w:sz w:val="24"/>
          <w:szCs w:val="24"/>
        </w:rPr>
        <w:t>Konpetentzia</w:t>
      </w:r>
      <w:r w:rsidR="00AC3DB9">
        <w:rPr>
          <w:rFonts w:ascii="Candara" w:hAnsi="Candara"/>
          <w:b/>
          <w:bCs/>
          <w:sz w:val="24"/>
          <w:szCs w:val="24"/>
        </w:rPr>
        <w:t>(gaitasun)</w:t>
      </w:r>
      <w:r w:rsidRPr="00E77584">
        <w:rPr>
          <w:rFonts w:ascii="Candara" w:hAnsi="Candara"/>
          <w:b/>
          <w:bCs/>
          <w:sz w:val="24"/>
          <w:szCs w:val="24"/>
        </w:rPr>
        <w:t xml:space="preserve"> motorra</w:t>
      </w:r>
      <w:r w:rsidR="00AC3DB9">
        <w:rPr>
          <w:rFonts w:ascii="Candara" w:hAnsi="Candara"/>
          <w:sz w:val="24"/>
          <w:szCs w:val="24"/>
        </w:rPr>
        <w:t>: eginkizun</w:t>
      </w:r>
      <w:r w:rsidRPr="00E77584">
        <w:rPr>
          <w:rFonts w:ascii="Candara" w:hAnsi="Candara"/>
          <w:sz w:val="24"/>
          <w:szCs w:val="24"/>
        </w:rPr>
        <w:t xml:space="preserve"> motor bat betetzeko ahalmena/gaitasuna, horrek akzio printzipio propioen aplikaziorenak hain zuzen ere. </w:t>
      </w:r>
    </w:p>
    <w:p w:rsidR="00B00C7E" w:rsidRDefault="00AD6C8F" w:rsidP="00E77584">
      <w:pPr>
        <w:numPr>
          <w:ilvl w:val="0"/>
          <w:numId w:val="2"/>
        </w:numPr>
        <w:spacing w:after="120"/>
        <w:rPr>
          <w:rFonts w:ascii="Candara" w:hAnsi="Candara"/>
          <w:sz w:val="24"/>
          <w:szCs w:val="24"/>
        </w:rPr>
      </w:pPr>
      <w:r w:rsidRPr="00E77584">
        <w:rPr>
          <w:rFonts w:ascii="Candara" w:hAnsi="Candara"/>
          <w:b/>
          <w:bCs/>
          <w:sz w:val="24"/>
          <w:szCs w:val="24"/>
        </w:rPr>
        <w:t>Errendimendua</w:t>
      </w:r>
      <w:r w:rsidRPr="00E77584">
        <w:rPr>
          <w:rFonts w:ascii="Candara" w:hAnsi="Candara"/>
          <w:sz w:val="24"/>
          <w:szCs w:val="24"/>
        </w:rPr>
        <w:t xml:space="preserve"> (motorra, </w:t>
      </w:r>
      <w:proofErr w:type="spellStart"/>
      <w:r w:rsidRPr="00E77584">
        <w:rPr>
          <w:rFonts w:ascii="Candara" w:hAnsi="Candara"/>
          <w:sz w:val="24"/>
          <w:szCs w:val="24"/>
        </w:rPr>
        <w:t>kirolekoa…</w:t>
      </w:r>
      <w:proofErr w:type="spellEnd"/>
      <w:r w:rsidRPr="00E77584">
        <w:rPr>
          <w:rFonts w:ascii="Candara" w:hAnsi="Candara"/>
          <w:sz w:val="24"/>
          <w:szCs w:val="24"/>
        </w:rPr>
        <w:t>): emaitza baten balio soziala.</w:t>
      </w:r>
    </w:p>
    <w:p w:rsidR="00E77584" w:rsidRPr="00E77584" w:rsidRDefault="00E77584" w:rsidP="00E77584">
      <w:pPr>
        <w:spacing w:after="120"/>
        <w:ind w:left="720"/>
        <w:rPr>
          <w:rFonts w:ascii="Candara" w:hAnsi="Candara"/>
          <w:sz w:val="24"/>
          <w:szCs w:val="24"/>
        </w:rPr>
      </w:pPr>
    </w:p>
    <w:p w:rsidR="00843D7E" w:rsidRPr="00E77584" w:rsidRDefault="00843D7E" w:rsidP="00E77584">
      <w:pPr>
        <w:rPr>
          <w:rFonts w:ascii="Bradley Hand ITC" w:hAnsi="Bradley Hand ITC"/>
          <w:b/>
          <w:color w:val="5B9BD5" w:themeColor="accent1"/>
          <w:sz w:val="28"/>
        </w:rPr>
      </w:pPr>
      <w:r w:rsidRPr="00E77584">
        <w:rPr>
          <w:rFonts w:ascii="Bradley Hand ITC" w:hAnsi="Bradley Hand ITC"/>
          <w:b/>
          <w:color w:val="5B9BD5" w:themeColor="accent1"/>
          <w:sz w:val="28"/>
        </w:rPr>
        <w:t xml:space="preserve">2.1. </w:t>
      </w:r>
      <w:r w:rsidR="00E77584" w:rsidRPr="00E77584">
        <w:rPr>
          <w:rFonts w:ascii="Bradley Hand ITC" w:hAnsi="Bradley Hand ITC"/>
          <w:b/>
          <w:color w:val="5B9BD5" w:themeColor="accent1"/>
          <w:sz w:val="28"/>
        </w:rPr>
        <w:t>pedagogia, didaktika eta hezkuntza</w:t>
      </w:r>
    </w:p>
    <w:p w:rsidR="00B00C7E" w:rsidRPr="00E77584" w:rsidRDefault="00AD6C8F" w:rsidP="00E77584">
      <w:pPr>
        <w:numPr>
          <w:ilvl w:val="0"/>
          <w:numId w:val="3"/>
        </w:numPr>
        <w:spacing w:after="120"/>
        <w:rPr>
          <w:rFonts w:ascii="Candara" w:hAnsi="Candara"/>
          <w:sz w:val="24"/>
        </w:rPr>
      </w:pPr>
      <w:r w:rsidRPr="00E77584">
        <w:rPr>
          <w:rFonts w:ascii="Candara" w:hAnsi="Candara"/>
          <w:b/>
          <w:bCs/>
          <w:sz w:val="24"/>
        </w:rPr>
        <w:t>Heziketa fisikoa</w:t>
      </w:r>
      <w:r w:rsidRPr="00E77584">
        <w:rPr>
          <w:rFonts w:ascii="Candara" w:hAnsi="Candara"/>
          <w:sz w:val="24"/>
        </w:rPr>
        <w:t>: jokabide motorren hezkuntza</w:t>
      </w:r>
    </w:p>
    <w:p w:rsidR="00B00C7E" w:rsidRPr="00E77584" w:rsidRDefault="00AD6C8F" w:rsidP="00E77584">
      <w:pPr>
        <w:numPr>
          <w:ilvl w:val="0"/>
          <w:numId w:val="3"/>
        </w:numPr>
        <w:spacing w:after="120"/>
        <w:rPr>
          <w:rFonts w:ascii="Candara" w:hAnsi="Candara"/>
          <w:sz w:val="24"/>
        </w:rPr>
      </w:pPr>
      <w:r w:rsidRPr="00E77584">
        <w:rPr>
          <w:rFonts w:ascii="Candara" w:hAnsi="Candara"/>
          <w:b/>
          <w:bCs/>
          <w:sz w:val="24"/>
        </w:rPr>
        <w:t>Hezkuntza</w:t>
      </w:r>
      <w:r w:rsidRPr="00E77584">
        <w:rPr>
          <w:rFonts w:ascii="Candara" w:hAnsi="Candara"/>
          <w:sz w:val="24"/>
        </w:rPr>
        <w:t>: formakuntza ikuspegi esplizitu batetik besteengan eragin bat bilatzen duen eskuhartze praktika.</w:t>
      </w:r>
    </w:p>
    <w:p w:rsidR="00B00C7E" w:rsidRPr="0059672A" w:rsidRDefault="00AD6C8F" w:rsidP="0059672A">
      <w:pPr>
        <w:numPr>
          <w:ilvl w:val="0"/>
          <w:numId w:val="3"/>
        </w:numPr>
        <w:spacing w:after="120"/>
        <w:rPr>
          <w:rFonts w:ascii="Candara" w:hAnsi="Candara"/>
          <w:sz w:val="24"/>
        </w:rPr>
      </w:pPr>
      <w:r w:rsidRPr="00E77584">
        <w:rPr>
          <w:rFonts w:ascii="Candara" w:hAnsi="Candara"/>
          <w:b/>
          <w:bCs/>
          <w:sz w:val="24"/>
        </w:rPr>
        <w:t>Didaktika</w:t>
      </w:r>
      <w:r w:rsidRPr="00E77584">
        <w:rPr>
          <w:rFonts w:ascii="Candara" w:hAnsi="Candara"/>
          <w:sz w:val="24"/>
        </w:rPr>
        <w:t xml:space="preserve">: egoera motorretan gauzatzen diren irakasteko eduki eta prozedura </w:t>
      </w:r>
      <w:proofErr w:type="spellStart"/>
      <w:r w:rsidRPr="00E77584">
        <w:rPr>
          <w:rFonts w:ascii="Candara" w:hAnsi="Candara"/>
          <w:sz w:val="24"/>
        </w:rPr>
        <w:t>edukatiboen</w:t>
      </w:r>
      <w:proofErr w:type="spellEnd"/>
      <w:r w:rsidRPr="00E77584">
        <w:rPr>
          <w:rFonts w:ascii="Candara" w:hAnsi="Candara"/>
          <w:sz w:val="24"/>
        </w:rPr>
        <w:t xml:space="preserve"> antolakuntza, batzuetan hierarkizatuta eta beti helburu eta estrategia pedagogikoen menpean daudenak.</w:t>
      </w:r>
      <w:r w:rsidR="0059672A" w:rsidRPr="0059672A">
        <w:rPr>
          <w:rFonts w:ascii="Candara" w:hAnsi="Candara"/>
          <w:sz w:val="24"/>
        </w:rPr>
        <w:t xml:space="preserve"> </w:t>
      </w:r>
      <w:r w:rsidR="0059672A">
        <w:rPr>
          <w:rFonts w:ascii="Candara" w:hAnsi="Candara"/>
          <w:sz w:val="24"/>
        </w:rPr>
        <w:t>Didaktika: helburuak lortzeko ze tresna erabili behar dira</w:t>
      </w:r>
    </w:p>
    <w:p w:rsidR="00B00C7E" w:rsidRPr="003C64F0" w:rsidRDefault="00AD6C8F" w:rsidP="00E77584">
      <w:pPr>
        <w:numPr>
          <w:ilvl w:val="0"/>
          <w:numId w:val="3"/>
        </w:numPr>
        <w:spacing w:after="120"/>
        <w:rPr>
          <w:rFonts w:ascii="Candara" w:hAnsi="Candara"/>
          <w:i/>
          <w:sz w:val="24"/>
          <w:lang w:val="es-ES"/>
        </w:rPr>
      </w:pPr>
      <w:proofErr w:type="spellStart"/>
      <w:r w:rsidRPr="00E77584">
        <w:rPr>
          <w:rFonts w:ascii="Candara" w:hAnsi="Candara"/>
          <w:b/>
          <w:bCs/>
          <w:sz w:val="24"/>
        </w:rPr>
        <w:t>Motrizista</w:t>
      </w:r>
      <w:proofErr w:type="spellEnd"/>
      <w:r w:rsidRPr="00E77584">
        <w:rPr>
          <w:rFonts w:ascii="Candara" w:hAnsi="Candara"/>
          <w:b/>
          <w:bCs/>
          <w:sz w:val="24"/>
        </w:rPr>
        <w:t>:</w:t>
      </w:r>
      <w:r w:rsidR="003C64F0">
        <w:rPr>
          <w:rFonts w:ascii="Candara" w:hAnsi="Candara"/>
          <w:b/>
          <w:bCs/>
          <w:sz w:val="24"/>
        </w:rPr>
        <w:t xml:space="preserve"> </w:t>
      </w:r>
      <w:proofErr w:type="spellStart"/>
      <w:r w:rsidR="003C64F0">
        <w:rPr>
          <w:rFonts w:ascii="Candara" w:hAnsi="Candara"/>
          <w:bCs/>
          <w:sz w:val="24"/>
        </w:rPr>
        <w:t>eskuhartze</w:t>
      </w:r>
      <w:proofErr w:type="spellEnd"/>
      <w:r w:rsidR="003C64F0">
        <w:rPr>
          <w:rFonts w:ascii="Candara" w:hAnsi="Candara"/>
          <w:bCs/>
          <w:sz w:val="24"/>
        </w:rPr>
        <w:t xml:space="preserve"> </w:t>
      </w:r>
      <w:proofErr w:type="spellStart"/>
      <w:r w:rsidR="003C64F0">
        <w:rPr>
          <w:rFonts w:ascii="Candara" w:hAnsi="Candara"/>
          <w:bCs/>
          <w:sz w:val="24"/>
        </w:rPr>
        <w:t>edukatibo</w:t>
      </w:r>
      <w:proofErr w:type="spellEnd"/>
      <w:r w:rsidR="003C64F0">
        <w:rPr>
          <w:rFonts w:ascii="Candara" w:hAnsi="Candara"/>
          <w:bCs/>
          <w:sz w:val="24"/>
        </w:rPr>
        <w:t xml:space="preserve"> edo </w:t>
      </w:r>
      <w:proofErr w:type="spellStart"/>
      <w:r w:rsidR="003C64F0">
        <w:rPr>
          <w:rFonts w:ascii="Candara" w:hAnsi="Candara"/>
          <w:bCs/>
          <w:sz w:val="24"/>
        </w:rPr>
        <w:t>terapautkoa</w:t>
      </w:r>
      <w:proofErr w:type="spellEnd"/>
      <w:r w:rsidR="003C64F0">
        <w:rPr>
          <w:rFonts w:ascii="Candara" w:hAnsi="Candara"/>
          <w:bCs/>
          <w:sz w:val="24"/>
        </w:rPr>
        <w:t>, menpean dituen jokabide motorretara zuzentzen duen praktikatzailea.</w:t>
      </w:r>
      <w:r w:rsidR="00ED200B">
        <w:rPr>
          <w:rFonts w:ascii="Candara" w:hAnsi="Candara"/>
          <w:sz w:val="24"/>
        </w:rPr>
        <w:t xml:space="preserve"> </w:t>
      </w:r>
      <w:r w:rsidR="00ED200B" w:rsidRPr="003C64F0">
        <w:rPr>
          <w:rFonts w:ascii="Candara" w:hAnsi="Candara"/>
          <w:i/>
          <w:sz w:val="24"/>
          <w:lang w:val="es-ES"/>
        </w:rPr>
        <w:t>prac</w:t>
      </w:r>
      <w:r w:rsidRPr="003C64F0">
        <w:rPr>
          <w:rFonts w:ascii="Candara" w:hAnsi="Candara"/>
          <w:i/>
          <w:sz w:val="24"/>
          <w:lang w:val="es-ES"/>
        </w:rPr>
        <w:t xml:space="preserve">ticante cuya intervención de tipo educativo o </w:t>
      </w:r>
      <w:r w:rsidR="00ED200B" w:rsidRPr="003C64F0">
        <w:rPr>
          <w:rFonts w:ascii="Candara" w:hAnsi="Candara"/>
          <w:i/>
          <w:sz w:val="24"/>
          <w:lang w:val="es-ES"/>
        </w:rPr>
        <w:t>terapéutico</w:t>
      </w:r>
      <w:r w:rsidRPr="003C64F0">
        <w:rPr>
          <w:rFonts w:ascii="Candara" w:hAnsi="Candara"/>
          <w:i/>
          <w:sz w:val="24"/>
          <w:lang w:val="es-ES"/>
        </w:rPr>
        <w:t>, se dirige a las conductas motrices de las personas a su cargo.</w:t>
      </w:r>
    </w:p>
    <w:p w:rsidR="00B00C7E" w:rsidRPr="00ED200B" w:rsidRDefault="00AD6C8F" w:rsidP="00E77584">
      <w:pPr>
        <w:numPr>
          <w:ilvl w:val="0"/>
          <w:numId w:val="3"/>
        </w:numPr>
        <w:spacing w:after="120"/>
        <w:rPr>
          <w:rFonts w:ascii="Candara" w:hAnsi="Candara"/>
          <w:sz w:val="24"/>
          <w:lang w:val="es-ES"/>
        </w:rPr>
      </w:pPr>
      <w:proofErr w:type="spellStart"/>
      <w:r w:rsidRPr="00ED200B">
        <w:rPr>
          <w:rFonts w:ascii="Candara" w:hAnsi="Candara"/>
          <w:b/>
          <w:bCs/>
          <w:sz w:val="24"/>
          <w:lang w:val="es-ES"/>
        </w:rPr>
        <w:t>Ortomotricidad</w:t>
      </w:r>
      <w:proofErr w:type="spellEnd"/>
      <w:r w:rsidRPr="00ED200B">
        <w:rPr>
          <w:rFonts w:ascii="Candara" w:hAnsi="Candara"/>
          <w:sz w:val="24"/>
          <w:lang w:val="es-ES"/>
        </w:rPr>
        <w:t xml:space="preserve">: </w:t>
      </w:r>
      <w:proofErr w:type="spellStart"/>
      <w:r w:rsidR="003C64F0">
        <w:rPr>
          <w:rFonts w:ascii="Candara" w:hAnsi="Candara"/>
          <w:sz w:val="24"/>
          <w:lang w:val="es-ES"/>
        </w:rPr>
        <w:t>aproposa</w:t>
      </w:r>
      <w:proofErr w:type="spellEnd"/>
      <w:r w:rsidR="003C64F0">
        <w:rPr>
          <w:rFonts w:ascii="Candara" w:hAnsi="Candara"/>
          <w:sz w:val="24"/>
          <w:lang w:val="es-ES"/>
        </w:rPr>
        <w:t xml:space="preserve"> </w:t>
      </w:r>
      <w:proofErr w:type="spellStart"/>
      <w:r w:rsidR="003C64F0">
        <w:rPr>
          <w:rFonts w:ascii="Candara" w:hAnsi="Candara"/>
          <w:sz w:val="24"/>
          <w:lang w:val="es-ES"/>
        </w:rPr>
        <w:t>edo</w:t>
      </w:r>
      <w:proofErr w:type="spellEnd"/>
      <w:r w:rsidR="003C64F0">
        <w:rPr>
          <w:rFonts w:ascii="Candara" w:hAnsi="Candara"/>
          <w:sz w:val="24"/>
          <w:lang w:val="es-ES"/>
        </w:rPr>
        <w:t xml:space="preserve"> </w:t>
      </w:r>
      <w:proofErr w:type="spellStart"/>
      <w:r w:rsidR="003C64F0">
        <w:rPr>
          <w:rFonts w:ascii="Candara" w:hAnsi="Candara"/>
          <w:sz w:val="24"/>
          <w:lang w:val="es-ES"/>
        </w:rPr>
        <w:t>zuzena</w:t>
      </w:r>
      <w:proofErr w:type="spellEnd"/>
      <w:r w:rsidR="003C64F0">
        <w:rPr>
          <w:rFonts w:ascii="Candara" w:hAnsi="Candara"/>
          <w:sz w:val="24"/>
          <w:lang w:val="es-ES"/>
        </w:rPr>
        <w:t xml:space="preserve"> </w:t>
      </w:r>
      <w:proofErr w:type="spellStart"/>
      <w:r w:rsidR="003C64F0">
        <w:rPr>
          <w:rFonts w:ascii="Candara" w:hAnsi="Candara"/>
          <w:sz w:val="24"/>
          <w:lang w:val="es-ES"/>
        </w:rPr>
        <w:t>konsideratzen</w:t>
      </w:r>
      <w:proofErr w:type="spellEnd"/>
      <w:r w:rsidR="003C64F0">
        <w:rPr>
          <w:rFonts w:ascii="Candara" w:hAnsi="Candara"/>
          <w:sz w:val="24"/>
          <w:lang w:val="es-ES"/>
        </w:rPr>
        <w:t xml:space="preserve"> den </w:t>
      </w:r>
      <w:proofErr w:type="spellStart"/>
      <w:r w:rsidR="003C64F0">
        <w:rPr>
          <w:rFonts w:ascii="Candara" w:hAnsi="Candara"/>
          <w:sz w:val="24"/>
          <w:lang w:val="es-ES"/>
        </w:rPr>
        <w:t>motrizitatearen</w:t>
      </w:r>
      <w:proofErr w:type="spellEnd"/>
      <w:r w:rsidR="003C64F0">
        <w:rPr>
          <w:rFonts w:ascii="Candara" w:hAnsi="Candara"/>
          <w:sz w:val="24"/>
          <w:lang w:val="es-ES"/>
        </w:rPr>
        <w:t xml:space="preserve"> </w:t>
      </w:r>
      <w:proofErr w:type="spellStart"/>
      <w:r w:rsidR="003C64F0">
        <w:rPr>
          <w:rFonts w:ascii="Candara" w:hAnsi="Candara"/>
          <w:sz w:val="24"/>
          <w:lang w:val="es-ES"/>
        </w:rPr>
        <w:t>ezaugarriak</w:t>
      </w:r>
      <w:proofErr w:type="spellEnd"/>
      <w:r w:rsidR="003C64F0">
        <w:rPr>
          <w:rFonts w:ascii="Candara" w:hAnsi="Candara"/>
          <w:sz w:val="24"/>
          <w:lang w:val="es-ES"/>
        </w:rPr>
        <w:t xml:space="preserve"> eta </w:t>
      </w:r>
      <w:proofErr w:type="spellStart"/>
      <w:r w:rsidR="003C64F0">
        <w:rPr>
          <w:rFonts w:ascii="Candara" w:hAnsi="Candara"/>
          <w:sz w:val="24"/>
          <w:lang w:val="es-ES"/>
        </w:rPr>
        <w:t>arloa</w:t>
      </w:r>
      <w:proofErr w:type="spellEnd"/>
      <w:r w:rsidR="003C64F0">
        <w:rPr>
          <w:rFonts w:ascii="Candara" w:hAnsi="Candara"/>
          <w:sz w:val="24"/>
          <w:lang w:val="es-ES"/>
        </w:rPr>
        <w:t xml:space="preserve">. </w:t>
      </w:r>
      <w:r w:rsidR="00ED200B" w:rsidRPr="003C64F0">
        <w:rPr>
          <w:rFonts w:ascii="Candara" w:hAnsi="Candara"/>
          <w:i/>
          <w:sz w:val="24"/>
          <w:lang w:val="es-ES"/>
        </w:rPr>
        <w:t>características</w:t>
      </w:r>
      <w:r w:rsidRPr="003C64F0">
        <w:rPr>
          <w:rFonts w:ascii="Candara" w:hAnsi="Candara"/>
          <w:i/>
          <w:sz w:val="24"/>
          <w:lang w:val="es-ES"/>
        </w:rPr>
        <w:t xml:space="preserve"> y campo de una motricidad considerada buena, “recta” y “justa”. </w:t>
      </w:r>
    </w:p>
    <w:p w:rsidR="00B00C7E" w:rsidRPr="0059672A" w:rsidRDefault="0059672A" w:rsidP="0059672A">
      <w:pPr>
        <w:numPr>
          <w:ilvl w:val="0"/>
          <w:numId w:val="3"/>
        </w:numPr>
        <w:spacing w:after="120"/>
        <w:rPr>
          <w:rFonts w:ascii="Candara" w:hAnsi="Candara"/>
          <w:sz w:val="24"/>
        </w:rPr>
      </w:pPr>
      <w:r w:rsidRPr="0059672A">
        <w:rPr>
          <w:rFonts w:ascii="Candara" w:hAnsi="Candara"/>
          <w:b/>
          <w:sz w:val="24"/>
        </w:rPr>
        <w:t>Pedagogia</w:t>
      </w:r>
      <w:r>
        <w:rPr>
          <w:rFonts w:ascii="Candara" w:hAnsi="Candara"/>
          <w:sz w:val="24"/>
        </w:rPr>
        <w:t xml:space="preserve">. </w:t>
      </w:r>
      <w:r w:rsidR="00AD6C8F" w:rsidRPr="00E77584">
        <w:rPr>
          <w:rFonts w:ascii="Candara" w:hAnsi="Candara"/>
          <w:sz w:val="24"/>
        </w:rPr>
        <w:t>Gizaki guztiak garatu daitezke eta aldatu biz</w:t>
      </w:r>
      <w:r w:rsidR="00ED200B">
        <w:rPr>
          <w:rFonts w:ascii="Candara" w:hAnsi="Candara"/>
          <w:sz w:val="24"/>
        </w:rPr>
        <w:t xml:space="preserve">itzan. Barnean ditu desio, </w:t>
      </w:r>
      <w:proofErr w:type="spellStart"/>
      <w:r w:rsidR="00ED200B">
        <w:rPr>
          <w:rFonts w:ascii="Candara" w:hAnsi="Candara"/>
          <w:sz w:val="24"/>
        </w:rPr>
        <w:t>aldak</w:t>
      </w:r>
      <w:r w:rsidR="00AD6C8F" w:rsidRPr="00E77584">
        <w:rPr>
          <w:rFonts w:ascii="Candara" w:hAnsi="Candara"/>
          <w:sz w:val="24"/>
        </w:rPr>
        <w:t>era</w:t>
      </w:r>
      <w:proofErr w:type="spellEnd"/>
      <w:r w:rsidR="00AD6C8F" w:rsidRPr="00E77584">
        <w:rPr>
          <w:rFonts w:ascii="Candara" w:hAnsi="Candara"/>
          <w:sz w:val="24"/>
        </w:rPr>
        <w:t>.</w:t>
      </w:r>
      <w:r>
        <w:rPr>
          <w:rFonts w:ascii="Candara" w:hAnsi="Candara"/>
          <w:sz w:val="24"/>
        </w:rPr>
        <w:t xml:space="preserve"> </w:t>
      </w:r>
      <w:r w:rsidR="003C64F0" w:rsidRPr="0059672A">
        <w:rPr>
          <w:rFonts w:ascii="Candara" w:hAnsi="Candara"/>
          <w:sz w:val="24"/>
        </w:rPr>
        <w:t>Hezkuntza beti dago presente</w:t>
      </w:r>
      <w:r w:rsidR="00AD6C8F" w:rsidRPr="0059672A">
        <w:rPr>
          <w:rFonts w:ascii="Candara" w:hAnsi="Candara"/>
          <w:sz w:val="24"/>
        </w:rPr>
        <w:t xml:space="preserve"> eta errealitatean errotuta dago.</w:t>
      </w:r>
      <w:r w:rsidR="008C6DF8">
        <w:rPr>
          <w:rFonts w:ascii="Candara" w:hAnsi="Candara"/>
          <w:sz w:val="24"/>
        </w:rPr>
        <w:t xml:space="preserve"> </w:t>
      </w:r>
      <w:r w:rsidR="00AD6C8F" w:rsidRPr="0059672A">
        <w:rPr>
          <w:rFonts w:ascii="Candara" w:hAnsi="Candara"/>
          <w:sz w:val="24"/>
        </w:rPr>
        <w:t>Gizaki guztiak</w:t>
      </w:r>
      <w:r w:rsidR="003C64F0" w:rsidRPr="0059672A">
        <w:rPr>
          <w:rFonts w:ascii="Candara" w:hAnsi="Candara"/>
          <w:sz w:val="24"/>
        </w:rPr>
        <w:t>, gizarte, adin ezberdinekoak gur</w:t>
      </w:r>
      <w:r w:rsidR="00AD6C8F" w:rsidRPr="0059672A">
        <w:rPr>
          <w:rFonts w:ascii="Candara" w:hAnsi="Candara"/>
          <w:sz w:val="24"/>
        </w:rPr>
        <w:t>e errespetua merezi dute.</w:t>
      </w:r>
      <w:r>
        <w:rPr>
          <w:rFonts w:ascii="Candara" w:hAnsi="Candara"/>
          <w:sz w:val="24"/>
        </w:rPr>
        <w:t xml:space="preserve"> </w:t>
      </w:r>
      <w:r w:rsidR="00AD6C8F" w:rsidRPr="0059672A">
        <w:rPr>
          <w:rFonts w:ascii="Candara" w:hAnsi="Candara"/>
          <w:sz w:val="24"/>
        </w:rPr>
        <w:t>Bizi ingurunea garrantzi handia dauka banakoaren garapenean.</w:t>
      </w:r>
      <w:r>
        <w:rPr>
          <w:rFonts w:ascii="Candara" w:hAnsi="Candara"/>
          <w:sz w:val="24"/>
        </w:rPr>
        <w:t xml:space="preserve"> </w:t>
      </w:r>
      <w:r w:rsidR="00AD6C8F" w:rsidRPr="0059672A">
        <w:rPr>
          <w:rFonts w:ascii="Candara" w:hAnsi="Candara"/>
          <w:sz w:val="24"/>
        </w:rPr>
        <w:t>Esperientziak, nortasunaren, garapenaren faktore ezinbestekoa da.</w:t>
      </w:r>
      <w:r>
        <w:rPr>
          <w:rFonts w:ascii="Candara" w:hAnsi="Candara"/>
          <w:sz w:val="24"/>
        </w:rPr>
        <w:t xml:space="preserve"> </w:t>
      </w:r>
      <w:r w:rsidR="003C64F0" w:rsidRPr="0059672A">
        <w:rPr>
          <w:rFonts w:ascii="Candara" w:hAnsi="Candara"/>
          <w:sz w:val="24"/>
        </w:rPr>
        <w:t>Ziur gaude,</w:t>
      </w:r>
      <w:r w:rsidR="00AD6C8F" w:rsidRPr="0059672A">
        <w:rPr>
          <w:rFonts w:ascii="Candara" w:hAnsi="Candara"/>
          <w:sz w:val="24"/>
        </w:rPr>
        <w:t xml:space="preserve"> laikotasuna gurea da.</w:t>
      </w:r>
    </w:p>
    <w:p w:rsidR="0059672A" w:rsidRDefault="0059672A" w:rsidP="00E77584">
      <w:pPr>
        <w:numPr>
          <w:ilvl w:val="0"/>
          <w:numId w:val="3"/>
        </w:numPr>
        <w:spacing w:after="120"/>
        <w:rPr>
          <w:rFonts w:ascii="Candara" w:hAnsi="Candara"/>
          <w:sz w:val="24"/>
        </w:rPr>
      </w:pPr>
      <w:r>
        <w:rPr>
          <w:rFonts w:ascii="Candara" w:hAnsi="Candara"/>
          <w:sz w:val="24"/>
        </w:rPr>
        <w:lastRenderedPageBreak/>
        <w:t>Manifestu pedagogikoa. Desioak eta aukerak dituen norbanakoak  bezala ikusi behar gara.</w:t>
      </w:r>
      <w:r w:rsidR="008C6DF8">
        <w:rPr>
          <w:rFonts w:ascii="Candara" w:hAnsi="Candara"/>
          <w:sz w:val="24"/>
        </w:rPr>
        <w:t xml:space="preserve"> </w:t>
      </w:r>
      <w:r>
        <w:rPr>
          <w:rFonts w:ascii="Candara" w:hAnsi="Candara"/>
          <w:sz w:val="24"/>
        </w:rPr>
        <w:t>Gure begirunea merezi dute guztiek. Prozesu bat gara, eraldatzen gara..</w:t>
      </w:r>
    </w:p>
    <w:p w:rsidR="00E77584" w:rsidRDefault="00E77584" w:rsidP="00E77584">
      <w:pPr>
        <w:spacing w:after="120"/>
        <w:rPr>
          <w:rFonts w:ascii="Candara" w:hAnsi="Candara"/>
          <w:sz w:val="24"/>
        </w:rPr>
      </w:pPr>
    </w:p>
    <w:p w:rsidR="00E77584" w:rsidRDefault="00E77584" w:rsidP="00E77584">
      <w:pPr>
        <w:spacing w:after="120"/>
        <w:rPr>
          <w:rFonts w:ascii="Candara" w:hAnsi="Candara"/>
          <w:sz w:val="24"/>
        </w:rPr>
      </w:pPr>
    </w:p>
    <w:p w:rsidR="00E77584" w:rsidRDefault="00E77584" w:rsidP="00E77584">
      <w:pPr>
        <w:spacing w:after="120"/>
        <w:rPr>
          <w:rFonts w:ascii="Candara" w:hAnsi="Candara"/>
          <w:sz w:val="24"/>
        </w:rPr>
      </w:pPr>
    </w:p>
    <w:p w:rsidR="00E77584" w:rsidRPr="00E77584" w:rsidRDefault="00E77584" w:rsidP="00E77584">
      <w:pPr>
        <w:spacing w:after="120"/>
        <w:rPr>
          <w:rFonts w:ascii="Candara" w:hAnsi="Candara"/>
          <w:sz w:val="24"/>
        </w:rPr>
      </w:pPr>
    </w:p>
    <w:p w:rsidR="00843D7E" w:rsidRPr="00E77584" w:rsidRDefault="00843D7E" w:rsidP="00E77584">
      <w:pPr>
        <w:rPr>
          <w:rFonts w:ascii="Bradley Hand ITC" w:hAnsi="Bradley Hand ITC"/>
          <w:b/>
          <w:color w:val="5B9BD5" w:themeColor="accent1"/>
          <w:sz w:val="28"/>
        </w:rPr>
      </w:pPr>
      <w:r w:rsidRPr="00E77584">
        <w:rPr>
          <w:rFonts w:ascii="Bradley Hand ITC" w:hAnsi="Bradley Hand ITC"/>
          <w:b/>
          <w:color w:val="5B9BD5" w:themeColor="accent1"/>
          <w:sz w:val="28"/>
        </w:rPr>
        <w:t xml:space="preserve">2.2. </w:t>
      </w:r>
      <w:r w:rsidR="00E77584" w:rsidRPr="00E77584">
        <w:rPr>
          <w:rFonts w:ascii="Bradley Hand ITC" w:hAnsi="Bradley Hand ITC"/>
          <w:b/>
          <w:color w:val="5B9BD5" w:themeColor="accent1"/>
          <w:sz w:val="28"/>
        </w:rPr>
        <w:t xml:space="preserve">efektu </w:t>
      </w:r>
      <w:proofErr w:type="spellStart"/>
      <w:r w:rsidR="00E77584" w:rsidRPr="00E77584">
        <w:rPr>
          <w:rFonts w:ascii="Bradley Hand ITC" w:hAnsi="Bradley Hand ITC"/>
          <w:b/>
          <w:color w:val="5B9BD5" w:themeColor="accent1"/>
          <w:sz w:val="28"/>
        </w:rPr>
        <w:t>edukatiboak</w:t>
      </w:r>
      <w:proofErr w:type="spellEnd"/>
    </w:p>
    <w:p w:rsidR="00B00C7E" w:rsidRPr="00E77584" w:rsidRDefault="00AD6C8F" w:rsidP="006A7999">
      <w:pPr>
        <w:numPr>
          <w:ilvl w:val="0"/>
          <w:numId w:val="4"/>
        </w:numPr>
        <w:spacing w:after="120"/>
        <w:rPr>
          <w:rFonts w:ascii="Candara" w:hAnsi="Candara"/>
          <w:sz w:val="24"/>
          <w:szCs w:val="24"/>
        </w:rPr>
      </w:pPr>
      <w:r w:rsidRPr="00E77584">
        <w:rPr>
          <w:rFonts w:ascii="Candara" w:hAnsi="Candara"/>
          <w:b/>
          <w:bCs/>
          <w:sz w:val="24"/>
          <w:szCs w:val="24"/>
        </w:rPr>
        <w:t xml:space="preserve">E. </w:t>
      </w:r>
      <w:proofErr w:type="spellStart"/>
      <w:r w:rsidRPr="00E77584">
        <w:rPr>
          <w:rFonts w:ascii="Candara" w:hAnsi="Candara"/>
          <w:b/>
          <w:bCs/>
          <w:sz w:val="24"/>
          <w:szCs w:val="24"/>
        </w:rPr>
        <w:t>edukatiboak</w:t>
      </w:r>
      <w:proofErr w:type="spellEnd"/>
      <w:r w:rsidRPr="00E77584">
        <w:rPr>
          <w:rFonts w:ascii="Candara" w:hAnsi="Candara"/>
          <w:sz w:val="24"/>
          <w:szCs w:val="24"/>
        </w:rPr>
        <w:t xml:space="preserve">: egoera motor </w:t>
      </w:r>
      <w:proofErr w:type="spellStart"/>
      <w:r w:rsidRPr="00E77584">
        <w:rPr>
          <w:rFonts w:ascii="Candara" w:hAnsi="Candara"/>
          <w:sz w:val="24"/>
          <w:szCs w:val="24"/>
        </w:rPr>
        <w:t>edukatiboek</w:t>
      </w:r>
      <w:proofErr w:type="spellEnd"/>
      <w:r w:rsidRPr="00E77584">
        <w:rPr>
          <w:rFonts w:ascii="Candara" w:hAnsi="Candara"/>
          <w:sz w:val="24"/>
          <w:szCs w:val="24"/>
        </w:rPr>
        <w:t xml:space="preserve"> ikasleengan sortutako ondorioak, batez ere baldintza batzuen arabera proposaturikoenak. </w:t>
      </w:r>
    </w:p>
    <w:p w:rsidR="00B00C7E" w:rsidRPr="00E77584" w:rsidRDefault="00AD6C8F" w:rsidP="006A7999">
      <w:pPr>
        <w:numPr>
          <w:ilvl w:val="0"/>
          <w:numId w:val="4"/>
        </w:numPr>
        <w:spacing w:after="120"/>
        <w:rPr>
          <w:rFonts w:ascii="Candara" w:hAnsi="Candara"/>
          <w:sz w:val="24"/>
          <w:szCs w:val="24"/>
        </w:rPr>
      </w:pPr>
      <w:r w:rsidRPr="00E77584">
        <w:rPr>
          <w:rFonts w:ascii="Candara" w:hAnsi="Candara"/>
          <w:b/>
          <w:bCs/>
          <w:sz w:val="24"/>
          <w:szCs w:val="24"/>
        </w:rPr>
        <w:t>Nahi diren efektuak</w:t>
      </w:r>
      <w:r w:rsidRPr="00E77584">
        <w:rPr>
          <w:rFonts w:ascii="Candara" w:hAnsi="Candara"/>
          <w:sz w:val="24"/>
          <w:szCs w:val="24"/>
        </w:rPr>
        <w:t>: hezitzaileek esplizituki b</w:t>
      </w:r>
      <w:r w:rsidR="00ED200B">
        <w:rPr>
          <w:rFonts w:ascii="Candara" w:hAnsi="Candara"/>
          <w:sz w:val="24"/>
          <w:szCs w:val="24"/>
        </w:rPr>
        <w:t>i</w:t>
      </w:r>
      <w:r w:rsidRPr="00E77584">
        <w:rPr>
          <w:rFonts w:ascii="Candara" w:hAnsi="Candara"/>
          <w:sz w:val="24"/>
          <w:szCs w:val="24"/>
        </w:rPr>
        <w:t xml:space="preserve">latutako efektu </w:t>
      </w:r>
      <w:proofErr w:type="spellStart"/>
      <w:r w:rsidRPr="00E77584">
        <w:rPr>
          <w:rFonts w:ascii="Candara" w:hAnsi="Candara"/>
          <w:sz w:val="24"/>
          <w:szCs w:val="24"/>
        </w:rPr>
        <w:t>edukatiboak</w:t>
      </w:r>
      <w:proofErr w:type="spellEnd"/>
      <w:r w:rsidRPr="00E77584">
        <w:rPr>
          <w:rFonts w:ascii="Candara" w:hAnsi="Candara"/>
          <w:sz w:val="24"/>
          <w:szCs w:val="24"/>
        </w:rPr>
        <w:t xml:space="preserve"> eta bere helburuen parte direnak. </w:t>
      </w:r>
    </w:p>
    <w:p w:rsidR="00B00C7E" w:rsidRPr="00E77584" w:rsidRDefault="00AD6C8F" w:rsidP="006A7999">
      <w:pPr>
        <w:numPr>
          <w:ilvl w:val="0"/>
          <w:numId w:val="4"/>
        </w:numPr>
        <w:spacing w:after="120"/>
        <w:rPr>
          <w:rFonts w:ascii="Candara" w:hAnsi="Candara"/>
          <w:sz w:val="24"/>
          <w:szCs w:val="24"/>
        </w:rPr>
      </w:pPr>
      <w:r w:rsidRPr="00E77584">
        <w:rPr>
          <w:rFonts w:ascii="Candara" w:hAnsi="Candara"/>
          <w:b/>
          <w:bCs/>
          <w:sz w:val="24"/>
          <w:szCs w:val="24"/>
        </w:rPr>
        <w:t>Esperotako efektuak</w:t>
      </w:r>
      <w:r w:rsidRPr="00E77584">
        <w:rPr>
          <w:rFonts w:ascii="Candara" w:hAnsi="Candara"/>
          <w:sz w:val="24"/>
          <w:szCs w:val="24"/>
        </w:rPr>
        <w:t>: baldintza batzuk betez gero, jarduera baten pra</w:t>
      </w:r>
      <w:r w:rsidR="00ED200B">
        <w:rPr>
          <w:rFonts w:ascii="Candara" w:hAnsi="Candara"/>
          <w:sz w:val="24"/>
          <w:szCs w:val="24"/>
        </w:rPr>
        <w:t>k</w:t>
      </w:r>
      <w:r w:rsidRPr="00E77584">
        <w:rPr>
          <w:rFonts w:ascii="Candara" w:hAnsi="Candara"/>
          <w:sz w:val="24"/>
          <w:szCs w:val="24"/>
        </w:rPr>
        <w:t xml:space="preserve">tikak aurreikusten ahalbidetzen dituen efektu </w:t>
      </w:r>
      <w:proofErr w:type="spellStart"/>
      <w:r w:rsidRPr="00E77584">
        <w:rPr>
          <w:rFonts w:ascii="Candara" w:hAnsi="Candara"/>
          <w:sz w:val="24"/>
          <w:szCs w:val="24"/>
        </w:rPr>
        <w:t>edukatiboak</w:t>
      </w:r>
      <w:proofErr w:type="spellEnd"/>
      <w:r w:rsidRPr="00E77584">
        <w:rPr>
          <w:rFonts w:ascii="Candara" w:hAnsi="Candara"/>
          <w:sz w:val="24"/>
          <w:szCs w:val="24"/>
        </w:rPr>
        <w:t>.</w:t>
      </w:r>
    </w:p>
    <w:p w:rsidR="00B00C7E" w:rsidRPr="00E77584" w:rsidRDefault="00AD6C8F" w:rsidP="006A7999">
      <w:pPr>
        <w:numPr>
          <w:ilvl w:val="0"/>
          <w:numId w:val="4"/>
        </w:numPr>
        <w:spacing w:after="120"/>
        <w:rPr>
          <w:rFonts w:ascii="Candara" w:hAnsi="Candara"/>
          <w:sz w:val="24"/>
          <w:szCs w:val="24"/>
        </w:rPr>
      </w:pPr>
      <w:r w:rsidRPr="00E77584">
        <w:rPr>
          <w:rFonts w:ascii="Candara" w:hAnsi="Candara"/>
          <w:b/>
          <w:bCs/>
          <w:sz w:val="24"/>
          <w:szCs w:val="24"/>
        </w:rPr>
        <w:t>Lortutako efektuak</w:t>
      </w:r>
      <w:r w:rsidRPr="00E77584">
        <w:rPr>
          <w:rFonts w:ascii="Candara" w:hAnsi="Candara"/>
          <w:sz w:val="24"/>
          <w:szCs w:val="24"/>
        </w:rPr>
        <w:t xml:space="preserve">: </w:t>
      </w:r>
      <w:proofErr w:type="spellStart"/>
      <w:r w:rsidRPr="00E77584">
        <w:rPr>
          <w:rFonts w:ascii="Candara" w:hAnsi="Candara"/>
          <w:sz w:val="24"/>
          <w:szCs w:val="24"/>
        </w:rPr>
        <w:t>heziketaldi</w:t>
      </w:r>
      <w:proofErr w:type="spellEnd"/>
      <w:r w:rsidRPr="00E77584">
        <w:rPr>
          <w:rFonts w:ascii="Candara" w:hAnsi="Candara"/>
          <w:sz w:val="24"/>
          <w:szCs w:val="24"/>
        </w:rPr>
        <w:t xml:space="preserve"> baten ondoren objetiboki egiaztatutako efektu </w:t>
      </w:r>
      <w:proofErr w:type="spellStart"/>
      <w:r w:rsidRPr="00E77584">
        <w:rPr>
          <w:rFonts w:ascii="Candara" w:hAnsi="Candara"/>
          <w:sz w:val="24"/>
          <w:szCs w:val="24"/>
        </w:rPr>
        <w:t>edukatiboak</w:t>
      </w:r>
      <w:proofErr w:type="spellEnd"/>
    </w:p>
    <w:p w:rsidR="00B00C7E" w:rsidRPr="00E77584" w:rsidRDefault="00AD6C8F" w:rsidP="006A7999">
      <w:pPr>
        <w:numPr>
          <w:ilvl w:val="1"/>
          <w:numId w:val="4"/>
        </w:numPr>
        <w:spacing w:after="120"/>
        <w:rPr>
          <w:rFonts w:ascii="Candara" w:hAnsi="Candara"/>
          <w:sz w:val="24"/>
          <w:szCs w:val="24"/>
        </w:rPr>
      </w:pPr>
      <w:r w:rsidRPr="00E77584">
        <w:rPr>
          <w:rFonts w:ascii="Candara" w:hAnsi="Candara"/>
          <w:sz w:val="24"/>
          <w:szCs w:val="24"/>
        </w:rPr>
        <w:t>Maila: jarduerarenak</w:t>
      </w:r>
    </w:p>
    <w:p w:rsidR="00B00C7E" w:rsidRPr="00E77584" w:rsidRDefault="00AD6C8F" w:rsidP="006A7999">
      <w:pPr>
        <w:numPr>
          <w:ilvl w:val="1"/>
          <w:numId w:val="4"/>
        </w:numPr>
        <w:spacing w:after="120"/>
        <w:rPr>
          <w:rFonts w:ascii="Candara" w:hAnsi="Candara"/>
          <w:sz w:val="24"/>
          <w:szCs w:val="24"/>
        </w:rPr>
      </w:pPr>
      <w:r w:rsidRPr="00E77584">
        <w:rPr>
          <w:rFonts w:ascii="Candara" w:hAnsi="Candara"/>
          <w:sz w:val="24"/>
          <w:szCs w:val="24"/>
        </w:rPr>
        <w:t>Maila: akzio motor domeinuarenak</w:t>
      </w:r>
    </w:p>
    <w:p w:rsidR="00B00C7E" w:rsidRPr="00E77584" w:rsidRDefault="00AD6C8F" w:rsidP="006A7999">
      <w:pPr>
        <w:numPr>
          <w:ilvl w:val="1"/>
          <w:numId w:val="4"/>
        </w:numPr>
        <w:spacing w:after="120"/>
        <w:rPr>
          <w:rFonts w:ascii="Candara" w:hAnsi="Candara"/>
          <w:sz w:val="24"/>
          <w:szCs w:val="24"/>
        </w:rPr>
      </w:pPr>
      <w:r w:rsidRPr="00E77584">
        <w:rPr>
          <w:rFonts w:ascii="Candara" w:hAnsi="Candara"/>
          <w:sz w:val="24"/>
          <w:szCs w:val="24"/>
        </w:rPr>
        <w:t>Maila: jokabide ez-motorrarenak</w:t>
      </w:r>
    </w:p>
    <w:p w:rsidR="00843D7E" w:rsidRPr="00843D7E" w:rsidRDefault="00843D7E" w:rsidP="00843D7E">
      <w:pPr>
        <w:rPr>
          <w:rFonts w:ascii="Bradley Hand ITC" w:hAnsi="Bradley Hand ITC"/>
        </w:rPr>
      </w:pPr>
    </w:p>
    <w:p w:rsidR="00843D7E" w:rsidRDefault="00843D7E" w:rsidP="00843D7E">
      <w:pPr>
        <w:ind w:left="360"/>
        <w:rPr>
          <w:rFonts w:ascii="Bradley Hand ITC" w:hAnsi="Bradley Hand ITC"/>
        </w:rPr>
      </w:pPr>
      <w:r w:rsidRPr="00843D7E">
        <w:rPr>
          <w:rFonts w:ascii="Bradley Hand ITC" w:hAnsi="Bradley Hand ITC"/>
          <w:noProof/>
          <w:lang w:val="es-ES" w:eastAsia="es-ES"/>
        </w:rPr>
        <w:drawing>
          <wp:inline distT="0" distB="0" distL="0" distR="0">
            <wp:extent cx="5400040" cy="253619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2536190"/>
                    </a:xfrm>
                    <a:prstGeom prst="rect">
                      <a:avLst/>
                    </a:prstGeom>
                  </pic:spPr>
                </pic:pic>
              </a:graphicData>
            </a:graphic>
          </wp:inline>
        </w:drawing>
      </w:r>
    </w:p>
    <w:p w:rsidR="00E77584" w:rsidRDefault="00E77584" w:rsidP="00E77584">
      <w:pPr>
        <w:rPr>
          <w:rFonts w:ascii="Bradley Hand ITC" w:hAnsi="Bradley Hand ITC"/>
        </w:rPr>
      </w:pPr>
    </w:p>
    <w:p w:rsidR="00843D7E" w:rsidRPr="00843D7E" w:rsidRDefault="00843D7E" w:rsidP="00E77584">
      <w:pPr>
        <w:rPr>
          <w:rFonts w:ascii="Bradley Hand ITC" w:hAnsi="Bradley Hand ITC"/>
        </w:rPr>
      </w:pPr>
      <w:r w:rsidRPr="00E77584">
        <w:rPr>
          <w:rFonts w:ascii="Bradley Hand ITC" w:hAnsi="Bradley Hand ITC"/>
          <w:b/>
          <w:color w:val="5B9BD5" w:themeColor="accent1"/>
          <w:sz w:val="28"/>
        </w:rPr>
        <w:t xml:space="preserve">2.3. </w:t>
      </w:r>
      <w:r w:rsidR="00E77584" w:rsidRPr="00E77584">
        <w:rPr>
          <w:rFonts w:ascii="Bradley Hand ITC" w:hAnsi="Bradley Hand ITC"/>
          <w:b/>
          <w:color w:val="5B9BD5" w:themeColor="accent1"/>
          <w:sz w:val="28"/>
        </w:rPr>
        <w:t>eskuhartzearen eredu komunikatiboa</w:t>
      </w:r>
      <w:r w:rsidR="00E77584" w:rsidRPr="00E77584">
        <w:rPr>
          <w:rFonts w:ascii="Bradley Hand ITC" w:hAnsi="Bradley Hand ITC"/>
          <w:color w:val="5B9BD5" w:themeColor="accent1"/>
          <w:sz w:val="28"/>
        </w:rPr>
        <w:t xml:space="preserve"> </w:t>
      </w:r>
      <w:r>
        <w:rPr>
          <w:rFonts w:ascii="Bradley Hand ITC" w:hAnsi="Bradley Hand ITC"/>
        </w:rPr>
        <w:t>(marraztu)</w:t>
      </w:r>
    </w:p>
    <w:p w:rsidR="00843D7E" w:rsidRDefault="00843D7E" w:rsidP="00843D7E">
      <w:pPr>
        <w:ind w:left="720"/>
        <w:rPr>
          <w:rFonts w:ascii="Bradley Hand ITC" w:hAnsi="Bradley Hand ITC"/>
        </w:rPr>
      </w:pPr>
    </w:p>
    <w:p w:rsidR="00843D7E" w:rsidRDefault="00843D7E" w:rsidP="00843D7E">
      <w:pPr>
        <w:ind w:left="720"/>
        <w:rPr>
          <w:rFonts w:ascii="Bradley Hand ITC" w:hAnsi="Bradley Hand ITC"/>
        </w:rPr>
      </w:pPr>
    </w:p>
    <w:p w:rsidR="00843D7E" w:rsidRDefault="00843D7E" w:rsidP="00843D7E">
      <w:pPr>
        <w:ind w:left="720"/>
        <w:rPr>
          <w:rFonts w:ascii="Bradley Hand ITC" w:hAnsi="Bradley Hand ITC"/>
        </w:rPr>
      </w:pPr>
    </w:p>
    <w:p w:rsidR="00843D7E" w:rsidRDefault="00843D7E" w:rsidP="00843D7E">
      <w:pPr>
        <w:ind w:left="720"/>
        <w:rPr>
          <w:rFonts w:ascii="Bradley Hand ITC" w:hAnsi="Bradley Hand ITC"/>
        </w:rPr>
      </w:pPr>
    </w:p>
    <w:p w:rsidR="00843D7E" w:rsidRDefault="00843D7E" w:rsidP="00843D7E">
      <w:pPr>
        <w:ind w:left="720"/>
        <w:rPr>
          <w:rFonts w:ascii="Bradley Hand ITC" w:hAnsi="Bradley Hand ITC"/>
        </w:rPr>
      </w:pPr>
    </w:p>
    <w:p w:rsidR="00791E46" w:rsidRDefault="00791E46" w:rsidP="00E77584">
      <w:pPr>
        <w:rPr>
          <w:rFonts w:ascii="Bradley Hand ITC" w:hAnsi="Bradley Hand ITC"/>
        </w:rPr>
      </w:pPr>
    </w:p>
    <w:p w:rsidR="00843D7E" w:rsidRPr="00E77584" w:rsidRDefault="00843D7E" w:rsidP="00E77584">
      <w:pPr>
        <w:rPr>
          <w:rFonts w:ascii="Bradley Hand ITC" w:hAnsi="Bradley Hand ITC"/>
          <w:b/>
          <w:bCs/>
          <w:color w:val="0070C0"/>
          <w:sz w:val="32"/>
        </w:rPr>
      </w:pPr>
      <w:r w:rsidRPr="00E77584">
        <w:rPr>
          <w:rFonts w:ascii="Bradley Hand ITC" w:hAnsi="Bradley Hand ITC"/>
          <w:b/>
          <w:bCs/>
          <w:color w:val="0070C0"/>
          <w:sz w:val="32"/>
        </w:rPr>
        <w:t>3. AKZIO MOTORRAREN ZIENTZIA</w:t>
      </w:r>
    </w:p>
    <w:p w:rsidR="00B00C7E" w:rsidRPr="00E77584" w:rsidRDefault="00AD6C8F" w:rsidP="006A7999">
      <w:pPr>
        <w:numPr>
          <w:ilvl w:val="0"/>
          <w:numId w:val="5"/>
        </w:numPr>
        <w:spacing w:after="120"/>
        <w:rPr>
          <w:rFonts w:ascii="Candara" w:hAnsi="Candara"/>
        </w:rPr>
      </w:pPr>
      <w:r w:rsidRPr="00E77584">
        <w:rPr>
          <w:rFonts w:ascii="Candara" w:hAnsi="Candara"/>
        </w:rPr>
        <w:t>Gure helburu nagusia ondoren galderari erantzutea da</w:t>
      </w:r>
      <w:r w:rsidRPr="00E77584">
        <w:rPr>
          <w:rFonts w:ascii="Candara" w:hAnsi="Candara"/>
          <w:b/>
          <w:bCs/>
        </w:rPr>
        <w:t>: nola funtzionatzen dute kirol jokoek</w:t>
      </w:r>
      <w:r w:rsidRPr="00E77584">
        <w:rPr>
          <w:rFonts w:ascii="Candara" w:hAnsi="Candara"/>
        </w:rPr>
        <w:t>?</w:t>
      </w:r>
    </w:p>
    <w:p w:rsidR="00B00C7E" w:rsidRPr="00E77584" w:rsidRDefault="00AD6C8F" w:rsidP="006A7999">
      <w:pPr>
        <w:numPr>
          <w:ilvl w:val="0"/>
          <w:numId w:val="5"/>
        </w:numPr>
        <w:spacing w:after="120"/>
        <w:rPr>
          <w:rFonts w:ascii="Candara" w:hAnsi="Candara"/>
        </w:rPr>
      </w:pPr>
      <w:r w:rsidRPr="00E77584">
        <w:rPr>
          <w:rFonts w:ascii="Candara" w:hAnsi="Candara"/>
        </w:rPr>
        <w:t>Galdera sinple honek 3 betebehar ditu barnean:</w:t>
      </w:r>
    </w:p>
    <w:p w:rsidR="00B00C7E" w:rsidRPr="00E77584" w:rsidRDefault="00AD6C8F" w:rsidP="006A7999">
      <w:pPr>
        <w:numPr>
          <w:ilvl w:val="1"/>
          <w:numId w:val="5"/>
        </w:numPr>
        <w:spacing w:after="120"/>
        <w:rPr>
          <w:rFonts w:ascii="Candara" w:hAnsi="Candara"/>
        </w:rPr>
      </w:pPr>
      <w:r w:rsidRPr="00E77584">
        <w:rPr>
          <w:rFonts w:ascii="Candara" w:hAnsi="Candara"/>
        </w:rPr>
        <w:t xml:space="preserve">kirol jokoa </w:t>
      </w:r>
      <w:r w:rsidRPr="00E77584">
        <w:rPr>
          <w:rFonts w:ascii="Candara" w:hAnsi="Candara"/>
          <w:b/>
          <w:bCs/>
        </w:rPr>
        <w:t xml:space="preserve">zer den </w:t>
      </w:r>
      <w:r w:rsidRPr="00E77584">
        <w:rPr>
          <w:rFonts w:ascii="Candara" w:hAnsi="Candara"/>
        </w:rPr>
        <w:t>jakitea</w:t>
      </w:r>
    </w:p>
    <w:p w:rsidR="00B00C7E" w:rsidRPr="00E77584" w:rsidRDefault="00AD6C8F" w:rsidP="006A7999">
      <w:pPr>
        <w:numPr>
          <w:ilvl w:val="1"/>
          <w:numId w:val="5"/>
        </w:numPr>
        <w:spacing w:after="120"/>
        <w:rPr>
          <w:rFonts w:ascii="Candara" w:hAnsi="Candara"/>
        </w:rPr>
      </w:pPr>
      <w:r w:rsidRPr="00E77584">
        <w:rPr>
          <w:rFonts w:ascii="Candara" w:hAnsi="Candara"/>
        </w:rPr>
        <w:t xml:space="preserve">Argi izatea </w:t>
      </w:r>
      <w:r w:rsidRPr="00E77584">
        <w:rPr>
          <w:rFonts w:ascii="Candara" w:hAnsi="Candara"/>
          <w:b/>
          <w:bCs/>
        </w:rPr>
        <w:t xml:space="preserve">zeri errespetatzen diogun </w:t>
      </w:r>
      <w:r w:rsidRPr="00E77584">
        <w:rPr>
          <w:rFonts w:ascii="Candara" w:hAnsi="Candara"/>
        </w:rPr>
        <w:t>funtzionamendua esatean</w:t>
      </w:r>
    </w:p>
    <w:p w:rsidR="00B00C7E" w:rsidRPr="00E77584" w:rsidRDefault="00AD6C8F" w:rsidP="006A7999">
      <w:pPr>
        <w:numPr>
          <w:ilvl w:val="1"/>
          <w:numId w:val="5"/>
        </w:numPr>
        <w:spacing w:after="120"/>
        <w:rPr>
          <w:rFonts w:ascii="Candara" w:hAnsi="Candara"/>
        </w:rPr>
      </w:pPr>
      <w:r w:rsidRPr="00E77584">
        <w:rPr>
          <w:rFonts w:ascii="Candara" w:hAnsi="Candara"/>
        </w:rPr>
        <w:t xml:space="preserve">Funtzionamendu horri eragiten dioten </w:t>
      </w:r>
      <w:r w:rsidRPr="00E77584">
        <w:rPr>
          <w:rFonts w:ascii="Candara" w:hAnsi="Candara"/>
          <w:b/>
          <w:bCs/>
        </w:rPr>
        <w:t xml:space="preserve">ezaugarri bereizleak </w:t>
      </w:r>
      <w:r w:rsidRPr="00E77584">
        <w:rPr>
          <w:rFonts w:ascii="Candara" w:hAnsi="Candara"/>
        </w:rPr>
        <w:t>aurkitzea</w:t>
      </w:r>
    </w:p>
    <w:p w:rsidR="00B00C7E" w:rsidRPr="00843D7E" w:rsidRDefault="00AD6C8F" w:rsidP="006A7999">
      <w:pPr>
        <w:numPr>
          <w:ilvl w:val="0"/>
          <w:numId w:val="5"/>
        </w:numPr>
        <w:spacing w:after="120"/>
        <w:rPr>
          <w:rFonts w:ascii="Bradley Hand ITC" w:hAnsi="Bradley Hand ITC"/>
        </w:rPr>
      </w:pPr>
      <w:r w:rsidRPr="00E77584">
        <w:rPr>
          <w:rFonts w:ascii="Candara" w:hAnsi="Candara"/>
          <w:b/>
          <w:bCs/>
        </w:rPr>
        <w:t>Epistemologia*</w:t>
      </w:r>
      <w:r w:rsidRPr="00E77584">
        <w:rPr>
          <w:rFonts w:ascii="Candara" w:hAnsi="Candara"/>
        </w:rPr>
        <w:t>: ezagupen sistemen azterketa kritikoa, euren sormena, estruktura eta funtzionamenduarena</w:t>
      </w:r>
      <w:r w:rsidRPr="00843D7E">
        <w:rPr>
          <w:rFonts w:ascii="Bradley Hand ITC" w:hAnsi="Bradley Hand ITC"/>
        </w:rPr>
        <w:t>.</w:t>
      </w:r>
    </w:p>
    <w:p w:rsidR="00843D7E" w:rsidRPr="00791E46" w:rsidRDefault="00843D7E" w:rsidP="00791E46">
      <w:pPr>
        <w:rPr>
          <w:rFonts w:ascii="Bradley Hand ITC" w:hAnsi="Bradley Hand ITC"/>
          <w:b/>
          <w:color w:val="5B9BD5" w:themeColor="accent1"/>
          <w:sz w:val="28"/>
        </w:rPr>
      </w:pPr>
      <w:r w:rsidRPr="00791E46">
        <w:rPr>
          <w:rFonts w:ascii="Bradley Hand ITC" w:hAnsi="Bradley Hand ITC"/>
          <w:b/>
          <w:color w:val="5B9BD5" w:themeColor="accent1"/>
          <w:sz w:val="28"/>
        </w:rPr>
        <w:t>3.1. IKASKETA OBJETUA</w:t>
      </w:r>
    </w:p>
    <w:p w:rsidR="00B00C7E" w:rsidRPr="00E77584" w:rsidRDefault="00AD6C8F" w:rsidP="006A7999">
      <w:pPr>
        <w:numPr>
          <w:ilvl w:val="0"/>
          <w:numId w:val="6"/>
        </w:numPr>
        <w:spacing w:after="120"/>
        <w:rPr>
          <w:rFonts w:ascii="Candara" w:hAnsi="Candara"/>
          <w:sz w:val="24"/>
          <w:szCs w:val="24"/>
        </w:rPr>
      </w:pPr>
      <w:r w:rsidRPr="00E77584">
        <w:rPr>
          <w:rFonts w:ascii="Candara" w:hAnsi="Candara"/>
          <w:sz w:val="24"/>
          <w:szCs w:val="24"/>
        </w:rPr>
        <w:t>PMak kirol jokoak aztertzen dituela esatea jasan dezakegun akatsa da.</w:t>
      </w:r>
    </w:p>
    <w:p w:rsidR="00B00C7E" w:rsidRPr="00E77584" w:rsidRDefault="00AD6C8F" w:rsidP="006A7999">
      <w:pPr>
        <w:numPr>
          <w:ilvl w:val="0"/>
          <w:numId w:val="6"/>
        </w:numPr>
        <w:spacing w:after="120"/>
        <w:rPr>
          <w:rFonts w:ascii="Candara" w:hAnsi="Candara"/>
          <w:sz w:val="24"/>
          <w:szCs w:val="24"/>
        </w:rPr>
      </w:pPr>
      <w:r w:rsidRPr="00E77584">
        <w:rPr>
          <w:rFonts w:ascii="Candara" w:hAnsi="Candara"/>
          <w:b/>
          <w:bCs/>
          <w:sz w:val="24"/>
          <w:szCs w:val="24"/>
        </w:rPr>
        <w:t>Akzio motorra*</w:t>
      </w:r>
      <w:r w:rsidRPr="00E77584">
        <w:rPr>
          <w:rFonts w:ascii="Candara" w:hAnsi="Candara"/>
          <w:sz w:val="24"/>
          <w:szCs w:val="24"/>
        </w:rPr>
        <w:t>: egoera motor zehatz batean aritzen diren jardule baten edo gehiagoren jokabide motorren gauzatze prozesua.</w:t>
      </w:r>
    </w:p>
    <w:p w:rsidR="00B00C7E" w:rsidRPr="00E77584" w:rsidRDefault="00AD6C8F" w:rsidP="006A7999">
      <w:pPr>
        <w:numPr>
          <w:ilvl w:val="0"/>
          <w:numId w:val="6"/>
        </w:numPr>
        <w:spacing w:after="120"/>
        <w:rPr>
          <w:rFonts w:ascii="Candara" w:hAnsi="Candara"/>
          <w:sz w:val="24"/>
          <w:szCs w:val="24"/>
        </w:rPr>
      </w:pPr>
      <w:r w:rsidRPr="00E77584">
        <w:rPr>
          <w:rFonts w:ascii="Candara" w:hAnsi="Candara"/>
          <w:sz w:val="24"/>
          <w:szCs w:val="24"/>
        </w:rPr>
        <w:t xml:space="preserve">Futbolean edo </w:t>
      </w:r>
      <w:proofErr w:type="spellStart"/>
      <w:r w:rsidR="00ED200B">
        <w:rPr>
          <w:rFonts w:ascii="Candara" w:hAnsi="Candara"/>
          <w:sz w:val="24"/>
          <w:szCs w:val="24"/>
        </w:rPr>
        <w:t>i</w:t>
      </w:r>
      <w:r w:rsidRPr="00E77584">
        <w:rPr>
          <w:rFonts w:ascii="Candara" w:hAnsi="Candara"/>
          <w:sz w:val="24"/>
          <w:szCs w:val="24"/>
        </w:rPr>
        <w:t>zkutaketan</w:t>
      </w:r>
      <w:proofErr w:type="spellEnd"/>
      <w:r w:rsidRPr="00E77584">
        <w:rPr>
          <w:rFonts w:ascii="Candara" w:hAnsi="Candara"/>
          <w:sz w:val="24"/>
          <w:szCs w:val="24"/>
        </w:rPr>
        <w:t xml:space="preserve"> jokatzea, 100m egitea, Gorbeiara igotzea edo pis</w:t>
      </w:r>
      <w:r w:rsidR="00ED200B">
        <w:rPr>
          <w:rFonts w:ascii="Candara" w:hAnsi="Candara"/>
          <w:sz w:val="24"/>
          <w:szCs w:val="24"/>
        </w:rPr>
        <w:t>ta gorri batetik ja</w:t>
      </w:r>
      <w:r w:rsidRPr="00E77584">
        <w:rPr>
          <w:rFonts w:ascii="Candara" w:hAnsi="Candara"/>
          <w:sz w:val="24"/>
          <w:szCs w:val="24"/>
        </w:rPr>
        <w:t xml:space="preserve">istea akzio </w:t>
      </w:r>
      <w:r w:rsidRPr="00E77584">
        <w:rPr>
          <w:rFonts w:ascii="Candara" w:hAnsi="Candara"/>
          <w:b/>
          <w:bCs/>
          <w:sz w:val="24"/>
          <w:szCs w:val="24"/>
        </w:rPr>
        <w:t xml:space="preserve">motor desberdinak </w:t>
      </w:r>
      <w:r w:rsidRPr="00E77584">
        <w:rPr>
          <w:rFonts w:ascii="Candara" w:hAnsi="Candara"/>
          <w:sz w:val="24"/>
          <w:szCs w:val="24"/>
        </w:rPr>
        <w:t xml:space="preserve">dira euren edukia (jokalariak, atletak, igerilariak,.. Jokabidea) ezberdina delako eta, neurri batean, </w:t>
      </w:r>
      <w:proofErr w:type="spellStart"/>
      <w:r w:rsidRPr="00E77584">
        <w:rPr>
          <w:rFonts w:ascii="Candara" w:hAnsi="Candara"/>
          <w:sz w:val="24"/>
          <w:szCs w:val="24"/>
        </w:rPr>
        <w:t>aurrekusi</w:t>
      </w:r>
      <w:proofErr w:type="spellEnd"/>
      <w:r w:rsidRPr="00E77584">
        <w:rPr>
          <w:rFonts w:ascii="Candara" w:hAnsi="Candara"/>
          <w:sz w:val="24"/>
          <w:szCs w:val="24"/>
        </w:rPr>
        <w:t xml:space="preserve"> daitekeelako.</w:t>
      </w:r>
    </w:p>
    <w:p w:rsidR="00B00C7E" w:rsidRPr="00E77584" w:rsidRDefault="00AD6C8F" w:rsidP="006A7999">
      <w:pPr>
        <w:numPr>
          <w:ilvl w:val="0"/>
          <w:numId w:val="6"/>
        </w:numPr>
        <w:spacing w:after="120"/>
        <w:rPr>
          <w:rFonts w:ascii="Candara" w:hAnsi="Candara"/>
          <w:sz w:val="24"/>
          <w:szCs w:val="24"/>
        </w:rPr>
      </w:pPr>
      <w:r w:rsidRPr="00E77584">
        <w:rPr>
          <w:rFonts w:ascii="Candara" w:hAnsi="Candara"/>
          <w:sz w:val="24"/>
          <w:szCs w:val="24"/>
        </w:rPr>
        <w:t xml:space="preserve">Definizioz, kirol joko bakoitzak, egoera motor bakoitzak bere akzio motor berezia sortzen du. Honek ez du esan nahi joko batean egoera motorra bakarra denik, aldi berean, ezberdina eta bakarra. </w:t>
      </w:r>
      <w:r w:rsidRPr="00E77584">
        <w:rPr>
          <w:rFonts w:ascii="Candara" w:hAnsi="Candara"/>
          <w:b/>
          <w:bCs/>
          <w:sz w:val="24"/>
          <w:szCs w:val="24"/>
        </w:rPr>
        <w:t xml:space="preserve">Jarduera fisiko </w:t>
      </w:r>
      <w:r w:rsidRPr="00E77584">
        <w:rPr>
          <w:rFonts w:ascii="Candara" w:hAnsi="Candara"/>
          <w:sz w:val="24"/>
          <w:szCs w:val="24"/>
        </w:rPr>
        <w:t>bakoitzaren ezaugarria da, hain zuzen ere, jarduleei emandako askatasun maila.</w:t>
      </w:r>
    </w:p>
    <w:p w:rsidR="00B00C7E" w:rsidRPr="00E77584" w:rsidRDefault="00AD6C8F" w:rsidP="006A7999">
      <w:pPr>
        <w:numPr>
          <w:ilvl w:val="0"/>
          <w:numId w:val="6"/>
        </w:numPr>
        <w:spacing w:after="120"/>
        <w:rPr>
          <w:rFonts w:ascii="Candara" w:hAnsi="Candara"/>
          <w:sz w:val="24"/>
          <w:szCs w:val="24"/>
        </w:rPr>
      </w:pPr>
      <w:r w:rsidRPr="00E77584">
        <w:rPr>
          <w:rFonts w:ascii="Candara" w:hAnsi="Candara"/>
          <w:b/>
          <w:bCs/>
          <w:sz w:val="24"/>
          <w:szCs w:val="24"/>
        </w:rPr>
        <w:t>Jokabide motorra*</w:t>
      </w:r>
      <w:r w:rsidRPr="00E77584">
        <w:rPr>
          <w:rFonts w:ascii="Candara" w:hAnsi="Candara"/>
          <w:sz w:val="24"/>
          <w:szCs w:val="24"/>
        </w:rPr>
        <w:t>: portaera motorraren antolaketa esanguratsua. Jokabide motorraren esanahi eramaten duen portaera motorra da.</w:t>
      </w:r>
    </w:p>
    <w:p w:rsidR="00B00C7E" w:rsidRPr="00E77584" w:rsidRDefault="00AD6C8F" w:rsidP="006A7999">
      <w:pPr>
        <w:numPr>
          <w:ilvl w:val="0"/>
          <w:numId w:val="6"/>
        </w:numPr>
        <w:spacing w:after="120"/>
        <w:rPr>
          <w:rFonts w:ascii="Candara" w:hAnsi="Candara"/>
          <w:sz w:val="24"/>
          <w:szCs w:val="24"/>
        </w:rPr>
      </w:pPr>
      <w:r w:rsidRPr="00E77584">
        <w:rPr>
          <w:rFonts w:ascii="Candara" w:hAnsi="Candara"/>
          <w:b/>
          <w:bCs/>
          <w:sz w:val="24"/>
          <w:szCs w:val="24"/>
        </w:rPr>
        <w:t>Portaera motorra*</w:t>
      </w:r>
      <w:r w:rsidRPr="00E77584">
        <w:rPr>
          <w:rFonts w:ascii="Candara" w:hAnsi="Candara"/>
          <w:sz w:val="24"/>
          <w:szCs w:val="24"/>
        </w:rPr>
        <w:t xml:space="preserve">: aritzen den norbanako baten manifestapen motorren multzoa. Portaera motorra kanpotik </w:t>
      </w:r>
      <w:r w:rsidR="00ED200B">
        <w:rPr>
          <w:rFonts w:ascii="Candara" w:hAnsi="Candara"/>
          <w:sz w:val="24"/>
          <w:szCs w:val="24"/>
        </w:rPr>
        <w:t>hautematen</w:t>
      </w:r>
      <w:r w:rsidRPr="00E77584">
        <w:rPr>
          <w:rFonts w:ascii="Candara" w:hAnsi="Candara"/>
          <w:sz w:val="24"/>
          <w:szCs w:val="24"/>
        </w:rPr>
        <w:t xml:space="preserve"> den arabera definitzen da.</w:t>
      </w:r>
    </w:p>
    <w:p w:rsidR="00B00C7E" w:rsidRPr="00E77584" w:rsidRDefault="00AD6C8F" w:rsidP="006A7999">
      <w:pPr>
        <w:numPr>
          <w:ilvl w:val="0"/>
          <w:numId w:val="6"/>
        </w:numPr>
        <w:spacing w:after="120"/>
        <w:rPr>
          <w:rFonts w:ascii="Candara" w:hAnsi="Candara"/>
          <w:sz w:val="24"/>
          <w:szCs w:val="24"/>
        </w:rPr>
      </w:pPr>
      <w:r w:rsidRPr="00E77584">
        <w:rPr>
          <w:rFonts w:ascii="Candara" w:hAnsi="Candara"/>
          <w:b/>
          <w:bCs/>
          <w:sz w:val="24"/>
          <w:szCs w:val="24"/>
        </w:rPr>
        <w:t>Egoera motorra*:</w:t>
      </w:r>
      <w:r w:rsidRPr="00E77584">
        <w:rPr>
          <w:rFonts w:ascii="Candara" w:hAnsi="Candara"/>
          <w:sz w:val="24"/>
          <w:szCs w:val="24"/>
        </w:rPr>
        <w:t xml:space="preserve"> ingurune</w:t>
      </w:r>
      <w:r w:rsidR="00ED200B">
        <w:rPr>
          <w:rFonts w:ascii="Candara" w:hAnsi="Candara"/>
          <w:sz w:val="24"/>
          <w:szCs w:val="24"/>
        </w:rPr>
        <w:t xml:space="preserve"> fisiko batean eginki</w:t>
      </w:r>
      <w:r w:rsidRPr="00E77584">
        <w:rPr>
          <w:rFonts w:ascii="Candara" w:hAnsi="Candara"/>
          <w:sz w:val="24"/>
          <w:szCs w:val="24"/>
        </w:rPr>
        <w:t xml:space="preserve">zun motor bat betetzen duten pertsona bat edo batzuen akzio motor ezaugarritzen duen datu </w:t>
      </w:r>
      <w:proofErr w:type="spellStart"/>
      <w:r w:rsidRPr="00E77584">
        <w:rPr>
          <w:rFonts w:ascii="Candara" w:hAnsi="Candara"/>
          <w:sz w:val="24"/>
          <w:szCs w:val="24"/>
        </w:rPr>
        <w:t>objetibo</w:t>
      </w:r>
      <w:proofErr w:type="spellEnd"/>
      <w:r w:rsidRPr="00E77584">
        <w:rPr>
          <w:rFonts w:ascii="Candara" w:hAnsi="Candara"/>
          <w:sz w:val="24"/>
          <w:szCs w:val="24"/>
        </w:rPr>
        <w:t xml:space="preserve"> eta </w:t>
      </w:r>
      <w:proofErr w:type="spellStart"/>
      <w:r w:rsidRPr="00E77584">
        <w:rPr>
          <w:rFonts w:ascii="Candara" w:hAnsi="Candara"/>
          <w:sz w:val="24"/>
          <w:szCs w:val="24"/>
        </w:rPr>
        <w:t>subjetiboen</w:t>
      </w:r>
      <w:proofErr w:type="spellEnd"/>
      <w:r w:rsidRPr="00E77584">
        <w:rPr>
          <w:rFonts w:ascii="Candara" w:hAnsi="Candara"/>
          <w:sz w:val="24"/>
          <w:szCs w:val="24"/>
        </w:rPr>
        <w:t xml:space="preserve"> multzoa.</w:t>
      </w:r>
    </w:p>
    <w:p w:rsidR="00843D7E" w:rsidRPr="00791E46" w:rsidRDefault="00843D7E" w:rsidP="00791E46">
      <w:pPr>
        <w:rPr>
          <w:rFonts w:ascii="Bradley Hand ITC" w:hAnsi="Bradley Hand ITC"/>
          <w:b/>
          <w:color w:val="5B9BD5" w:themeColor="accent1"/>
          <w:sz w:val="28"/>
          <w:szCs w:val="28"/>
        </w:rPr>
      </w:pPr>
      <w:r w:rsidRPr="00791E46">
        <w:rPr>
          <w:rFonts w:ascii="Bradley Hand ITC" w:hAnsi="Bradley Hand ITC"/>
          <w:b/>
          <w:color w:val="5B9BD5" w:themeColor="accent1"/>
          <w:sz w:val="28"/>
          <w:szCs w:val="28"/>
        </w:rPr>
        <w:t>3.2. BEREIZTASUNA</w:t>
      </w:r>
    </w:p>
    <w:p w:rsidR="00B00C7E" w:rsidRPr="002B2A5A" w:rsidRDefault="00AD6C8F" w:rsidP="006A7999">
      <w:pPr>
        <w:numPr>
          <w:ilvl w:val="0"/>
          <w:numId w:val="7"/>
        </w:numPr>
        <w:spacing w:after="120"/>
        <w:rPr>
          <w:rFonts w:ascii="Candara" w:hAnsi="Candara"/>
          <w:sz w:val="24"/>
          <w:szCs w:val="24"/>
        </w:rPr>
      </w:pPr>
      <w:r w:rsidRPr="00E77584">
        <w:rPr>
          <w:rFonts w:ascii="Candara" w:hAnsi="Candara"/>
          <w:sz w:val="24"/>
          <w:szCs w:val="24"/>
        </w:rPr>
        <w:lastRenderedPageBreak/>
        <w:t xml:space="preserve">DEF: </w:t>
      </w:r>
      <w:r w:rsidRPr="00ED200B">
        <w:rPr>
          <w:rFonts w:ascii="Candara" w:hAnsi="Candara"/>
          <w:sz w:val="24"/>
          <w:szCs w:val="24"/>
          <w:lang w:val="es-ES"/>
        </w:rPr>
        <w:t xml:space="preserve">propiedad de una posición </w:t>
      </w:r>
      <w:r w:rsidR="00ED200B" w:rsidRPr="00ED200B">
        <w:rPr>
          <w:rFonts w:ascii="Candara" w:hAnsi="Candara"/>
          <w:sz w:val="24"/>
          <w:szCs w:val="24"/>
          <w:lang w:val="es-ES"/>
        </w:rPr>
        <w:t>teórica</w:t>
      </w:r>
      <w:r w:rsidRPr="00ED200B">
        <w:rPr>
          <w:rFonts w:ascii="Candara" w:hAnsi="Candara"/>
          <w:sz w:val="24"/>
          <w:szCs w:val="24"/>
          <w:lang w:val="es-ES"/>
        </w:rPr>
        <w:t xml:space="preserve"> </w:t>
      </w:r>
      <w:r w:rsidR="00ED200B" w:rsidRPr="00ED200B">
        <w:rPr>
          <w:rFonts w:ascii="Candara" w:hAnsi="Candara"/>
          <w:sz w:val="24"/>
          <w:szCs w:val="24"/>
          <w:lang w:val="es-ES"/>
        </w:rPr>
        <w:t>caracterizada</w:t>
      </w:r>
      <w:r w:rsidRPr="00ED200B">
        <w:rPr>
          <w:rFonts w:ascii="Candara" w:hAnsi="Candara"/>
          <w:sz w:val="24"/>
          <w:szCs w:val="24"/>
          <w:lang w:val="es-ES"/>
        </w:rPr>
        <w:t xml:space="preserve"> por la adopción de un punto de vista distintivo que la diferencia a los </w:t>
      </w:r>
      <w:r w:rsidR="00ED200B" w:rsidRPr="00ED200B">
        <w:rPr>
          <w:rFonts w:ascii="Candara" w:hAnsi="Candara"/>
          <w:sz w:val="24"/>
          <w:szCs w:val="24"/>
          <w:lang w:val="es-ES"/>
        </w:rPr>
        <w:t>demás</w:t>
      </w:r>
      <w:r w:rsidRPr="00ED200B">
        <w:rPr>
          <w:rFonts w:ascii="Candara" w:hAnsi="Candara"/>
          <w:sz w:val="24"/>
          <w:szCs w:val="24"/>
          <w:lang w:val="es-ES"/>
        </w:rPr>
        <w:t>.</w:t>
      </w:r>
    </w:p>
    <w:p w:rsidR="002B2A5A" w:rsidRPr="00E77584" w:rsidRDefault="002B2A5A" w:rsidP="006A7999">
      <w:pPr>
        <w:numPr>
          <w:ilvl w:val="0"/>
          <w:numId w:val="7"/>
        </w:numPr>
        <w:spacing w:after="120"/>
        <w:rPr>
          <w:rFonts w:ascii="Candara" w:hAnsi="Candara"/>
          <w:sz w:val="24"/>
          <w:szCs w:val="24"/>
        </w:rPr>
      </w:pPr>
      <w:r>
        <w:rPr>
          <w:rFonts w:ascii="Candara" w:hAnsi="Candara"/>
          <w:sz w:val="24"/>
          <w:szCs w:val="24"/>
          <w:lang w:val="es-ES"/>
        </w:rPr>
        <w:t xml:space="preserve">Nuestro punto de vista es la acción motriz, nuestro objetivo es buscar la </w:t>
      </w:r>
      <w:proofErr w:type="spellStart"/>
      <w:r>
        <w:rPr>
          <w:rFonts w:ascii="Candara" w:hAnsi="Candara"/>
          <w:sz w:val="24"/>
          <w:szCs w:val="24"/>
          <w:lang w:val="es-ES"/>
        </w:rPr>
        <w:t>inteligiblidad</w:t>
      </w:r>
      <w:proofErr w:type="spellEnd"/>
      <w:r>
        <w:rPr>
          <w:rFonts w:ascii="Candara" w:hAnsi="Candara"/>
          <w:sz w:val="24"/>
          <w:szCs w:val="24"/>
          <w:lang w:val="es-ES"/>
        </w:rPr>
        <w:t xml:space="preserve"> de las actividades </w:t>
      </w:r>
      <w:proofErr w:type="spellStart"/>
      <w:r>
        <w:rPr>
          <w:rFonts w:ascii="Candara" w:hAnsi="Candara"/>
          <w:sz w:val="24"/>
          <w:szCs w:val="24"/>
          <w:lang w:val="es-ES"/>
        </w:rPr>
        <w:t>fisicas</w:t>
      </w:r>
      <w:proofErr w:type="spellEnd"/>
      <w:r>
        <w:rPr>
          <w:rFonts w:ascii="Candara" w:hAnsi="Candara"/>
          <w:sz w:val="24"/>
          <w:szCs w:val="24"/>
          <w:lang w:val="es-ES"/>
        </w:rPr>
        <w:t xml:space="preserve"> y </w:t>
      </w:r>
      <w:proofErr w:type="spellStart"/>
      <w:r>
        <w:rPr>
          <w:rFonts w:ascii="Candara" w:hAnsi="Candara"/>
          <w:sz w:val="24"/>
          <w:szCs w:val="24"/>
          <w:lang w:val="es-ES"/>
        </w:rPr>
        <w:t>dep</w:t>
      </w:r>
      <w:proofErr w:type="spellEnd"/>
      <w:r>
        <w:rPr>
          <w:rFonts w:ascii="Candara" w:hAnsi="Candara"/>
          <w:sz w:val="24"/>
          <w:szCs w:val="24"/>
          <w:lang w:val="es-ES"/>
        </w:rPr>
        <w:t xml:space="preserve">. </w:t>
      </w:r>
      <w:proofErr w:type="spellStart"/>
      <w:r>
        <w:rPr>
          <w:rFonts w:ascii="Candara" w:hAnsi="Candara"/>
          <w:sz w:val="24"/>
          <w:szCs w:val="24"/>
          <w:lang w:val="es-ES"/>
        </w:rPr>
        <w:t>ensu</w:t>
      </w:r>
      <w:proofErr w:type="spellEnd"/>
      <w:r>
        <w:rPr>
          <w:rFonts w:ascii="Candara" w:hAnsi="Candara"/>
          <w:sz w:val="24"/>
          <w:szCs w:val="24"/>
          <w:lang w:val="es-ES"/>
        </w:rPr>
        <w:t xml:space="preserve"> funcionamiento y lógica propios</w:t>
      </w:r>
    </w:p>
    <w:p w:rsidR="00B00C7E" w:rsidRPr="00E77584" w:rsidRDefault="00AD6C8F" w:rsidP="006A7999">
      <w:pPr>
        <w:numPr>
          <w:ilvl w:val="0"/>
          <w:numId w:val="7"/>
        </w:numPr>
        <w:spacing w:after="120"/>
        <w:rPr>
          <w:rFonts w:ascii="Candara" w:hAnsi="Candara"/>
          <w:sz w:val="24"/>
          <w:szCs w:val="24"/>
        </w:rPr>
      </w:pPr>
      <w:r w:rsidRPr="00E77584">
        <w:rPr>
          <w:rFonts w:ascii="Candara" w:hAnsi="Candara"/>
          <w:sz w:val="24"/>
          <w:szCs w:val="24"/>
        </w:rPr>
        <w:t>Ikuspuntuak adimena bideratzen du eta munduari buruz egin daitezkeen edozein galdera onartu edo ukatzeko irizpidea sortzen du: soziologo baten galdera aproposak ez dira fisiko, biologo edo ekonomista batetik.</w:t>
      </w:r>
    </w:p>
    <w:p w:rsidR="00B00C7E" w:rsidRPr="00E77584" w:rsidRDefault="00AD6C8F" w:rsidP="006A7999">
      <w:pPr>
        <w:numPr>
          <w:ilvl w:val="0"/>
          <w:numId w:val="7"/>
        </w:numPr>
        <w:spacing w:after="120"/>
        <w:rPr>
          <w:rFonts w:ascii="Candara" w:hAnsi="Candara"/>
          <w:sz w:val="24"/>
          <w:szCs w:val="24"/>
        </w:rPr>
      </w:pPr>
      <w:r w:rsidRPr="00E77584">
        <w:rPr>
          <w:rFonts w:ascii="Candara" w:hAnsi="Candara"/>
          <w:sz w:val="24"/>
          <w:szCs w:val="24"/>
        </w:rPr>
        <w:t xml:space="preserve">Kanporantz, </w:t>
      </w:r>
      <w:proofErr w:type="spellStart"/>
      <w:r w:rsidRPr="00E77584">
        <w:rPr>
          <w:rFonts w:ascii="Candara" w:hAnsi="Candara"/>
          <w:sz w:val="24"/>
          <w:szCs w:val="24"/>
        </w:rPr>
        <w:t>bereiztasun</w:t>
      </w:r>
      <w:proofErr w:type="spellEnd"/>
      <w:r w:rsidRPr="00E77584">
        <w:rPr>
          <w:rFonts w:ascii="Candara" w:hAnsi="Candara"/>
          <w:sz w:val="24"/>
          <w:szCs w:val="24"/>
        </w:rPr>
        <w:t xml:space="preserve"> </w:t>
      </w:r>
      <w:proofErr w:type="spellStart"/>
      <w:r w:rsidRPr="00E77584">
        <w:rPr>
          <w:rFonts w:ascii="Candara" w:hAnsi="Candara"/>
          <w:sz w:val="24"/>
          <w:szCs w:val="24"/>
        </w:rPr>
        <w:t>praxiologikoak</w:t>
      </w:r>
      <w:proofErr w:type="spellEnd"/>
      <w:r w:rsidRPr="00E77584">
        <w:rPr>
          <w:rFonts w:ascii="Candara" w:hAnsi="Candara"/>
          <w:sz w:val="24"/>
          <w:szCs w:val="24"/>
        </w:rPr>
        <w:t xml:space="preserve"> beste </w:t>
      </w:r>
      <w:proofErr w:type="spellStart"/>
      <w:r w:rsidRPr="00E77584">
        <w:rPr>
          <w:rFonts w:ascii="Candara" w:hAnsi="Candara"/>
          <w:sz w:val="24"/>
          <w:szCs w:val="24"/>
        </w:rPr>
        <w:t>disziplina</w:t>
      </w:r>
      <w:proofErr w:type="spellEnd"/>
      <w:r w:rsidRPr="00E77584">
        <w:rPr>
          <w:rFonts w:ascii="Candara" w:hAnsi="Candara"/>
          <w:sz w:val="24"/>
          <w:szCs w:val="24"/>
        </w:rPr>
        <w:t xml:space="preserve"> zientifikoetatik ezberdintzen</w:t>
      </w:r>
      <w:r w:rsidR="002B2A5A">
        <w:rPr>
          <w:rFonts w:ascii="Candara" w:hAnsi="Candara"/>
          <w:sz w:val="24"/>
          <w:szCs w:val="24"/>
        </w:rPr>
        <w:t xml:space="preserve"> gaitu, barrurantz, ikuspuntu </w:t>
      </w:r>
      <w:proofErr w:type="spellStart"/>
      <w:r w:rsidR="002B2A5A">
        <w:rPr>
          <w:rFonts w:ascii="Candara" w:hAnsi="Candara"/>
          <w:sz w:val="24"/>
          <w:szCs w:val="24"/>
        </w:rPr>
        <w:t>mu</w:t>
      </w:r>
      <w:r w:rsidRPr="00E77584">
        <w:rPr>
          <w:rFonts w:ascii="Candara" w:hAnsi="Candara"/>
          <w:sz w:val="24"/>
          <w:szCs w:val="24"/>
        </w:rPr>
        <w:t>rristzaile</w:t>
      </w:r>
      <w:proofErr w:type="spellEnd"/>
      <w:r w:rsidRPr="00E77584">
        <w:rPr>
          <w:rFonts w:ascii="Candara" w:hAnsi="Candara"/>
          <w:sz w:val="24"/>
          <w:szCs w:val="24"/>
        </w:rPr>
        <w:t xml:space="preserve">, mekanizista, dualista gaindituz, gure aztergaiaren </w:t>
      </w:r>
      <w:proofErr w:type="spellStart"/>
      <w:r w:rsidRPr="00E77584">
        <w:rPr>
          <w:rFonts w:ascii="Candara" w:hAnsi="Candara"/>
          <w:b/>
          <w:bCs/>
          <w:sz w:val="24"/>
          <w:szCs w:val="24"/>
        </w:rPr>
        <w:t>berreginketa</w:t>
      </w:r>
      <w:proofErr w:type="spellEnd"/>
      <w:r w:rsidRPr="00E77584">
        <w:rPr>
          <w:rFonts w:ascii="Candara" w:hAnsi="Candara"/>
          <w:sz w:val="24"/>
          <w:szCs w:val="24"/>
        </w:rPr>
        <w:t xml:space="preserve"> teorikoa egiten du posible.</w:t>
      </w:r>
    </w:p>
    <w:p w:rsidR="00B00C7E" w:rsidRPr="00E77584" w:rsidRDefault="00AD6C8F" w:rsidP="006A7999">
      <w:pPr>
        <w:numPr>
          <w:ilvl w:val="0"/>
          <w:numId w:val="7"/>
        </w:numPr>
        <w:spacing w:after="120"/>
        <w:rPr>
          <w:rFonts w:ascii="Candara" w:hAnsi="Candara"/>
          <w:sz w:val="24"/>
          <w:szCs w:val="24"/>
        </w:rPr>
      </w:pPr>
      <w:r w:rsidRPr="00E77584">
        <w:rPr>
          <w:rFonts w:ascii="Candara" w:hAnsi="Candara"/>
          <w:sz w:val="24"/>
          <w:szCs w:val="24"/>
        </w:rPr>
        <w:t xml:space="preserve">Garai bakoitzean indarrean zegoen funtzionamendu eredua erabilita aztertzen zen gizon-makina kontzeptuaren aurrean, PM-k </w:t>
      </w:r>
      <w:r w:rsidRPr="00E77584">
        <w:rPr>
          <w:rFonts w:ascii="Candara" w:hAnsi="Candara"/>
          <w:b/>
          <w:bCs/>
          <w:sz w:val="24"/>
          <w:szCs w:val="24"/>
        </w:rPr>
        <w:t xml:space="preserve">zentzua, esanahia </w:t>
      </w:r>
      <w:r w:rsidRPr="00E77584">
        <w:rPr>
          <w:rFonts w:ascii="Candara" w:hAnsi="Candara"/>
          <w:sz w:val="24"/>
          <w:szCs w:val="24"/>
        </w:rPr>
        <w:t>noziotik abiatzen da, eta honela ulertzen da ere bai bere izena.</w:t>
      </w:r>
    </w:p>
    <w:p w:rsidR="00B00C7E" w:rsidRPr="00E77584" w:rsidRDefault="00AD6C8F" w:rsidP="006A7999">
      <w:pPr>
        <w:numPr>
          <w:ilvl w:val="0"/>
          <w:numId w:val="7"/>
        </w:numPr>
        <w:spacing w:after="120"/>
        <w:rPr>
          <w:rFonts w:ascii="Candara" w:hAnsi="Candara"/>
          <w:sz w:val="24"/>
          <w:szCs w:val="24"/>
        </w:rPr>
      </w:pPr>
      <w:proofErr w:type="spellStart"/>
      <w:r w:rsidRPr="00E77584">
        <w:rPr>
          <w:rFonts w:ascii="Candara" w:hAnsi="Candara"/>
          <w:b/>
          <w:bCs/>
          <w:sz w:val="24"/>
          <w:szCs w:val="24"/>
        </w:rPr>
        <w:t>Semiotrizitatea</w:t>
      </w:r>
      <w:proofErr w:type="spellEnd"/>
      <w:r w:rsidRPr="00E77584">
        <w:rPr>
          <w:rFonts w:ascii="Candara" w:hAnsi="Candara"/>
          <w:b/>
          <w:bCs/>
          <w:sz w:val="24"/>
          <w:szCs w:val="24"/>
        </w:rPr>
        <w:t>*</w:t>
      </w:r>
      <w:r w:rsidRPr="00E77584">
        <w:rPr>
          <w:rFonts w:ascii="Candara" w:hAnsi="Candara"/>
          <w:sz w:val="24"/>
          <w:szCs w:val="24"/>
        </w:rPr>
        <w:t xml:space="preserve">: </w:t>
      </w:r>
      <w:proofErr w:type="spellStart"/>
      <w:r w:rsidRPr="00E77584">
        <w:rPr>
          <w:rFonts w:ascii="Candara" w:hAnsi="Candara"/>
          <w:sz w:val="24"/>
          <w:szCs w:val="24"/>
        </w:rPr>
        <w:t>partehartzaileen</w:t>
      </w:r>
      <w:proofErr w:type="spellEnd"/>
      <w:r w:rsidRPr="00E77584">
        <w:rPr>
          <w:rFonts w:ascii="Candara" w:hAnsi="Candara"/>
          <w:sz w:val="24"/>
          <w:szCs w:val="24"/>
        </w:rPr>
        <w:t xml:space="preserve"> jokabide motorrei lotutako abian jarritako zeinu sistemen ikuspuntutik kontsideratutako egoera motorren natura eta arloa.</w:t>
      </w:r>
    </w:p>
    <w:p w:rsidR="00843D7E" w:rsidRPr="00791E46" w:rsidRDefault="00843D7E" w:rsidP="00791E46">
      <w:pPr>
        <w:rPr>
          <w:rFonts w:ascii="Bradley Hand ITC" w:hAnsi="Bradley Hand ITC"/>
          <w:b/>
          <w:color w:val="5B9BD5" w:themeColor="accent1"/>
          <w:sz w:val="28"/>
          <w:szCs w:val="28"/>
        </w:rPr>
      </w:pPr>
      <w:r w:rsidRPr="00791E46">
        <w:rPr>
          <w:rFonts w:ascii="Bradley Hand ITC" w:hAnsi="Bradley Hand ITC"/>
          <w:b/>
          <w:color w:val="5B9BD5" w:themeColor="accent1"/>
          <w:sz w:val="28"/>
          <w:szCs w:val="28"/>
        </w:rPr>
        <w:t xml:space="preserve">3.3. ESPEZIFIZITATEA </w:t>
      </w:r>
      <w:r w:rsidRPr="00791E46">
        <w:rPr>
          <w:rFonts w:ascii="Bradley Hand ITC" w:hAnsi="Bradley Hand ITC"/>
          <w:b/>
          <w:color w:val="808080" w:themeColor="background1" w:themeShade="80"/>
          <w:szCs w:val="28"/>
        </w:rPr>
        <w:sym w:font="Wingdings" w:char="F0E0"/>
      </w:r>
      <w:r w:rsidRPr="00791E46">
        <w:rPr>
          <w:rFonts w:ascii="Bradley Hand ITC" w:hAnsi="Bradley Hand ITC"/>
          <w:b/>
          <w:color w:val="808080" w:themeColor="background1" w:themeShade="80"/>
          <w:szCs w:val="28"/>
        </w:rPr>
        <w:t xml:space="preserve">  Ezaugarri bereizleak , </w:t>
      </w:r>
      <w:proofErr w:type="spellStart"/>
      <w:r w:rsidRPr="00791E46">
        <w:rPr>
          <w:rFonts w:ascii="Bradley Hand ITC" w:hAnsi="Bradley Hand ITC"/>
          <w:b/>
          <w:color w:val="808080" w:themeColor="background1" w:themeShade="80"/>
          <w:szCs w:val="28"/>
        </w:rPr>
        <w:t>rasgos</w:t>
      </w:r>
      <w:proofErr w:type="spellEnd"/>
      <w:r w:rsidRPr="00791E46">
        <w:rPr>
          <w:rFonts w:ascii="Bradley Hand ITC" w:hAnsi="Bradley Hand ITC"/>
          <w:b/>
          <w:color w:val="808080" w:themeColor="background1" w:themeShade="80"/>
          <w:szCs w:val="28"/>
        </w:rPr>
        <w:t xml:space="preserve"> </w:t>
      </w:r>
      <w:proofErr w:type="spellStart"/>
      <w:r w:rsidRPr="00791E46">
        <w:rPr>
          <w:rFonts w:ascii="Bradley Hand ITC" w:hAnsi="Bradley Hand ITC"/>
          <w:b/>
          <w:color w:val="808080" w:themeColor="background1" w:themeShade="80"/>
          <w:szCs w:val="28"/>
        </w:rPr>
        <w:t>pertine</w:t>
      </w:r>
      <w:r w:rsidR="00ED200B">
        <w:rPr>
          <w:rFonts w:ascii="Bradley Hand ITC" w:hAnsi="Bradley Hand ITC"/>
          <w:b/>
          <w:color w:val="808080" w:themeColor="background1" w:themeShade="80"/>
          <w:szCs w:val="28"/>
        </w:rPr>
        <w:t>n</w:t>
      </w:r>
      <w:r w:rsidRPr="00791E46">
        <w:rPr>
          <w:rFonts w:ascii="Bradley Hand ITC" w:hAnsi="Bradley Hand ITC"/>
          <w:b/>
          <w:color w:val="808080" w:themeColor="background1" w:themeShade="80"/>
          <w:szCs w:val="28"/>
        </w:rPr>
        <w:t>tes</w:t>
      </w:r>
      <w:proofErr w:type="spellEnd"/>
    </w:p>
    <w:p w:rsidR="00B00C7E" w:rsidRPr="00E77584" w:rsidRDefault="00AD6C8F" w:rsidP="006A7999">
      <w:pPr>
        <w:numPr>
          <w:ilvl w:val="0"/>
          <w:numId w:val="8"/>
        </w:numPr>
        <w:spacing w:after="120"/>
        <w:rPr>
          <w:rFonts w:ascii="Candara" w:hAnsi="Candara"/>
          <w:sz w:val="24"/>
          <w:szCs w:val="24"/>
        </w:rPr>
      </w:pPr>
      <w:r w:rsidRPr="00E77584">
        <w:rPr>
          <w:rFonts w:ascii="Candara" w:hAnsi="Candara"/>
          <w:sz w:val="24"/>
          <w:szCs w:val="24"/>
        </w:rPr>
        <w:t xml:space="preserve">Galderak egiterakoan, ikuspuntu bakoitzak </w:t>
      </w:r>
      <w:proofErr w:type="spellStart"/>
      <w:r w:rsidRPr="00E77584">
        <w:rPr>
          <w:rFonts w:ascii="Candara" w:hAnsi="Candara"/>
          <w:sz w:val="24"/>
          <w:szCs w:val="24"/>
        </w:rPr>
        <w:t>bereiztasun</w:t>
      </w:r>
      <w:proofErr w:type="spellEnd"/>
      <w:r w:rsidRPr="00E77584">
        <w:rPr>
          <w:rFonts w:ascii="Candara" w:hAnsi="Candara"/>
          <w:sz w:val="24"/>
          <w:szCs w:val="24"/>
        </w:rPr>
        <w:t xml:space="preserve"> irizpidea sortzen da bezala, galdera aproposen bilaketa </w:t>
      </w:r>
      <w:proofErr w:type="spellStart"/>
      <w:r w:rsidRPr="00E77584">
        <w:rPr>
          <w:rFonts w:ascii="Candara" w:hAnsi="Candara"/>
          <w:sz w:val="24"/>
          <w:szCs w:val="24"/>
        </w:rPr>
        <w:t>espezifizitate</w:t>
      </w:r>
      <w:proofErr w:type="spellEnd"/>
      <w:r w:rsidRPr="00E77584">
        <w:rPr>
          <w:rFonts w:ascii="Candara" w:hAnsi="Candara"/>
          <w:sz w:val="24"/>
          <w:szCs w:val="24"/>
        </w:rPr>
        <w:t xml:space="preserve"> irizpide baten menpean dago: orijinala, esklusiboa eta bereizlea denaren propietatea.</w:t>
      </w:r>
    </w:p>
    <w:p w:rsidR="00B00C7E" w:rsidRPr="00E77584" w:rsidRDefault="00AD6C8F" w:rsidP="006A7999">
      <w:pPr>
        <w:numPr>
          <w:ilvl w:val="0"/>
          <w:numId w:val="8"/>
        </w:numPr>
        <w:spacing w:after="120"/>
        <w:rPr>
          <w:rFonts w:ascii="Candara" w:hAnsi="Candara"/>
          <w:sz w:val="24"/>
          <w:szCs w:val="24"/>
        </w:rPr>
      </w:pPr>
      <w:proofErr w:type="spellStart"/>
      <w:r w:rsidRPr="00E77584">
        <w:rPr>
          <w:rFonts w:ascii="Candara" w:hAnsi="Candara"/>
          <w:sz w:val="24"/>
          <w:szCs w:val="24"/>
        </w:rPr>
        <w:t>PM-ren</w:t>
      </w:r>
      <w:proofErr w:type="spellEnd"/>
      <w:r w:rsidRPr="00E77584">
        <w:rPr>
          <w:rFonts w:ascii="Candara" w:hAnsi="Candara"/>
          <w:sz w:val="24"/>
          <w:szCs w:val="24"/>
        </w:rPr>
        <w:t xml:space="preserve"> helburu operatiboa egoera motor bakoitzaren </w:t>
      </w:r>
      <w:proofErr w:type="spellStart"/>
      <w:r w:rsidRPr="00E77584">
        <w:rPr>
          <w:rFonts w:ascii="Candara" w:hAnsi="Candara"/>
          <w:sz w:val="24"/>
          <w:szCs w:val="24"/>
        </w:rPr>
        <w:t>espezifizitatea</w:t>
      </w:r>
      <w:proofErr w:type="spellEnd"/>
      <w:r w:rsidRPr="00E77584">
        <w:rPr>
          <w:rFonts w:ascii="Candara" w:hAnsi="Candara"/>
          <w:sz w:val="24"/>
          <w:szCs w:val="24"/>
        </w:rPr>
        <w:t xml:space="preserve"> azaleratzea da, bere </w:t>
      </w:r>
      <w:r w:rsidRPr="00E77584">
        <w:rPr>
          <w:rFonts w:ascii="Candara" w:hAnsi="Candara"/>
          <w:b/>
          <w:bCs/>
          <w:sz w:val="24"/>
          <w:szCs w:val="24"/>
        </w:rPr>
        <w:t>barne logika*</w:t>
      </w:r>
      <w:r w:rsidRPr="00E77584">
        <w:rPr>
          <w:rFonts w:ascii="Candara" w:hAnsi="Candara"/>
          <w:sz w:val="24"/>
          <w:szCs w:val="24"/>
        </w:rPr>
        <w:t>: egoera motor baten ezaugarri bereizleen eta hauek dagokien akzio motorra gauzatzeko ondorioen sisteman.</w:t>
      </w:r>
    </w:p>
    <w:p w:rsidR="00B00C7E" w:rsidRPr="00E77584" w:rsidRDefault="00AD6C8F" w:rsidP="006A7999">
      <w:pPr>
        <w:numPr>
          <w:ilvl w:val="0"/>
          <w:numId w:val="8"/>
        </w:numPr>
        <w:spacing w:after="120"/>
        <w:rPr>
          <w:rFonts w:ascii="Candara" w:hAnsi="Candara"/>
          <w:sz w:val="24"/>
          <w:szCs w:val="24"/>
        </w:rPr>
      </w:pPr>
      <w:r w:rsidRPr="00E77584">
        <w:rPr>
          <w:rFonts w:ascii="Candara" w:hAnsi="Candara"/>
          <w:sz w:val="24"/>
          <w:szCs w:val="24"/>
        </w:rPr>
        <w:t xml:space="preserve">Oraingoz, soilik aipatutako dugu joko bakoitzak jokalariei 4 ardatzetako </w:t>
      </w:r>
      <w:r w:rsidRPr="00E77584">
        <w:rPr>
          <w:rFonts w:ascii="Candara" w:hAnsi="Candara"/>
          <w:b/>
          <w:bCs/>
          <w:sz w:val="24"/>
          <w:szCs w:val="24"/>
        </w:rPr>
        <w:t xml:space="preserve">erlazio sistema </w:t>
      </w:r>
      <w:r w:rsidRPr="00E77584">
        <w:rPr>
          <w:rFonts w:ascii="Candara" w:hAnsi="Candara"/>
          <w:sz w:val="24"/>
          <w:szCs w:val="24"/>
        </w:rPr>
        <w:t xml:space="preserve">bat proposatzen diela, zeinetan jokaera eraikitzen den eta </w:t>
      </w:r>
      <w:r w:rsidRPr="00E77584">
        <w:rPr>
          <w:rFonts w:ascii="Candara" w:hAnsi="Candara"/>
          <w:b/>
          <w:bCs/>
          <w:sz w:val="24"/>
          <w:szCs w:val="24"/>
        </w:rPr>
        <w:t>zentzua hartzen duen</w:t>
      </w:r>
      <w:r w:rsidRPr="00E77584">
        <w:rPr>
          <w:rFonts w:ascii="Candara" w:hAnsi="Candara"/>
          <w:sz w:val="24"/>
          <w:szCs w:val="24"/>
        </w:rPr>
        <w:t>:</w:t>
      </w:r>
    </w:p>
    <w:p w:rsidR="00B00C7E" w:rsidRPr="00E77584" w:rsidRDefault="00AD6C8F" w:rsidP="006A7999">
      <w:pPr>
        <w:numPr>
          <w:ilvl w:val="2"/>
          <w:numId w:val="8"/>
        </w:numPr>
        <w:spacing w:after="120"/>
        <w:rPr>
          <w:rFonts w:ascii="Candara" w:hAnsi="Candara"/>
          <w:sz w:val="24"/>
          <w:szCs w:val="24"/>
        </w:rPr>
      </w:pPr>
      <w:r w:rsidRPr="00E77584">
        <w:rPr>
          <w:rFonts w:ascii="Candara" w:hAnsi="Candara"/>
          <w:sz w:val="24"/>
          <w:szCs w:val="24"/>
        </w:rPr>
        <w:t>Espazioa (naturala edo otzana)</w:t>
      </w:r>
    </w:p>
    <w:p w:rsidR="00B00C7E" w:rsidRPr="00E77584" w:rsidRDefault="00AD6C8F" w:rsidP="006A7999">
      <w:pPr>
        <w:numPr>
          <w:ilvl w:val="2"/>
          <w:numId w:val="8"/>
        </w:numPr>
        <w:spacing w:after="120"/>
        <w:rPr>
          <w:rFonts w:ascii="Candara" w:hAnsi="Candara"/>
          <w:sz w:val="24"/>
          <w:szCs w:val="24"/>
        </w:rPr>
      </w:pPr>
      <w:r w:rsidRPr="00E77584">
        <w:rPr>
          <w:rFonts w:ascii="Candara" w:hAnsi="Candara"/>
          <w:sz w:val="24"/>
          <w:szCs w:val="24"/>
        </w:rPr>
        <w:t>Denbora (iraupen finkoa edo ezezaguna)</w:t>
      </w:r>
    </w:p>
    <w:p w:rsidR="00B00C7E" w:rsidRPr="00E77584" w:rsidRDefault="00AD6C8F" w:rsidP="006A7999">
      <w:pPr>
        <w:numPr>
          <w:ilvl w:val="2"/>
          <w:numId w:val="8"/>
        </w:numPr>
        <w:spacing w:after="120"/>
        <w:rPr>
          <w:rFonts w:ascii="Candara" w:hAnsi="Candara"/>
          <w:sz w:val="24"/>
          <w:szCs w:val="24"/>
        </w:rPr>
      </w:pPr>
      <w:r w:rsidRPr="00E77584">
        <w:rPr>
          <w:rFonts w:ascii="Candara" w:hAnsi="Candara"/>
          <w:sz w:val="24"/>
          <w:szCs w:val="24"/>
        </w:rPr>
        <w:t>materialak (eskura edo debekatuta)</w:t>
      </w:r>
    </w:p>
    <w:p w:rsidR="00B00C7E" w:rsidRPr="00E77584" w:rsidRDefault="00AD6C8F" w:rsidP="006A7999">
      <w:pPr>
        <w:numPr>
          <w:ilvl w:val="2"/>
          <w:numId w:val="8"/>
        </w:numPr>
        <w:spacing w:after="120"/>
        <w:rPr>
          <w:rFonts w:ascii="Candara" w:hAnsi="Candara"/>
          <w:sz w:val="24"/>
          <w:szCs w:val="24"/>
        </w:rPr>
      </w:pPr>
      <w:r w:rsidRPr="00E77584">
        <w:rPr>
          <w:rFonts w:ascii="Candara" w:hAnsi="Candara"/>
          <w:sz w:val="24"/>
          <w:szCs w:val="24"/>
        </w:rPr>
        <w:t>Beste jarduleak (laguna edo arerioa)</w:t>
      </w:r>
    </w:p>
    <w:p w:rsidR="00843D7E" w:rsidRPr="00791E46" w:rsidRDefault="00843D7E" w:rsidP="00791E46">
      <w:pPr>
        <w:rPr>
          <w:rFonts w:ascii="Bradley Hand ITC" w:hAnsi="Bradley Hand ITC"/>
          <w:b/>
          <w:color w:val="FF0000"/>
          <w:sz w:val="32"/>
        </w:rPr>
      </w:pPr>
      <w:r w:rsidRPr="00791E46">
        <w:rPr>
          <w:rFonts w:ascii="Bradley Hand ITC" w:hAnsi="Bradley Hand ITC"/>
          <w:b/>
          <w:color w:val="FF0000"/>
          <w:sz w:val="32"/>
        </w:rPr>
        <w:t xml:space="preserve">Azken finean… </w:t>
      </w:r>
    </w:p>
    <w:p w:rsidR="00B00C7E" w:rsidRPr="00E77584" w:rsidRDefault="00AD6C8F" w:rsidP="006A7999">
      <w:pPr>
        <w:numPr>
          <w:ilvl w:val="0"/>
          <w:numId w:val="9"/>
        </w:numPr>
        <w:spacing w:after="120"/>
        <w:rPr>
          <w:rFonts w:ascii="Candara" w:hAnsi="Candara"/>
          <w:sz w:val="24"/>
          <w:szCs w:val="24"/>
        </w:rPr>
      </w:pPr>
      <w:r w:rsidRPr="00E77584">
        <w:rPr>
          <w:rFonts w:ascii="Candara" w:hAnsi="Candara"/>
          <w:sz w:val="24"/>
          <w:szCs w:val="24"/>
        </w:rPr>
        <w:t>Zientzia eta hezkuntzaz izaera ezberdinak diren arloak dira: lehenengoan emaitza munduari buruzko ezagutza berezia da; bigarrenak mundua aldatzea bilatzen du pertsonak aldatuz.</w:t>
      </w:r>
    </w:p>
    <w:p w:rsidR="00B00C7E" w:rsidRPr="00E77584" w:rsidRDefault="00AD6C8F" w:rsidP="006A7999">
      <w:pPr>
        <w:numPr>
          <w:ilvl w:val="0"/>
          <w:numId w:val="9"/>
        </w:numPr>
        <w:spacing w:after="120"/>
        <w:rPr>
          <w:rFonts w:ascii="Candara" w:hAnsi="Candara"/>
          <w:sz w:val="24"/>
          <w:szCs w:val="24"/>
        </w:rPr>
      </w:pPr>
      <w:r w:rsidRPr="00E77584">
        <w:rPr>
          <w:rFonts w:ascii="Candara" w:hAnsi="Candara"/>
          <w:sz w:val="24"/>
          <w:szCs w:val="24"/>
        </w:rPr>
        <w:lastRenderedPageBreak/>
        <w:t xml:space="preserve">PM proiektu zientifikoa da, bai heziketa fisikorako bai beste edozein eskuhartze motorrerako, hauek behar duten </w:t>
      </w:r>
      <w:proofErr w:type="spellStart"/>
      <w:r w:rsidRPr="00E77584">
        <w:rPr>
          <w:rFonts w:ascii="Candara" w:hAnsi="Candara"/>
          <w:sz w:val="24"/>
          <w:szCs w:val="24"/>
        </w:rPr>
        <w:t>JKFei</w:t>
      </w:r>
      <w:proofErr w:type="spellEnd"/>
      <w:r w:rsidRPr="00E77584">
        <w:rPr>
          <w:rFonts w:ascii="Candara" w:hAnsi="Candara"/>
          <w:sz w:val="24"/>
          <w:szCs w:val="24"/>
        </w:rPr>
        <w:t xml:space="preserve"> buruzko ezagupena esk</w:t>
      </w:r>
      <w:r w:rsidR="00ED200B">
        <w:rPr>
          <w:rFonts w:ascii="Candara" w:hAnsi="Candara"/>
          <w:sz w:val="24"/>
          <w:szCs w:val="24"/>
        </w:rPr>
        <w:t>a</w:t>
      </w:r>
      <w:r w:rsidRPr="00E77584">
        <w:rPr>
          <w:rFonts w:ascii="Candara" w:hAnsi="Candara"/>
          <w:sz w:val="24"/>
          <w:szCs w:val="24"/>
        </w:rPr>
        <w:t>intzea nahi duena.</w:t>
      </w:r>
    </w:p>
    <w:p w:rsidR="00843D7E" w:rsidRDefault="00AD6C8F" w:rsidP="006A7999">
      <w:pPr>
        <w:numPr>
          <w:ilvl w:val="0"/>
          <w:numId w:val="9"/>
        </w:numPr>
        <w:spacing w:after="120"/>
        <w:rPr>
          <w:rFonts w:ascii="Candara" w:hAnsi="Candara"/>
          <w:sz w:val="24"/>
          <w:szCs w:val="24"/>
        </w:rPr>
      </w:pPr>
      <w:r w:rsidRPr="00E77584">
        <w:rPr>
          <w:rFonts w:ascii="Candara" w:hAnsi="Candara"/>
          <w:sz w:val="24"/>
          <w:szCs w:val="24"/>
        </w:rPr>
        <w:t xml:space="preserve">Are gehiago, </w:t>
      </w:r>
      <w:proofErr w:type="spellStart"/>
      <w:r w:rsidRPr="00E77584">
        <w:rPr>
          <w:rFonts w:ascii="Candara" w:hAnsi="Candara"/>
          <w:sz w:val="24"/>
          <w:szCs w:val="24"/>
        </w:rPr>
        <w:t>PMk</w:t>
      </w:r>
      <w:proofErr w:type="spellEnd"/>
      <w:r w:rsidRPr="00E77584">
        <w:rPr>
          <w:rFonts w:ascii="Candara" w:hAnsi="Candara"/>
          <w:sz w:val="24"/>
          <w:szCs w:val="24"/>
        </w:rPr>
        <w:t xml:space="preserve"> egiten du posible beste disziplinen aurrean gure estatus akademikoa aldarrikatzea, nortasun profesional indartsu eta hobea ematen. </w:t>
      </w:r>
    </w:p>
    <w:p w:rsidR="00791E46" w:rsidRDefault="00791E46" w:rsidP="00791E46">
      <w:pPr>
        <w:spacing w:after="120"/>
        <w:ind w:left="720"/>
        <w:rPr>
          <w:rFonts w:ascii="Candara" w:hAnsi="Candara"/>
          <w:sz w:val="24"/>
          <w:szCs w:val="24"/>
        </w:rPr>
      </w:pPr>
    </w:p>
    <w:p w:rsidR="00791E46" w:rsidRDefault="00791E46" w:rsidP="00791E46">
      <w:pPr>
        <w:spacing w:after="120"/>
        <w:ind w:left="720"/>
        <w:rPr>
          <w:rFonts w:ascii="Candara" w:hAnsi="Candara"/>
          <w:sz w:val="24"/>
          <w:szCs w:val="24"/>
        </w:rPr>
      </w:pPr>
    </w:p>
    <w:p w:rsidR="00791E46" w:rsidRDefault="00791E46" w:rsidP="00791E46">
      <w:pPr>
        <w:spacing w:after="120"/>
        <w:ind w:left="720"/>
        <w:rPr>
          <w:rFonts w:ascii="Candara" w:hAnsi="Candara"/>
          <w:sz w:val="24"/>
          <w:szCs w:val="24"/>
        </w:rPr>
      </w:pPr>
    </w:p>
    <w:p w:rsidR="00791E46" w:rsidRPr="00E77584" w:rsidRDefault="00791E46" w:rsidP="00791E46">
      <w:pPr>
        <w:spacing w:after="120"/>
        <w:ind w:left="720"/>
        <w:rPr>
          <w:rFonts w:ascii="Candara" w:hAnsi="Candara"/>
          <w:sz w:val="24"/>
          <w:szCs w:val="24"/>
        </w:rPr>
      </w:pPr>
    </w:p>
    <w:p w:rsidR="00791E46" w:rsidRPr="00791E46" w:rsidRDefault="00F85B98" w:rsidP="00791E46">
      <w:pPr>
        <w:pStyle w:val="Prrafodelista"/>
        <w:numPr>
          <w:ilvl w:val="0"/>
          <w:numId w:val="1"/>
        </w:numPr>
        <w:jc w:val="center"/>
        <w:rPr>
          <w:rFonts w:ascii="Broadway" w:hAnsi="Broadway"/>
          <w:sz w:val="36"/>
        </w:rPr>
      </w:pPr>
      <w:r>
        <w:rPr>
          <w:rFonts w:ascii="Broadway" w:hAnsi="Broadway"/>
          <w:sz w:val="36"/>
        </w:rPr>
        <w:t xml:space="preserve">2. </w:t>
      </w:r>
      <w:r w:rsidR="00843D7E" w:rsidRPr="00791E46">
        <w:rPr>
          <w:rFonts w:ascii="Broadway" w:hAnsi="Broadway"/>
          <w:sz w:val="36"/>
        </w:rPr>
        <w:t>GAIA .</w:t>
      </w:r>
    </w:p>
    <w:p w:rsidR="00843D7E" w:rsidRPr="00791E46" w:rsidRDefault="00843D7E" w:rsidP="00791E46">
      <w:pPr>
        <w:pStyle w:val="Prrafodelista"/>
        <w:ind w:left="785"/>
        <w:jc w:val="center"/>
        <w:rPr>
          <w:rFonts w:ascii="Broadway" w:hAnsi="Broadway"/>
          <w:sz w:val="36"/>
        </w:rPr>
      </w:pPr>
      <w:r w:rsidRPr="00791E46">
        <w:rPr>
          <w:rFonts w:ascii="Broadway" w:hAnsi="Broadway"/>
          <w:sz w:val="36"/>
        </w:rPr>
        <w:t>JOKOA, ORDENA ETA MOTRIZITATEA</w:t>
      </w:r>
    </w:p>
    <w:p w:rsidR="00843D7E" w:rsidRDefault="00843D7E" w:rsidP="00843D7E">
      <w:pPr>
        <w:pStyle w:val="Prrafodelista"/>
        <w:rPr>
          <w:rFonts w:ascii="Bradley Hand ITC" w:hAnsi="Bradley Hand ITC"/>
        </w:rPr>
      </w:pPr>
    </w:p>
    <w:p w:rsidR="00843D7E" w:rsidRPr="00791E46" w:rsidRDefault="00843D7E" w:rsidP="00791E46">
      <w:pPr>
        <w:rPr>
          <w:rFonts w:ascii="Bradley Hand ITC" w:hAnsi="Bradley Hand ITC"/>
          <w:b/>
          <w:bCs/>
          <w:color w:val="7030A0"/>
          <w:sz w:val="32"/>
        </w:rPr>
      </w:pPr>
      <w:r w:rsidRPr="00791E46">
        <w:rPr>
          <w:rFonts w:ascii="Bradley Hand ITC" w:hAnsi="Bradley Hand ITC"/>
          <w:b/>
          <w:bCs/>
          <w:color w:val="7030A0"/>
          <w:sz w:val="32"/>
        </w:rPr>
        <w:t>* IKASKUNTZAREN EMAITZAK</w:t>
      </w:r>
    </w:p>
    <w:p w:rsidR="00B00C7E" w:rsidRPr="00E77584" w:rsidRDefault="00AD6C8F" w:rsidP="006A7999">
      <w:pPr>
        <w:pStyle w:val="Prrafodelista"/>
        <w:numPr>
          <w:ilvl w:val="0"/>
          <w:numId w:val="10"/>
        </w:numPr>
        <w:spacing w:after="120"/>
        <w:rPr>
          <w:rFonts w:ascii="Candara" w:hAnsi="Candara"/>
          <w:sz w:val="24"/>
          <w:szCs w:val="24"/>
        </w:rPr>
      </w:pPr>
      <w:proofErr w:type="spellStart"/>
      <w:r w:rsidRPr="00E77584">
        <w:rPr>
          <w:rFonts w:ascii="Candara" w:hAnsi="Candara"/>
          <w:sz w:val="24"/>
          <w:szCs w:val="24"/>
        </w:rPr>
        <w:t>JFKaren</w:t>
      </w:r>
      <w:proofErr w:type="spellEnd"/>
      <w:r w:rsidRPr="00E77584">
        <w:rPr>
          <w:rFonts w:ascii="Candara" w:hAnsi="Candara"/>
          <w:sz w:val="24"/>
          <w:szCs w:val="24"/>
        </w:rPr>
        <w:t xml:space="preserve"> eremua modu egokian ulertzeko definizio </w:t>
      </w:r>
      <w:proofErr w:type="spellStart"/>
      <w:r w:rsidRPr="00E77584">
        <w:rPr>
          <w:rFonts w:ascii="Candara" w:hAnsi="Candara"/>
          <w:sz w:val="24"/>
          <w:szCs w:val="24"/>
        </w:rPr>
        <w:t>eraginkortzetaz</w:t>
      </w:r>
      <w:proofErr w:type="spellEnd"/>
      <w:r w:rsidRPr="00E77584">
        <w:rPr>
          <w:rFonts w:ascii="Candara" w:hAnsi="Candara"/>
          <w:sz w:val="24"/>
          <w:szCs w:val="24"/>
        </w:rPr>
        <w:t xml:space="preserve"> baliatu</w:t>
      </w:r>
    </w:p>
    <w:p w:rsidR="00B00C7E" w:rsidRPr="00E77584" w:rsidRDefault="00AD6C8F" w:rsidP="006A7999">
      <w:pPr>
        <w:pStyle w:val="Prrafodelista"/>
        <w:numPr>
          <w:ilvl w:val="0"/>
          <w:numId w:val="10"/>
        </w:numPr>
        <w:spacing w:after="120"/>
        <w:rPr>
          <w:rFonts w:ascii="Candara" w:hAnsi="Candara"/>
          <w:sz w:val="24"/>
          <w:szCs w:val="24"/>
        </w:rPr>
      </w:pPr>
      <w:r w:rsidRPr="00E77584">
        <w:rPr>
          <w:rFonts w:ascii="Candara" w:hAnsi="Candara"/>
          <w:sz w:val="24"/>
          <w:szCs w:val="24"/>
        </w:rPr>
        <w:t xml:space="preserve"> JFK eta bere praktikak aztertzeko ikuspegiak desberdindu</w:t>
      </w:r>
    </w:p>
    <w:p w:rsidR="00B00C7E" w:rsidRPr="00E77584" w:rsidRDefault="00AD6C8F" w:rsidP="006A7999">
      <w:pPr>
        <w:pStyle w:val="Prrafodelista"/>
        <w:numPr>
          <w:ilvl w:val="0"/>
          <w:numId w:val="10"/>
        </w:numPr>
        <w:spacing w:after="120"/>
        <w:rPr>
          <w:rFonts w:ascii="Candara" w:hAnsi="Candara"/>
          <w:sz w:val="24"/>
          <w:szCs w:val="24"/>
        </w:rPr>
      </w:pPr>
      <w:r w:rsidRPr="00E77584">
        <w:rPr>
          <w:rFonts w:ascii="Candara" w:hAnsi="Candara"/>
          <w:sz w:val="24"/>
          <w:szCs w:val="24"/>
        </w:rPr>
        <w:t xml:space="preserve"> JFK eta bere praktikak sailkatzeko irizpideak bereganatu</w:t>
      </w:r>
    </w:p>
    <w:p w:rsidR="008E5EC4" w:rsidRDefault="00AD6C8F" w:rsidP="006A7999">
      <w:pPr>
        <w:pStyle w:val="Prrafodelista"/>
        <w:numPr>
          <w:ilvl w:val="0"/>
          <w:numId w:val="10"/>
        </w:numPr>
        <w:spacing w:after="120"/>
        <w:rPr>
          <w:rFonts w:ascii="Candara" w:hAnsi="Candara"/>
          <w:sz w:val="24"/>
          <w:szCs w:val="24"/>
        </w:rPr>
      </w:pPr>
      <w:r w:rsidRPr="00E77584">
        <w:rPr>
          <w:rFonts w:ascii="Candara" w:hAnsi="Candara"/>
          <w:sz w:val="24"/>
          <w:szCs w:val="24"/>
        </w:rPr>
        <w:t xml:space="preserve"> kirol jokoen oinarrizko elementu juridikoak ezagutu</w:t>
      </w:r>
    </w:p>
    <w:p w:rsidR="00791E46" w:rsidRDefault="00791E46" w:rsidP="00791E46">
      <w:pPr>
        <w:pStyle w:val="Prrafodelista"/>
        <w:spacing w:after="120"/>
        <w:rPr>
          <w:rFonts w:ascii="Candara" w:hAnsi="Candara"/>
          <w:sz w:val="24"/>
          <w:szCs w:val="24"/>
        </w:rPr>
      </w:pPr>
    </w:p>
    <w:p w:rsidR="00843D7E" w:rsidRPr="00791E46" w:rsidRDefault="008E5EC4" w:rsidP="00791E46">
      <w:pPr>
        <w:rPr>
          <w:rFonts w:ascii="Bradley Hand ITC" w:hAnsi="Bradley Hand ITC"/>
          <w:b/>
          <w:color w:val="0070C0"/>
          <w:sz w:val="32"/>
        </w:rPr>
      </w:pPr>
      <w:r w:rsidRPr="00791E46">
        <w:rPr>
          <w:rFonts w:ascii="Bradley Hand ITC" w:hAnsi="Bradley Hand ITC"/>
          <w:b/>
          <w:bCs/>
          <w:color w:val="0070C0"/>
          <w:sz w:val="32"/>
        </w:rPr>
        <w:t>1.</w:t>
      </w:r>
      <w:r w:rsidR="00843D7E" w:rsidRPr="00791E46">
        <w:rPr>
          <w:rFonts w:ascii="Bradley Hand ITC" w:hAnsi="Bradley Hand ITC"/>
          <w:b/>
          <w:bCs/>
          <w:color w:val="0070C0"/>
          <w:sz w:val="32"/>
        </w:rPr>
        <w:t>Jokoa arazo giza</w:t>
      </w:r>
    </w:p>
    <w:p w:rsidR="00B00C7E" w:rsidRPr="00E77584" w:rsidRDefault="00AD6C8F" w:rsidP="006A7999">
      <w:pPr>
        <w:numPr>
          <w:ilvl w:val="0"/>
          <w:numId w:val="11"/>
        </w:numPr>
        <w:spacing w:after="120"/>
        <w:rPr>
          <w:rFonts w:ascii="Candara" w:hAnsi="Candara"/>
          <w:bCs/>
          <w:sz w:val="24"/>
          <w:szCs w:val="24"/>
        </w:rPr>
      </w:pPr>
      <w:r w:rsidRPr="00E77584">
        <w:rPr>
          <w:rFonts w:ascii="Candara" w:hAnsi="Candara"/>
          <w:bCs/>
          <w:sz w:val="24"/>
          <w:szCs w:val="24"/>
        </w:rPr>
        <w:t xml:space="preserve">Nahiz eta </w:t>
      </w:r>
      <w:r w:rsidRPr="00E77584">
        <w:rPr>
          <w:rFonts w:ascii="Candara" w:hAnsi="Candara"/>
          <w:bCs/>
          <w:i/>
          <w:iCs/>
          <w:sz w:val="24"/>
          <w:szCs w:val="24"/>
        </w:rPr>
        <w:t xml:space="preserve">jokoaren arazoa </w:t>
      </w:r>
      <w:r w:rsidRPr="00E77584">
        <w:rPr>
          <w:rFonts w:ascii="Candara" w:hAnsi="Candara"/>
          <w:bCs/>
          <w:sz w:val="24"/>
          <w:szCs w:val="24"/>
        </w:rPr>
        <w:t xml:space="preserve">2. mailakoa izan </w:t>
      </w:r>
      <w:proofErr w:type="spellStart"/>
      <w:r w:rsidRPr="00E77584">
        <w:rPr>
          <w:rFonts w:ascii="Candara" w:hAnsi="Candara"/>
          <w:bCs/>
          <w:sz w:val="24"/>
          <w:szCs w:val="24"/>
        </w:rPr>
        <w:t>PMrentzako</w:t>
      </w:r>
      <w:proofErr w:type="spellEnd"/>
      <w:r w:rsidRPr="00E77584">
        <w:rPr>
          <w:rFonts w:ascii="Candara" w:hAnsi="Candara"/>
          <w:bCs/>
          <w:sz w:val="24"/>
          <w:szCs w:val="24"/>
        </w:rPr>
        <w:t>, hau saihestezina da: akzio (</w:t>
      </w:r>
      <w:proofErr w:type="spellStart"/>
      <w:r w:rsidRPr="00E77584">
        <w:rPr>
          <w:rFonts w:ascii="Candara" w:hAnsi="Candara"/>
          <w:bCs/>
          <w:sz w:val="24"/>
          <w:szCs w:val="24"/>
        </w:rPr>
        <w:t>ludo</w:t>
      </w:r>
      <w:proofErr w:type="spellEnd"/>
      <w:r w:rsidRPr="00E77584">
        <w:rPr>
          <w:rFonts w:ascii="Candara" w:hAnsi="Candara"/>
          <w:bCs/>
          <w:sz w:val="24"/>
          <w:szCs w:val="24"/>
        </w:rPr>
        <w:t>)</w:t>
      </w:r>
      <w:proofErr w:type="spellStart"/>
      <w:r w:rsidRPr="00E77584">
        <w:rPr>
          <w:rFonts w:ascii="Candara" w:hAnsi="Candara"/>
          <w:bCs/>
          <w:sz w:val="24"/>
          <w:szCs w:val="24"/>
        </w:rPr>
        <w:t>motriza</w:t>
      </w:r>
      <w:proofErr w:type="spellEnd"/>
      <w:r w:rsidRPr="00E77584">
        <w:rPr>
          <w:rFonts w:ascii="Candara" w:hAnsi="Candara"/>
          <w:bCs/>
          <w:sz w:val="24"/>
          <w:szCs w:val="24"/>
        </w:rPr>
        <w:t xml:space="preserve">* gure ikerkuntza </w:t>
      </w:r>
      <w:proofErr w:type="spellStart"/>
      <w:r w:rsidRPr="00E77584">
        <w:rPr>
          <w:rFonts w:ascii="Candara" w:hAnsi="Candara"/>
          <w:bCs/>
          <w:sz w:val="24"/>
          <w:szCs w:val="24"/>
        </w:rPr>
        <w:t>objetua</w:t>
      </w:r>
      <w:proofErr w:type="spellEnd"/>
      <w:r w:rsidRPr="00E77584">
        <w:rPr>
          <w:rFonts w:ascii="Candara" w:hAnsi="Candara"/>
          <w:bCs/>
          <w:sz w:val="24"/>
          <w:szCs w:val="24"/>
        </w:rPr>
        <w:t xml:space="preserve"> da eta kirol jokoa honen itxura edo gunea da.</w:t>
      </w:r>
    </w:p>
    <w:p w:rsidR="00B00C7E" w:rsidRPr="00E77584" w:rsidRDefault="00AD6C8F" w:rsidP="006A7999">
      <w:pPr>
        <w:numPr>
          <w:ilvl w:val="0"/>
          <w:numId w:val="11"/>
        </w:numPr>
        <w:spacing w:after="120"/>
        <w:rPr>
          <w:rFonts w:ascii="Candara" w:hAnsi="Candara"/>
          <w:bCs/>
          <w:sz w:val="24"/>
          <w:szCs w:val="24"/>
        </w:rPr>
      </w:pPr>
      <w:r w:rsidRPr="00E77584">
        <w:rPr>
          <w:rFonts w:ascii="Candara" w:hAnsi="Candara"/>
          <w:bCs/>
          <w:sz w:val="24"/>
          <w:szCs w:val="24"/>
        </w:rPr>
        <w:t xml:space="preserve">Gainera, kirolak eta jokoak </w:t>
      </w:r>
      <w:r w:rsidR="00CA537A">
        <w:rPr>
          <w:rFonts w:ascii="Candara" w:hAnsi="Candara"/>
          <w:bCs/>
          <w:sz w:val="24"/>
          <w:szCs w:val="24"/>
        </w:rPr>
        <w:t>eskuhartze (motorra) programa an</w:t>
      </w:r>
      <w:r w:rsidRPr="00E77584">
        <w:rPr>
          <w:rFonts w:ascii="Candara" w:hAnsi="Candara"/>
          <w:bCs/>
          <w:sz w:val="24"/>
          <w:szCs w:val="24"/>
        </w:rPr>
        <w:t>itzen lehentasunezko edukia da, nahiz eta batzuetan beraien esentzia neurri batean galdu</w:t>
      </w:r>
    </w:p>
    <w:p w:rsidR="00B00C7E" w:rsidRPr="00E77584" w:rsidRDefault="00AD6C8F" w:rsidP="006A7999">
      <w:pPr>
        <w:numPr>
          <w:ilvl w:val="0"/>
          <w:numId w:val="11"/>
        </w:numPr>
        <w:spacing w:after="120"/>
        <w:rPr>
          <w:rFonts w:ascii="Candara" w:hAnsi="Candara"/>
          <w:bCs/>
          <w:sz w:val="24"/>
          <w:szCs w:val="24"/>
        </w:rPr>
      </w:pPr>
      <w:r w:rsidRPr="00E77584">
        <w:rPr>
          <w:rFonts w:ascii="Candara" w:hAnsi="Candara"/>
          <w:bCs/>
          <w:sz w:val="24"/>
          <w:szCs w:val="24"/>
        </w:rPr>
        <w:t xml:space="preserve">Honetaz gain, gertuko eta hain zabaldutako gertakaria izanda, </w:t>
      </w:r>
      <w:r w:rsidRPr="00E77584">
        <w:rPr>
          <w:rFonts w:ascii="Candara" w:hAnsi="Candara"/>
          <w:bCs/>
          <w:i/>
          <w:iCs/>
          <w:sz w:val="24"/>
          <w:szCs w:val="24"/>
        </w:rPr>
        <w:t xml:space="preserve">jokoa </w:t>
      </w:r>
      <w:r w:rsidRPr="00E77584">
        <w:rPr>
          <w:rFonts w:ascii="Candara" w:hAnsi="Candara"/>
          <w:bCs/>
          <w:sz w:val="24"/>
          <w:szCs w:val="24"/>
        </w:rPr>
        <w:t>kontzeptua polisemikoa da erabat. Hau bere konplexutasuna eta zailtasunaren zeinua da.</w:t>
      </w:r>
    </w:p>
    <w:p w:rsidR="008E5EC4" w:rsidRPr="00791E46" w:rsidRDefault="008E5EC4" w:rsidP="00791E46">
      <w:pPr>
        <w:rPr>
          <w:rFonts w:ascii="Bradley Hand ITC" w:hAnsi="Bradley Hand ITC"/>
          <w:b/>
          <w:bCs/>
          <w:color w:val="5B9BD5" w:themeColor="accent1"/>
          <w:sz w:val="28"/>
          <w:szCs w:val="28"/>
        </w:rPr>
      </w:pPr>
      <w:r w:rsidRPr="00791E46">
        <w:rPr>
          <w:rFonts w:ascii="Bradley Hand ITC" w:hAnsi="Bradley Hand ITC"/>
          <w:b/>
          <w:bCs/>
          <w:color w:val="5B9BD5" w:themeColor="accent1"/>
          <w:sz w:val="28"/>
          <w:szCs w:val="28"/>
        </w:rPr>
        <w:t>1.1. polisemia arazo gisa</w:t>
      </w:r>
    </w:p>
    <w:p w:rsidR="00B00C7E" w:rsidRPr="00E77584" w:rsidRDefault="00AD6C8F" w:rsidP="006A7999">
      <w:pPr>
        <w:numPr>
          <w:ilvl w:val="0"/>
          <w:numId w:val="12"/>
        </w:numPr>
        <w:spacing w:after="120"/>
        <w:rPr>
          <w:rFonts w:ascii="Candara" w:hAnsi="Candara"/>
          <w:bCs/>
          <w:sz w:val="24"/>
          <w:szCs w:val="24"/>
        </w:rPr>
      </w:pPr>
      <w:proofErr w:type="spellStart"/>
      <w:r w:rsidRPr="00E77584">
        <w:rPr>
          <w:rFonts w:ascii="Candara" w:hAnsi="Candara"/>
          <w:bCs/>
          <w:sz w:val="24"/>
          <w:szCs w:val="24"/>
        </w:rPr>
        <w:t>Heinbt-ren</w:t>
      </w:r>
      <w:proofErr w:type="spellEnd"/>
      <w:r w:rsidRPr="00E77584">
        <w:rPr>
          <w:rFonts w:ascii="Candara" w:hAnsi="Candara"/>
          <w:bCs/>
          <w:sz w:val="24"/>
          <w:szCs w:val="24"/>
        </w:rPr>
        <w:t xml:space="preserve"> arabera, jokoaren, eta bide batez kirolaren inguruan, 3 esanahi desberdin aurkitu daitezke: </w:t>
      </w:r>
    </w:p>
    <w:p w:rsidR="00B00C7E" w:rsidRPr="00E77584" w:rsidRDefault="00AD6C8F" w:rsidP="006A7999">
      <w:pPr>
        <w:numPr>
          <w:ilvl w:val="1"/>
          <w:numId w:val="12"/>
        </w:numPr>
        <w:spacing w:after="120"/>
        <w:rPr>
          <w:rFonts w:ascii="Candara" w:hAnsi="Candara"/>
          <w:bCs/>
          <w:sz w:val="24"/>
          <w:szCs w:val="24"/>
        </w:rPr>
      </w:pPr>
      <w:r w:rsidRPr="00E77584">
        <w:rPr>
          <w:rFonts w:ascii="Candara" w:hAnsi="Candara"/>
          <w:bCs/>
          <w:sz w:val="24"/>
          <w:szCs w:val="24"/>
        </w:rPr>
        <w:t xml:space="preserve"> jokoa jokalaria zertara jokatzen den da, arau sistematzat hartuta</w:t>
      </w:r>
    </w:p>
    <w:p w:rsidR="00B00C7E" w:rsidRPr="00E77584" w:rsidRDefault="00AD6C8F" w:rsidP="006A7999">
      <w:pPr>
        <w:numPr>
          <w:ilvl w:val="1"/>
          <w:numId w:val="12"/>
        </w:numPr>
        <w:spacing w:after="120"/>
        <w:rPr>
          <w:rFonts w:ascii="Candara" w:hAnsi="Candara"/>
          <w:bCs/>
          <w:sz w:val="24"/>
          <w:szCs w:val="24"/>
        </w:rPr>
      </w:pPr>
      <w:r w:rsidRPr="00E77584">
        <w:rPr>
          <w:rFonts w:ascii="Candara" w:hAnsi="Candara"/>
          <w:bCs/>
          <w:sz w:val="24"/>
          <w:szCs w:val="24"/>
        </w:rPr>
        <w:t xml:space="preserve"> jokoa jokalariak egiten duena da, akziotzat hartuta</w:t>
      </w:r>
    </w:p>
    <w:p w:rsidR="00B00C7E" w:rsidRPr="00E77584" w:rsidRDefault="00AD6C8F" w:rsidP="006A7999">
      <w:pPr>
        <w:numPr>
          <w:ilvl w:val="1"/>
          <w:numId w:val="12"/>
        </w:numPr>
        <w:spacing w:after="120"/>
        <w:rPr>
          <w:rFonts w:ascii="Candara" w:hAnsi="Candara"/>
          <w:bCs/>
          <w:sz w:val="24"/>
          <w:szCs w:val="24"/>
        </w:rPr>
      </w:pPr>
      <w:r w:rsidRPr="00E77584">
        <w:rPr>
          <w:rFonts w:ascii="Candara" w:hAnsi="Candara"/>
          <w:bCs/>
          <w:sz w:val="24"/>
          <w:szCs w:val="24"/>
        </w:rPr>
        <w:t xml:space="preserve"> jokoa jokalaria martxan jartzen duena da, jokoaren izaera eta aukerak </w:t>
      </w:r>
      <w:proofErr w:type="spellStart"/>
      <w:r w:rsidRPr="00E77584">
        <w:rPr>
          <w:rFonts w:ascii="Candara" w:hAnsi="Candara"/>
          <w:bCs/>
          <w:sz w:val="24"/>
          <w:szCs w:val="24"/>
        </w:rPr>
        <w:t>antzat</w:t>
      </w:r>
      <w:proofErr w:type="spellEnd"/>
      <w:r w:rsidRPr="00E77584">
        <w:rPr>
          <w:rFonts w:ascii="Candara" w:hAnsi="Candara"/>
          <w:bCs/>
          <w:sz w:val="24"/>
          <w:szCs w:val="24"/>
        </w:rPr>
        <w:t xml:space="preserve"> hartuta</w:t>
      </w:r>
    </w:p>
    <w:p w:rsidR="00B00C7E" w:rsidRPr="00ED200B" w:rsidRDefault="00AD6C8F" w:rsidP="006A7999">
      <w:pPr>
        <w:numPr>
          <w:ilvl w:val="1"/>
          <w:numId w:val="12"/>
        </w:numPr>
        <w:spacing w:after="120"/>
        <w:rPr>
          <w:rFonts w:ascii="Candara" w:hAnsi="Candara"/>
          <w:bCs/>
          <w:sz w:val="24"/>
          <w:szCs w:val="24"/>
          <w:lang w:val="es-ES"/>
        </w:rPr>
      </w:pPr>
      <w:r w:rsidRPr="00E77584">
        <w:rPr>
          <w:rFonts w:ascii="Candara" w:hAnsi="Candara"/>
          <w:bCs/>
          <w:sz w:val="24"/>
          <w:szCs w:val="24"/>
        </w:rPr>
        <w:lastRenderedPageBreak/>
        <w:t xml:space="preserve">Kirol jokoa*: </w:t>
      </w:r>
      <w:r w:rsidR="00ED200B" w:rsidRPr="00ED200B">
        <w:rPr>
          <w:rFonts w:ascii="Candara" w:hAnsi="Candara"/>
          <w:bCs/>
          <w:sz w:val="24"/>
          <w:szCs w:val="24"/>
          <w:lang w:val="es-ES"/>
        </w:rPr>
        <w:t>situación</w:t>
      </w:r>
      <w:r w:rsidRPr="00ED200B">
        <w:rPr>
          <w:rFonts w:ascii="Candara" w:hAnsi="Candara"/>
          <w:bCs/>
          <w:sz w:val="24"/>
          <w:szCs w:val="24"/>
          <w:lang w:val="es-ES"/>
        </w:rPr>
        <w:t xml:space="preserve"> motriz de enfrentamiento codificado, denominada “juego” o “deporte” por las distancias sociales. Un juego deportivo se define por un sistema de reglas que determina su </w:t>
      </w:r>
      <w:r w:rsidR="00ED200B" w:rsidRPr="00ED200B">
        <w:rPr>
          <w:rFonts w:ascii="Candara" w:hAnsi="Candara"/>
          <w:bCs/>
          <w:sz w:val="24"/>
          <w:szCs w:val="24"/>
          <w:lang w:val="es-ES"/>
        </w:rPr>
        <w:t>lógica</w:t>
      </w:r>
      <w:r w:rsidRPr="00ED200B">
        <w:rPr>
          <w:rFonts w:ascii="Candara" w:hAnsi="Candara"/>
          <w:bCs/>
          <w:sz w:val="24"/>
          <w:szCs w:val="24"/>
          <w:lang w:val="es-ES"/>
        </w:rPr>
        <w:t xml:space="preserve"> interna</w:t>
      </w:r>
    </w:p>
    <w:p w:rsidR="00B00C7E" w:rsidRPr="00E77584" w:rsidRDefault="00AD6C8F" w:rsidP="006A7999">
      <w:pPr>
        <w:numPr>
          <w:ilvl w:val="0"/>
          <w:numId w:val="12"/>
        </w:numPr>
        <w:spacing w:after="120"/>
        <w:rPr>
          <w:rFonts w:ascii="Candara" w:hAnsi="Candara"/>
          <w:bCs/>
          <w:sz w:val="24"/>
          <w:szCs w:val="24"/>
        </w:rPr>
      </w:pPr>
      <w:r w:rsidRPr="00E77584">
        <w:rPr>
          <w:rFonts w:ascii="Candara" w:hAnsi="Candara"/>
          <w:bCs/>
          <w:sz w:val="24"/>
          <w:szCs w:val="24"/>
        </w:rPr>
        <w:t>Definizio eraginkor honen abantaila “kirol jokoen inbentario osoa aurkezteko aukera ematea da”</w:t>
      </w:r>
    </w:p>
    <w:p w:rsidR="008E5EC4" w:rsidRPr="00791E46" w:rsidRDefault="008E5EC4" w:rsidP="00791E46">
      <w:pPr>
        <w:rPr>
          <w:rFonts w:ascii="Bradley Hand ITC" w:hAnsi="Bradley Hand ITC"/>
          <w:b/>
          <w:bCs/>
          <w:color w:val="5B9BD5" w:themeColor="accent1"/>
          <w:sz w:val="28"/>
          <w:szCs w:val="28"/>
        </w:rPr>
      </w:pPr>
      <w:r w:rsidRPr="00791E46">
        <w:rPr>
          <w:rFonts w:ascii="Bradley Hand ITC" w:hAnsi="Bradley Hand ITC"/>
          <w:b/>
          <w:bCs/>
          <w:color w:val="5B9BD5" w:themeColor="accent1"/>
          <w:sz w:val="28"/>
          <w:szCs w:val="28"/>
        </w:rPr>
        <w:t xml:space="preserve">1.2. </w:t>
      </w:r>
      <w:proofErr w:type="spellStart"/>
      <w:r w:rsidRPr="00791E46">
        <w:rPr>
          <w:rFonts w:ascii="Bradley Hand ITC" w:hAnsi="Bradley Hand ITC"/>
          <w:b/>
          <w:bCs/>
          <w:color w:val="5B9BD5" w:themeColor="accent1"/>
          <w:sz w:val="28"/>
          <w:szCs w:val="28"/>
        </w:rPr>
        <w:t>ludomotrizitatea</w:t>
      </w:r>
      <w:proofErr w:type="spellEnd"/>
      <w:r w:rsidRPr="00791E46">
        <w:rPr>
          <w:rFonts w:ascii="Bradley Hand ITC" w:hAnsi="Bradley Hand ITC"/>
          <w:b/>
          <w:bCs/>
          <w:color w:val="5B9BD5" w:themeColor="accent1"/>
          <w:sz w:val="28"/>
          <w:szCs w:val="28"/>
        </w:rPr>
        <w:t xml:space="preserve"> soluzioa ote?</w:t>
      </w:r>
    </w:p>
    <w:p w:rsidR="00B00C7E" w:rsidRPr="00E77584" w:rsidRDefault="00AD6C8F" w:rsidP="006A7999">
      <w:pPr>
        <w:numPr>
          <w:ilvl w:val="0"/>
          <w:numId w:val="13"/>
        </w:numPr>
        <w:spacing w:after="120"/>
        <w:rPr>
          <w:rFonts w:ascii="Candara" w:hAnsi="Candara"/>
          <w:bCs/>
          <w:sz w:val="24"/>
          <w:szCs w:val="24"/>
        </w:rPr>
      </w:pPr>
      <w:proofErr w:type="spellStart"/>
      <w:r w:rsidRPr="00E77584">
        <w:rPr>
          <w:rFonts w:ascii="Candara" w:hAnsi="Candara"/>
          <w:b/>
          <w:bCs/>
          <w:sz w:val="24"/>
          <w:szCs w:val="24"/>
        </w:rPr>
        <w:t>Ludomotrizitatea</w:t>
      </w:r>
      <w:proofErr w:type="spellEnd"/>
      <w:r w:rsidRPr="00E77584">
        <w:rPr>
          <w:rFonts w:ascii="Candara" w:hAnsi="Candara"/>
          <w:b/>
          <w:bCs/>
          <w:sz w:val="24"/>
          <w:szCs w:val="24"/>
        </w:rPr>
        <w:t>*:</w:t>
      </w:r>
      <w:r w:rsidRPr="00E77584">
        <w:rPr>
          <w:rFonts w:ascii="Candara" w:hAnsi="Candara"/>
          <w:bCs/>
          <w:sz w:val="24"/>
          <w:szCs w:val="24"/>
        </w:rPr>
        <w:t xml:space="preserve"> kirol</w:t>
      </w:r>
      <w:r w:rsidR="00894738">
        <w:rPr>
          <w:rFonts w:ascii="Candara" w:hAnsi="Candara"/>
          <w:bCs/>
          <w:sz w:val="24"/>
          <w:szCs w:val="24"/>
        </w:rPr>
        <w:t xml:space="preserve"> jokoei dagozkien egoera motorren arloa eta </w:t>
      </w:r>
      <w:proofErr w:type="spellStart"/>
      <w:r w:rsidR="00894738">
        <w:rPr>
          <w:rFonts w:ascii="Candara" w:hAnsi="Candara"/>
          <w:bCs/>
          <w:sz w:val="24"/>
          <w:szCs w:val="24"/>
        </w:rPr>
        <w:t>izae</w:t>
      </w:r>
      <w:r w:rsidRPr="00E77584">
        <w:rPr>
          <w:rFonts w:ascii="Candara" w:hAnsi="Candara"/>
          <w:bCs/>
          <w:sz w:val="24"/>
          <w:szCs w:val="24"/>
        </w:rPr>
        <w:t>a</w:t>
      </w:r>
      <w:proofErr w:type="spellEnd"/>
      <w:r w:rsidRPr="00E77584">
        <w:rPr>
          <w:rFonts w:ascii="Candara" w:hAnsi="Candara"/>
          <w:bCs/>
          <w:sz w:val="24"/>
          <w:szCs w:val="24"/>
        </w:rPr>
        <w:t>.</w:t>
      </w:r>
    </w:p>
    <w:p w:rsidR="008E5EC4" w:rsidRDefault="00AD6C8F" w:rsidP="006A7999">
      <w:pPr>
        <w:numPr>
          <w:ilvl w:val="0"/>
          <w:numId w:val="13"/>
        </w:numPr>
        <w:spacing w:after="120"/>
        <w:rPr>
          <w:rFonts w:ascii="Candara" w:hAnsi="Candara"/>
          <w:bCs/>
          <w:sz w:val="24"/>
          <w:szCs w:val="24"/>
        </w:rPr>
      </w:pPr>
      <w:proofErr w:type="spellStart"/>
      <w:r w:rsidRPr="00E77584">
        <w:rPr>
          <w:rFonts w:ascii="Candara" w:hAnsi="Candara"/>
          <w:b/>
          <w:bCs/>
          <w:sz w:val="24"/>
          <w:szCs w:val="24"/>
        </w:rPr>
        <w:t>Ergomotrizitatea</w:t>
      </w:r>
      <w:proofErr w:type="spellEnd"/>
      <w:r w:rsidRPr="00E77584">
        <w:rPr>
          <w:rFonts w:ascii="Candara" w:hAnsi="Candara"/>
          <w:b/>
          <w:bCs/>
          <w:sz w:val="24"/>
          <w:szCs w:val="24"/>
        </w:rPr>
        <w:t xml:space="preserve">*: </w:t>
      </w:r>
      <w:r w:rsidRPr="00E77584">
        <w:rPr>
          <w:rFonts w:ascii="Candara" w:hAnsi="Candara"/>
          <w:bCs/>
          <w:sz w:val="24"/>
          <w:szCs w:val="24"/>
        </w:rPr>
        <w:t>instantzia sozialek “lantzat” hartutako jarduera motorren arloa eta izatea, eta honek sortzen duten gorputz ondoriorengatik bereziki aztertutakoa.</w:t>
      </w:r>
    </w:p>
    <w:p w:rsidR="00791E46" w:rsidRDefault="00791E46" w:rsidP="00791E46">
      <w:pPr>
        <w:spacing w:after="120"/>
        <w:rPr>
          <w:rFonts w:ascii="Candara" w:hAnsi="Candara"/>
          <w:bCs/>
          <w:sz w:val="24"/>
          <w:szCs w:val="24"/>
        </w:rPr>
      </w:pPr>
    </w:p>
    <w:p w:rsidR="00791E46" w:rsidRPr="00E77584" w:rsidRDefault="00791E46" w:rsidP="00791E46">
      <w:pPr>
        <w:spacing w:after="120"/>
        <w:rPr>
          <w:rFonts w:ascii="Candara" w:hAnsi="Candara"/>
          <w:bCs/>
          <w:sz w:val="24"/>
          <w:szCs w:val="24"/>
        </w:rPr>
      </w:pPr>
    </w:p>
    <w:tbl>
      <w:tblPr>
        <w:tblW w:w="11564" w:type="dxa"/>
        <w:tblInd w:w="-1537" w:type="dxa"/>
        <w:tblCellMar>
          <w:left w:w="0" w:type="dxa"/>
          <w:right w:w="0" w:type="dxa"/>
        </w:tblCellMar>
        <w:tblLook w:val="0420"/>
      </w:tblPr>
      <w:tblGrid>
        <w:gridCol w:w="5782"/>
        <w:gridCol w:w="5782"/>
      </w:tblGrid>
      <w:tr w:rsidR="008E5EC4" w:rsidRPr="008E5EC4" w:rsidTr="008E5EC4">
        <w:trPr>
          <w:trHeight w:val="592"/>
        </w:trPr>
        <w:tc>
          <w:tcPr>
            <w:tcW w:w="5782" w:type="dxa"/>
            <w:tcBorders>
              <w:top w:val="single" w:sz="18" w:space="0" w:color="000000"/>
              <w:left w:val="single" w:sz="8" w:space="0" w:color="000000"/>
              <w:bottom w:val="single" w:sz="18" w:space="0" w:color="000000"/>
              <w:right w:val="single" w:sz="8" w:space="0" w:color="000000"/>
            </w:tcBorders>
            <w:shd w:val="clear" w:color="auto" w:fill="5B9BD5"/>
            <w:tcMar>
              <w:top w:w="72" w:type="dxa"/>
              <w:left w:w="144" w:type="dxa"/>
              <w:bottom w:w="72" w:type="dxa"/>
              <w:right w:w="144" w:type="dxa"/>
            </w:tcMar>
            <w:hideMark/>
          </w:tcPr>
          <w:p w:rsidR="008E5EC4" w:rsidRPr="008E5EC4" w:rsidRDefault="008E5EC4" w:rsidP="008E5EC4">
            <w:pPr>
              <w:ind w:left="720"/>
              <w:rPr>
                <w:rFonts w:ascii="Bradley Hand ITC" w:hAnsi="Bradley Hand ITC"/>
                <w:bCs/>
              </w:rPr>
            </w:pPr>
            <w:r w:rsidRPr="008E5EC4">
              <w:rPr>
                <w:rFonts w:ascii="Bradley Hand ITC" w:hAnsi="Bradley Hand ITC"/>
                <w:b/>
                <w:bCs/>
              </w:rPr>
              <w:t>ERGOMOTRIZITATEA</w:t>
            </w:r>
          </w:p>
        </w:tc>
        <w:tc>
          <w:tcPr>
            <w:tcW w:w="5782" w:type="dxa"/>
            <w:tcBorders>
              <w:top w:val="single" w:sz="18" w:space="0" w:color="000000"/>
              <w:left w:val="single" w:sz="8" w:space="0" w:color="000000"/>
              <w:bottom w:val="single" w:sz="18" w:space="0" w:color="000000"/>
              <w:right w:val="single" w:sz="8" w:space="0" w:color="000000"/>
            </w:tcBorders>
            <w:shd w:val="clear" w:color="auto" w:fill="5B9BD5"/>
            <w:tcMar>
              <w:top w:w="72" w:type="dxa"/>
              <w:left w:w="144" w:type="dxa"/>
              <w:bottom w:w="72" w:type="dxa"/>
              <w:right w:w="144" w:type="dxa"/>
            </w:tcMar>
            <w:hideMark/>
          </w:tcPr>
          <w:p w:rsidR="008E5EC4" w:rsidRPr="008E5EC4" w:rsidRDefault="008E5EC4" w:rsidP="008E5EC4">
            <w:pPr>
              <w:ind w:left="720"/>
              <w:rPr>
                <w:rFonts w:ascii="Bradley Hand ITC" w:hAnsi="Bradley Hand ITC"/>
                <w:bCs/>
              </w:rPr>
            </w:pPr>
            <w:r w:rsidRPr="008E5EC4">
              <w:rPr>
                <w:rFonts w:ascii="Bradley Hand ITC" w:hAnsi="Bradley Hand ITC"/>
                <w:b/>
                <w:bCs/>
              </w:rPr>
              <w:t>LUDOMOTRIZITATEA</w:t>
            </w:r>
          </w:p>
        </w:tc>
      </w:tr>
      <w:tr w:rsidR="008E5EC4" w:rsidRPr="008E5EC4" w:rsidTr="008E5EC4">
        <w:trPr>
          <w:trHeight w:val="592"/>
        </w:trPr>
        <w:tc>
          <w:tcPr>
            <w:tcW w:w="5782" w:type="dxa"/>
            <w:tcBorders>
              <w:top w:val="single" w:sz="18" w:space="0" w:color="000000"/>
              <w:left w:val="single" w:sz="8" w:space="0" w:color="000000"/>
              <w:bottom w:val="nil"/>
              <w:right w:val="single" w:sz="8" w:space="0" w:color="000000"/>
            </w:tcBorders>
            <w:shd w:val="clear" w:color="auto" w:fill="E7E7E7"/>
            <w:tcMar>
              <w:top w:w="72" w:type="dxa"/>
              <w:left w:w="144" w:type="dxa"/>
              <w:bottom w:w="72" w:type="dxa"/>
              <w:right w:w="144" w:type="dxa"/>
            </w:tcMar>
            <w:hideMark/>
          </w:tcPr>
          <w:p w:rsidR="00B00C7E" w:rsidRPr="00E77584" w:rsidRDefault="00AD6C8F" w:rsidP="006A7999">
            <w:pPr>
              <w:numPr>
                <w:ilvl w:val="0"/>
                <w:numId w:val="14"/>
              </w:numPr>
              <w:spacing w:after="120"/>
              <w:rPr>
                <w:rFonts w:ascii="Candara" w:hAnsi="Candara"/>
                <w:bCs/>
                <w:sz w:val="24"/>
                <w:szCs w:val="24"/>
              </w:rPr>
            </w:pPr>
            <w:r w:rsidRPr="00E77584">
              <w:rPr>
                <w:rFonts w:ascii="Candara" w:hAnsi="Candara"/>
                <w:bCs/>
                <w:sz w:val="24"/>
                <w:szCs w:val="24"/>
              </w:rPr>
              <w:t>Kanpo inperatiboek aurredefinitutako eginkizunak</w:t>
            </w:r>
          </w:p>
        </w:tc>
        <w:tc>
          <w:tcPr>
            <w:tcW w:w="5782" w:type="dxa"/>
            <w:tcBorders>
              <w:top w:val="single" w:sz="18" w:space="0" w:color="000000"/>
              <w:left w:val="single" w:sz="8" w:space="0" w:color="000000"/>
              <w:bottom w:val="nil"/>
              <w:right w:val="single" w:sz="8" w:space="0" w:color="000000"/>
            </w:tcBorders>
            <w:shd w:val="clear" w:color="auto" w:fill="E7E7E7"/>
            <w:tcMar>
              <w:top w:w="72" w:type="dxa"/>
              <w:left w:w="144" w:type="dxa"/>
              <w:bottom w:w="72" w:type="dxa"/>
              <w:right w:w="144" w:type="dxa"/>
            </w:tcMar>
            <w:hideMark/>
          </w:tcPr>
          <w:p w:rsidR="00B00C7E" w:rsidRPr="00E77584" w:rsidRDefault="00AD6C8F" w:rsidP="006A7999">
            <w:pPr>
              <w:numPr>
                <w:ilvl w:val="0"/>
                <w:numId w:val="14"/>
              </w:numPr>
              <w:spacing w:after="120"/>
              <w:rPr>
                <w:rFonts w:ascii="Candara" w:hAnsi="Candara"/>
                <w:bCs/>
                <w:sz w:val="24"/>
                <w:szCs w:val="24"/>
              </w:rPr>
            </w:pPr>
            <w:r w:rsidRPr="00E77584">
              <w:rPr>
                <w:rFonts w:ascii="Candara" w:hAnsi="Candara"/>
                <w:bCs/>
                <w:sz w:val="24"/>
                <w:szCs w:val="24"/>
              </w:rPr>
              <w:t>Akzioaren gozamena bideratuak</w:t>
            </w:r>
          </w:p>
        </w:tc>
      </w:tr>
      <w:tr w:rsidR="008E5EC4" w:rsidRPr="008E5EC4" w:rsidTr="008E5EC4">
        <w:trPr>
          <w:trHeight w:val="592"/>
        </w:trPr>
        <w:tc>
          <w:tcPr>
            <w:tcW w:w="5782" w:type="dxa"/>
            <w:tcBorders>
              <w:top w:val="nil"/>
              <w:left w:val="single" w:sz="8" w:space="0" w:color="000000"/>
              <w:bottom w:val="nil"/>
              <w:right w:val="single" w:sz="8" w:space="0" w:color="000000"/>
            </w:tcBorders>
            <w:shd w:val="clear" w:color="auto" w:fill="FFFFFF"/>
            <w:tcMar>
              <w:top w:w="72" w:type="dxa"/>
              <w:left w:w="144" w:type="dxa"/>
              <w:bottom w:w="72" w:type="dxa"/>
              <w:right w:w="144" w:type="dxa"/>
            </w:tcMar>
            <w:hideMark/>
          </w:tcPr>
          <w:p w:rsidR="00B00C7E" w:rsidRPr="00E77584" w:rsidRDefault="00AD6C8F" w:rsidP="006A7999">
            <w:pPr>
              <w:numPr>
                <w:ilvl w:val="0"/>
                <w:numId w:val="14"/>
              </w:numPr>
              <w:spacing w:after="120"/>
              <w:rPr>
                <w:rFonts w:ascii="Candara" w:hAnsi="Candara"/>
                <w:bCs/>
                <w:sz w:val="24"/>
                <w:szCs w:val="24"/>
              </w:rPr>
            </w:pPr>
            <w:r w:rsidRPr="00E77584">
              <w:rPr>
                <w:rFonts w:ascii="Candara" w:hAnsi="Candara"/>
                <w:bCs/>
                <w:sz w:val="24"/>
                <w:szCs w:val="24"/>
              </w:rPr>
              <w:t>Arau sozioekonomikoei helduta</w:t>
            </w:r>
          </w:p>
        </w:tc>
        <w:tc>
          <w:tcPr>
            <w:tcW w:w="5782" w:type="dxa"/>
            <w:tcBorders>
              <w:top w:val="nil"/>
              <w:left w:val="single" w:sz="8" w:space="0" w:color="000000"/>
              <w:bottom w:val="nil"/>
              <w:right w:val="single" w:sz="8" w:space="0" w:color="000000"/>
            </w:tcBorders>
            <w:shd w:val="clear" w:color="auto" w:fill="FFFFFF"/>
            <w:tcMar>
              <w:top w:w="72" w:type="dxa"/>
              <w:left w:w="144" w:type="dxa"/>
              <w:bottom w:w="72" w:type="dxa"/>
              <w:right w:w="144" w:type="dxa"/>
            </w:tcMar>
            <w:hideMark/>
          </w:tcPr>
          <w:p w:rsidR="00B00C7E" w:rsidRPr="00E77584" w:rsidRDefault="00AD6C8F" w:rsidP="006A7999">
            <w:pPr>
              <w:numPr>
                <w:ilvl w:val="0"/>
                <w:numId w:val="14"/>
              </w:numPr>
              <w:spacing w:after="120"/>
              <w:rPr>
                <w:rFonts w:ascii="Candara" w:hAnsi="Candara"/>
                <w:bCs/>
                <w:sz w:val="24"/>
                <w:szCs w:val="24"/>
              </w:rPr>
            </w:pPr>
            <w:proofErr w:type="spellStart"/>
            <w:r w:rsidRPr="00E77584">
              <w:rPr>
                <w:rFonts w:ascii="Candara" w:hAnsi="Candara"/>
                <w:bCs/>
                <w:sz w:val="24"/>
                <w:szCs w:val="24"/>
              </w:rPr>
              <w:t>Egitaldia</w:t>
            </w:r>
            <w:proofErr w:type="spellEnd"/>
            <w:r w:rsidRPr="00E77584">
              <w:rPr>
                <w:rFonts w:ascii="Candara" w:hAnsi="Candara"/>
                <w:bCs/>
                <w:sz w:val="24"/>
                <w:szCs w:val="24"/>
              </w:rPr>
              <w:t xml:space="preserve">, </w:t>
            </w:r>
            <w:proofErr w:type="spellStart"/>
            <w:r w:rsidRPr="00E77584">
              <w:rPr>
                <w:rFonts w:ascii="Candara" w:hAnsi="Candara"/>
                <w:bCs/>
                <w:sz w:val="24"/>
                <w:szCs w:val="24"/>
              </w:rPr>
              <w:t>errelkorra</w:t>
            </w:r>
            <w:proofErr w:type="spellEnd"/>
            <w:r w:rsidRPr="00E77584">
              <w:rPr>
                <w:rFonts w:ascii="Candara" w:hAnsi="Candara"/>
                <w:bCs/>
                <w:sz w:val="24"/>
                <w:szCs w:val="24"/>
              </w:rPr>
              <w:t xml:space="preserve"> arriskua, ikusgarritasuna, garapena… hau dena bilatzen</w:t>
            </w:r>
          </w:p>
        </w:tc>
      </w:tr>
      <w:tr w:rsidR="008E5EC4" w:rsidRPr="008E5EC4" w:rsidTr="008E5EC4">
        <w:trPr>
          <w:trHeight w:val="592"/>
        </w:trPr>
        <w:tc>
          <w:tcPr>
            <w:tcW w:w="5782" w:type="dxa"/>
            <w:tcBorders>
              <w:top w:val="nil"/>
              <w:left w:val="single" w:sz="8" w:space="0" w:color="000000"/>
              <w:bottom w:val="nil"/>
              <w:right w:val="single" w:sz="8" w:space="0" w:color="000000"/>
            </w:tcBorders>
            <w:shd w:val="clear" w:color="auto" w:fill="E7E7E7"/>
            <w:tcMar>
              <w:top w:w="72" w:type="dxa"/>
              <w:left w:w="144" w:type="dxa"/>
              <w:bottom w:w="72" w:type="dxa"/>
              <w:right w:w="144" w:type="dxa"/>
            </w:tcMar>
            <w:hideMark/>
          </w:tcPr>
          <w:p w:rsidR="00B00C7E" w:rsidRPr="00E77584" w:rsidRDefault="00AD6C8F" w:rsidP="006A7999">
            <w:pPr>
              <w:numPr>
                <w:ilvl w:val="0"/>
                <w:numId w:val="14"/>
              </w:numPr>
              <w:spacing w:after="120"/>
              <w:rPr>
                <w:rFonts w:ascii="Candara" w:hAnsi="Candara"/>
                <w:bCs/>
                <w:sz w:val="24"/>
                <w:szCs w:val="24"/>
              </w:rPr>
            </w:pPr>
            <w:r w:rsidRPr="00E77584">
              <w:rPr>
                <w:rFonts w:ascii="Candara" w:hAnsi="Candara"/>
                <w:bCs/>
                <w:sz w:val="24"/>
                <w:szCs w:val="24"/>
              </w:rPr>
              <w:t xml:space="preserve">Antolaketa eta segurtasun arau </w:t>
            </w:r>
            <w:proofErr w:type="spellStart"/>
            <w:r w:rsidRPr="00E77584">
              <w:rPr>
                <w:rFonts w:ascii="Candara" w:hAnsi="Candara"/>
                <w:bCs/>
                <w:sz w:val="24"/>
                <w:szCs w:val="24"/>
              </w:rPr>
              <w:t>ertsiei</w:t>
            </w:r>
            <w:proofErr w:type="spellEnd"/>
            <w:r w:rsidRPr="00E77584">
              <w:rPr>
                <w:rFonts w:ascii="Candara" w:hAnsi="Candara"/>
                <w:bCs/>
                <w:sz w:val="24"/>
                <w:szCs w:val="24"/>
              </w:rPr>
              <w:t xml:space="preserve"> begirunea</w:t>
            </w:r>
          </w:p>
        </w:tc>
        <w:tc>
          <w:tcPr>
            <w:tcW w:w="5782" w:type="dxa"/>
            <w:tcBorders>
              <w:top w:val="nil"/>
              <w:left w:val="single" w:sz="8" w:space="0" w:color="000000"/>
              <w:bottom w:val="nil"/>
              <w:right w:val="single" w:sz="8" w:space="0" w:color="000000"/>
            </w:tcBorders>
            <w:shd w:val="clear" w:color="auto" w:fill="E7E7E7"/>
            <w:tcMar>
              <w:top w:w="72" w:type="dxa"/>
              <w:left w:w="144" w:type="dxa"/>
              <w:bottom w:w="72" w:type="dxa"/>
              <w:right w:w="144" w:type="dxa"/>
            </w:tcMar>
            <w:hideMark/>
          </w:tcPr>
          <w:p w:rsidR="00B00C7E" w:rsidRPr="00E77584" w:rsidRDefault="00AD6C8F" w:rsidP="006A7999">
            <w:pPr>
              <w:numPr>
                <w:ilvl w:val="0"/>
                <w:numId w:val="14"/>
              </w:numPr>
              <w:spacing w:after="120"/>
              <w:rPr>
                <w:rFonts w:ascii="Candara" w:hAnsi="Candara"/>
                <w:bCs/>
                <w:sz w:val="24"/>
                <w:szCs w:val="24"/>
              </w:rPr>
            </w:pPr>
            <w:r w:rsidRPr="00E77584">
              <w:rPr>
                <w:rFonts w:ascii="Candara" w:hAnsi="Candara"/>
                <w:bCs/>
                <w:sz w:val="24"/>
                <w:szCs w:val="24"/>
              </w:rPr>
              <w:t xml:space="preserve">Akzio motorra bide eta xedea dugu </w:t>
            </w:r>
            <w:proofErr w:type="spellStart"/>
            <w:r w:rsidRPr="00E77584">
              <w:rPr>
                <w:rFonts w:ascii="Candara" w:hAnsi="Candara"/>
                <w:bCs/>
                <w:sz w:val="24"/>
                <w:szCs w:val="24"/>
              </w:rPr>
              <w:t>aldiberean</w:t>
            </w:r>
            <w:proofErr w:type="spellEnd"/>
          </w:p>
        </w:tc>
      </w:tr>
      <w:tr w:rsidR="008E5EC4" w:rsidRPr="008E5EC4" w:rsidTr="008E5EC4">
        <w:trPr>
          <w:trHeight w:val="592"/>
        </w:trPr>
        <w:tc>
          <w:tcPr>
            <w:tcW w:w="5782" w:type="dxa"/>
            <w:tcBorders>
              <w:top w:val="nil"/>
              <w:left w:val="single" w:sz="8" w:space="0" w:color="000000"/>
              <w:bottom w:val="single" w:sz="18" w:space="0" w:color="000000"/>
              <w:right w:val="single" w:sz="8" w:space="0" w:color="000000"/>
            </w:tcBorders>
            <w:shd w:val="clear" w:color="auto" w:fill="FFFFFF"/>
            <w:tcMar>
              <w:top w:w="72" w:type="dxa"/>
              <w:left w:w="144" w:type="dxa"/>
              <w:bottom w:w="72" w:type="dxa"/>
              <w:right w:w="144" w:type="dxa"/>
            </w:tcMar>
            <w:hideMark/>
          </w:tcPr>
          <w:p w:rsidR="00B00C7E" w:rsidRPr="00E77584" w:rsidRDefault="00AD6C8F" w:rsidP="006A7999">
            <w:pPr>
              <w:numPr>
                <w:ilvl w:val="0"/>
                <w:numId w:val="14"/>
              </w:numPr>
              <w:spacing w:after="120"/>
              <w:rPr>
                <w:rFonts w:ascii="Candara" w:hAnsi="Candara"/>
                <w:bCs/>
                <w:sz w:val="24"/>
                <w:szCs w:val="24"/>
              </w:rPr>
            </w:pPr>
            <w:r w:rsidRPr="00E77584">
              <w:rPr>
                <w:rFonts w:ascii="Candara" w:hAnsi="Candara"/>
                <w:bCs/>
                <w:sz w:val="24"/>
                <w:szCs w:val="24"/>
              </w:rPr>
              <w:t>Akzio motorra bide bezala kanpo ekoizpenaren menpean</w:t>
            </w:r>
          </w:p>
        </w:tc>
        <w:tc>
          <w:tcPr>
            <w:tcW w:w="5782" w:type="dxa"/>
            <w:tcBorders>
              <w:top w:val="nil"/>
              <w:left w:val="single" w:sz="8" w:space="0" w:color="000000"/>
              <w:bottom w:val="single" w:sz="18" w:space="0" w:color="000000"/>
              <w:right w:val="single" w:sz="8" w:space="0" w:color="000000"/>
            </w:tcBorders>
            <w:shd w:val="clear" w:color="auto" w:fill="FFFFFF"/>
            <w:tcMar>
              <w:top w:w="72" w:type="dxa"/>
              <w:left w:w="144" w:type="dxa"/>
              <w:bottom w:w="72" w:type="dxa"/>
              <w:right w:w="144" w:type="dxa"/>
            </w:tcMar>
            <w:hideMark/>
          </w:tcPr>
          <w:p w:rsidR="008E5EC4" w:rsidRPr="00E77584" w:rsidRDefault="008E5EC4" w:rsidP="00E77584">
            <w:pPr>
              <w:spacing w:after="120"/>
              <w:ind w:left="720"/>
              <w:rPr>
                <w:rFonts w:ascii="Candara" w:hAnsi="Candara"/>
                <w:bCs/>
                <w:sz w:val="24"/>
                <w:szCs w:val="24"/>
              </w:rPr>
            </w:pPr>
          </w:p>
        </w:tc>
      </w:tr>
    </w:tbl>
    <w:p w:rsidR="008E5EC4" w:rsidRDefault="008E5EC4" w:rsidP="008E5EC4">
      <w:pPr>
        <w:rPr>
          <w:rFonts w:ascii="Bradley Hand ITC" w:hAnsi="Bradley Hand ITC"/>
          <w:bCs/>
        </w:rPr>
      </w:pPr>
    </w:p>
    <w:tbl>
      <w:tblPr>
        <w:tblW w:w="8914" w:type="dxa"/>
        <w:tblCellMar>
          <w:left w:w="0" w:type="dxa"/>
          <w:right w:w="0" w:type="dxa"/>
        </w:tblCellMar>
        <w:tblLook w:val="0420"/>
      </w:tblPr>
      <w:tblGrid>
        <w:gridCol w:w="8914"/>
      </w:tblGrid>
      <w:tr w:rsidR="008E5EC4" w:rsidRPr="008E5EC4" w:rsidTr="008E5EC4">
        <w:trPr>
          <w:trHeight w:val="535"/>
        </w:trPr>
        <w:tc>
          <w:tcPr>
            <w:tcW w:w="8914" w:type="dxa"/>
            <w:tcBorders>
              <w:top w:val="single" w:sz="18" w:space="0" w:color="000000"/>
              <w:left w:val="single" w:sz="8" w:space="0" w:color="000000"/>
              <w:bottom w:val="single" w:sz="18" w:space="0" w:color="000000"/>
              <w:right w:val="single" w:sz="8" w:space="0" w:color="000000"/>
            </w:tcBorders>
            <w:shd w:val="clear" w:color="auto" w:fill="4472C4"/>
            <w:tcMar>
              <w:top w:w="72" w:type="dxa"/>
              <w:left w:w="144" w:type="dxa"/>
              <w:bottom w:w="72" w:type="dxa"/>
              <w:right w:w="144" w:type="dxa"/>
            </w:tcMar>
            <w:hideMark/>
          </w:tcPr>
          <w:p w:rsidR="008E5EC4" w:rsidRPr="008E5EC4" w:rsidRDefault="008E5EC4" w:rsidP="008E5EC4">
            <w:pPr>
              <w:ind w:left="720"/>
              <w:rPr>
                <w:rFonts w:ascii="Bradley Hand ITC" w:hAnsi="Bradley Hand ITC"/>
                <w:bCs/>
              </w:rPr>
            </w:pPr>
            <w:r w:rsidRPr="008E5EC4">
              <w:rPr>
                <w:rFonts w:ascii="Bradley Hand ITC" w:hAnsi="Bradley Hand ITC"/>
                <w:b/>
                <w:bCs/>
              </w:rPr>
              <w:t>ERGOMOTRIZITATEA + LUDOMOTRIZITATEA</w:t>
            </w:r>
          </w:p>
        </w:tc>
      </w:tr>
      <w:tr w:rsidR="008E5EC4" w:rsidRPr="008E5EC4" w:rsidTr="008E5EC4">
        <w:trPr>
          <w:trHeight w:val="535"/>
        </w:trPr>
        <w:tc>
          <w:tcPr>
            <w:tcW w:w="8914" w:type="dxa"/>
            <w:tcBorders>
              <w:top w:val="single" w:sz="18" w:space="0" w:color="000000"/>
              <w:left w:val="single" w:sz="8" w:space="0" w:color="000000"/>
              <w:bottom w:val="nil"/>
              <w:right w:val="single" w:sz="8" w:space="0" w:color="000000"/>
            </w:tcBorders>
            <w:shd w:val="clear" w:color="auto" w:fill="E7E7E7"/>
            <w:tcMar>
              <w:top w:w="72" w:type="dxa"/>
              <w:left w:w="144" w:type="dxa"/>
              <w:bottom w:w="72" w:type="dxa"/>
              <w:right w:w="144" w:type="dxa"/>
            </w:tcMar>
            <w:hideMark/>
          </w:tcPr>
          <w:p w:rsidR="00B00C7E" w:rsidRPr="00E77584" w:rsidRDefault="00AD6C8F" w:rsidP="006A7999">
            <w:pPr>
              <w:numPr>
                <w:ilvl w:val="0"/>
                <w:numId w:val="15"/>
              </w:numPr>
              <w:spacing w:after="120"/>
              <w:rPr>
                <w:rFonts w:ascii="Candara" w:hAnsi="Candara"/>
                <w:bCs/>
                <w:sz w:val="24"/>
                <w:szCs w:val="24"/>
              </w:rPr>
            </w:pPr>
            <w:r w:rsidRPr="00E77584">
              <w:rPr>
                <w:rFonts w:ascii="Candara" w:hAnsi="Candara"/>
                <w:bCs/>
                <w:sz w:val="24"/>
                <w:szCs w:val="24"/>
              </w:rPr>
              <w:t>Eginkizun motor batean burutzea</w:t>
            </w:r>
          </w:p>
        </w:tc>
      </w:tr>
      <w:tr w:rsidR="008E5EC4" w:rsidRPr="008E5EC4" w:rsidTr="008E5EC4">
        <w:trPr>
          <w:trHeight w:val="535"/>
        </w:trPr>
        <w:tc>
          <w:tcPr>
            <w:tcW w:w="8914" w:type="dxa"/>
            <w:tcBorders>
              <w:top w:val="nil"/>
              <w:left w:val="single" w:sz="8" w:space="0" w:color="000000"/>
              <w:bottom w:val="nil"/>
              <w:right w:val="single" w:sz="8" w:space="0" w:color="000000"/>
            </w:tcBorders>
            <w:shd w:val="clear" w:color="auto" w:fill="FFFFFF"/>
            <w:tcMar>
              <w:top w:w="72" w:type="dxa"/>
              <w:left w:w="144" w:type="dxa"/>
              <w:bottom w:w="72" w:type="dxa"/>
              <w:right w:w="144" w:type="dxa"/>
            </w:tcMar>
            <w:hideMark/>
          </w:tcPr>
          <w:p w:rsidR="00B00C7E" w:rsidRPr="00E77584" w:rsidRDefault="00AD6C8F" w:rsidP="006A7999">
            <w:pPr>
              <w:numPr>
                <w:ilvl w:val="0"/>
                <w:numId w:val="15"/>
              </w:numPr>
              <w:spacing w:after="120"/>
              <w:rPr>
                <w:rFonts w:ascii="Candara" w:hAnsi="Candara"/>
                <w:bCs/>
                <w:sz w:val="24"/>
                <w:szCs w:val="24"/>
              </w:rPr>
            </w:pPr>
            <w:proofErr w:type="spellStart"/>
            <w:r w:rsidRPr="00E77584">
              <w:rPr>
                <w:rFonts w:ascii="Candara" w:hAnsi="Candara"/>
                <w:bCs/>
                <w:sz w:val="24"/>
                <w:szCs w:val="24"/>
              </w:rPr>
              <w:t>Preakzio</w:t>
            </w:r>
            <w:proofErr w:type="spellEnd"/>
            <w:r w:rsidRPr="00E77584">
              <w:rPr>
                <w:rFonts w:ascii="Candara" w:hAnsi="Candara"/>
                <w:bCs/>
                <w:sz w:val="24"/>
                <w:szCs w:val="24"/>
              </w:rPr>
              <w:t xml:space="preserve">, erabaki-hartze, </w:t>
            </w:r>
            <w:proofErr w:type="spellStart"/>
            <w:r w:rsidRPr="00E77584">
              <w:rPr>
                <w:rFonts w:ascii="Candara" w:hAnsi="Candara"/>
                <w:bCs/>
                <w:sz w:val="24"/>
                <w:szCs w:val="24"/>
              </w:rPr>
              <w:t>estrategia…</w:t>
            </w:r>
            <w:proofErr w:type="spellEnd"/>
            <w:r w:rsidRPr="00E77584">
              <w:rPr>
                <w:rFonts w:ascii="Candara" w:hAnsi="Candara"/>
                <w:bCs/>
                <w:sz w:val="24"/>
                <w:szCs w:val="24"/>
              </w:rPr>
              <w:t xml:space="preserve"> gertaerak</w:t>
            </w:r>
          </w:p>
        </w:tc>
      </w:tr>
      <w:tr w:rsidR="008E5EC4" w:rsidRPr="008E5EC4" w:rsidTr="008E5EC4">
        <w:trPr>
          <w:trHeight w:val="535"/>
        </w:trPr>
        <w:tc>
          <w:tcPr>
            <w:tcW w:w="8914" w:type="dxa"/>
            <w:tcBorders>
              <w:top w:val="nil"/>
              <w:left w:val="single" w:sz="8" w:space="0" w:color="000000"/>
              <w:bottom w:val="single" w:sz="18" w:space="0" w:color="000000"/>
              <w:right w:val="single" w:sz="8" w:space="0" w:color="000000"/>
            </w:tcBorders>
            <w:shd w:val="clear" w:color="auto" w:fill="E7E7E7"/>
            <w:tcMar>
              <w:top w:w="72" w:type="dxa"/>
              <w:left w:w="144" w:type="dxa"/>
              <w:bottom w:w="72" w:type="dxa"/>
              <w:right w:w="144" w:type="dxa"/>
            </w:tcMar>
            <w:hideMark/>
          </w:tcPr>
          <w:p w:rsidR="00B00C7E" w:rsidRPr="00E77584" w:rsidRDefault="00AD6C8F" w:rsidP="006A7999">
            <w:pPr>
              <w:numPr>
                <w:ilvl w:val="0"/>
                <w:numId w:val="15"/>
              </w:numPr>
              <w:spacing w:after="120"/>
              <w:rPr>
                <w:rFonts w:ascii="Candara" w:hAnsi="Candara"/>
                <w:bCs/>
                <w:sz w:val="24"/>
                <w:szCs w:val="24"/>
              </w:rPr>
            </w:pPr>
            <w:r w:rsidRPr="00E77584">
              <w:rPr>
                <w:rFonts w:ascii="Candara" w:hAnsi="Candara"/>
                <w:bCs/>
                <w:sz w:val="24"/>
                <w:szCs w:val="24"/>
              </w:rPr>
              <w:t xml:space="preserve">Alderdi </w:t>
            </w:r>
            <w:proofErr w:type="spellStart"/>
            <w:r w:rsidRPr="00E77584">
              <w:rPr>
                <w:rFonts w:ascii="Candara" w:hAnsi="Candara"/>
                <w:bCs/>
                <w:sz w:val="24"/>
                <w:szCs w:val="24"/>
              </w:rPr>
              <w:t>informazionalak</w:t>
            </w:r>
            <w:proofErr w:type="spellEnd"/>
            <w:r w:rsidRPr="00E77584">
              <w:rPr>
                <w:rFonts w:ascii="Candara" w:hAnsi="Candara"/>
                <w:bCs/>
                <w:sz w:val="24"/>
                <w:szCs w:val="24"/>
              </w:rPr>
              <w:t xml:space="preserve"> eta energetikoak</w:t>
            </w:r>
          </w:p>
        </w:tc>
      </w:tr>
    </w:tbl>
    <w:p w:rsidR="008E5EC4" w:rsidRPr="008E5EC4" w:rsidRDefault="008E5EC4" w:rsidP="008E5EC4">
      <w:pPr>
        <w:ind w:left="720"/>
        <w:rPr>
          <w:rFonts w:ascii="Bradley Hand ITC" w:hAnsi="Bradley Hand ITC"/>
          <w:bCs/>
        </w:rPr>
      </w:pPr>
    </w:p>
    <w:p w:rsidR="00791E46" w:rsidRDefault="00791E46" w:rsidP="00791E46">
      <w:pPr>
        <w:rPr>
          <w:rFonts w:ascii="Bradley Hand ITC" w:hAnsi="Bradley Hand ITC"/>
          <w:b/>
          <w:bCs/>
        </w:rPr>
      </w:pPr>
    </w:p>
    <w:p w:rsidR="008E5EC4" w:rsidRPr="00791E46" w:rsidRDefault="00791E46" w:rsidP="00791E46">
      <w:pPr>
        <w:rPr>
          <w:rFonts w:ascii="Bradley Hand ITC" w:hAnsi="Bradley Hand ITC"/>
          <w:b/>
          <w:bCs/>
          <w:color w:val="00B0F0"/>
          <w:sz w:val="28"/>
        </w:rPr>
      </w:pPr>
      <w:r>
        <w:rPr>
          <w:rFonts w:ascii="Bradley Hand ITC" w:hAnsi="Bradley Hand ITC"/>
          <w:b/>
          <w:bCs/>
          <w:color w:val="00B0F0"/>
          <w:sz w:val="28"/>
        </w:rPr>
        <w:lastRenderedPageBreak/>
        <w:t xml:space="preserve">1 . </w:t>
      </w:r>
      <w:r w:rsidR="008E5EC4" w:rsidRPr="00791E46">
        <w:rPr>
          <w:rFonts w:ascii="Bradley Hand ITC" w:hAnsi="Bradley Hand ITC"/>
          <w:b/>
          <w:bCs/>
          <w:color w:val="00B0F0"/>
          <w:sz w:val="28"/>
        </w:rPr>
        <w:t>2</w:t>
      </w:r>
      <w:r>
        <w:rPr>
          <w:rFonts w:ascii="Bradley Hand ITC" w:hAnsi="Bradley Hand ITC"/>
          <w:b/>
          <w:bCs/>
          <w:color w:val="00B0F0"/>
          <w:sz w:val="28"/>
        </w:rPr>
        <w:t xml:space="preserve"> </w:t>
      </w:r>
      <w:r w:rsidR="008E5EC4" w:rsidRPr="00791E46">
        <w:rPr>
          <w:rFonts w:ascii="Bradley Hand ITC" w:hAnsi="Bradley Hand ITC"/>
          <w:b/>
          <w:bCs/>
          <w:color w:val="00B0F0"/>
          <w:sz w:val="28"/>
        </w:rPr>
        <w:t>.</w:t>
      </w:r>
      <w:r>
        <w:rPr>
          <w:rFonts w:ascii="Bradley Hand ITC" w:hAnsi="Bradley Hand ITC"/>
          <w:b/>
          <w:bCs/>
          <w:color w:val="00B0F0"/>
          <w:sz w:val="28"/>
        </w:rPr>
        <w:t xml:space="preserve"> </w:t>
      </w:r>
      <w:r w:rsidR="008E5EC4" w:rsidRPr="00791E46">
        <w:rPr>
          <w:rFonts w:ascii="Bradley Hand ITC" w:hAnsi="Bradley Hand ITC"/>
          <w:b/>
          <w:bCs/>
          <w:color w:val="00B0F0"/>
          <w:sz w:val="28"/>
        </w:rPr>
        <w:t>1. “kirol jokoa”</w:t>
      </w:r>
    </w:p>
    <w:p w:rsidR="00B00C7E" w:rsidRPr="00E77584" w:rsidRDefault="00AD6C8F" w:rsidP="006A7999">
      <w:pPr>
        <w:numPr>
          <w:ilvl w:val="0"/>
          <w:numId w:val="16"/>
        </w:numPr>
        <w:spacing w:after="120"/>
        <w:rPr>
          <w:rFonts w:ascii="Candara" w:hAnsi="Candara"/>
          <w:b/>
          <w:bCs/>
          <w:sz w:val="24"/>
          <w:szCs w:val="24"/>
        </w:rPr>
      </w:pPr>
      <w:r w:rsidRPr="00E77584">
        <w:rPr>
          <w:rFonts w:ascii="Candara" w:hAnsi="Candara"/>
          <w:b/>
          <w:bCs/>
          <w:sz w:val="24"/>
          <w:szCs w:val="24"/>
        </w:rPr>
        <w:t>Kirol joko bat, jarduera fisikoa berezia eta antzemangarria, eginkizun motor* batera igortzen gaitu: baldintza materialez eta murrizketaz objetibo</w:t>
      </w:r>
      <w:r w:rsidR="00E17DE6">
        <w:rPr>
          <w:rFonts w:ascii="Candara" w:hAnsi="Candara"/>
          <w:b/>
          <w:bCs/>
          <w:sz w:val="24"/>
          <w:szCs w:val="24"/>
        </w:rPr>
        <w:t xml:space="preserve">ki antolatuko multzoa zeinek </w:t>
      </w:r>
      <w:proofErr w:type="spellStart"/>
      <w:r w:rsidR="00E17DE6">
        <w:rPr>
          <w:rFonts w:ascii="Candara" w:hAnsi="Candara"/>
          <w:b/>
          <w:bCs/>
          <w:sz w:val="24"/>
          <w:szCs w:val="24"/>
        </w:rPr>
        <w:t>obj</w:t>
      </w:r>
      <w:r w:rsidRPr="00E77584">
        <w:rPr>
          <w:rFonts w:ascii="Candara" w:hAnsi="Candara"/>
          <w:b/>
          <w:bCs/>
          <w:sz w:val="24"/>
          <w:szCs w:val="24"/>
        </w:rPr>
        <w:t>etibo</w:t>
      </w:r>
      <w:proofErr w:type="spellEnd"/>
      <w:r w:rsidRPr="00E77584">
        <w:rPr>
          <w:rFonts w:ascii="Candara" w:hAnsi="Candara"/>
          <w:b/>
          <w:bCs/>
          <w:sz w:val="24"/>
          <w:szCs w:val="24"/>
        </w:rPr>
        <w:t xml:space="preserve"> bat finkatzen du. Hau betetzeko jokalari baten edo gehiagoren jokabide motorren abiaraztea beharrezkoa da</w:t>
      </w:r>
    </w:p>
    <w:p w:rsidR="00B00C7E" w:rsidRPr="00E77584" w:rsidRDefault="00AD6C8F" w:rsidP="006A7999">
      <w:pPr>
        <w:numPr>
          <w:ilvl w:val="0"/>
          <w:numId w:val="16"/>
        </w:numPr>
        <w:spacing w:after="120"/>
        <w:rPr>
          <w:rFonts w:ascii="Candara" w:hAnsi="Candara"/>
          <w:b/>
          <w:bCs/>
          <w:sz w:val="24"/>
          <w:szCs w:val="24"/>
        </w:rPr>
      </w:pPr>
      <w:r w:rsidRPr="00E77584">
        <w:rPr>
          <w:rFonts w:ascii="Candara" w:hAnsi="Candara"/>
          <w:b/>
          <w:bCs/>
          <w:sz w:val="24"/>
          <w:szCs w:val="24"/>
        </w:rPr>
        <w:t xml:space="preserve">Aurreko 3 egoerak jarduera berdinari dagokiela onartzen dugu eta </w:t>
      </w:r>
      <w:r w:rsidRPr="00E77584">
        <w:rPr>
          <w:rFonts w:ascii="Candara" w:hAnsi="Candara"/>
          <w:b/>
          <w:bCs/>
          <w:i/>
          <w:iCs/>
          <w:sz w:val="24"/>
          <w:szCs w:val="24"/>
        </w:rPr>
        <w:t xml:space="preserve">kirol joko berari dagokiola </w:t>
      </w:r>
      <w:r w:rsidRPr="00E77584">
        <w:rPr>
          <w:rFonts w:ascii="Candara" w:hAnsi="Candara"/>
          <w:b/>
          <w:bCs/>
          <w:sz w:val="24"/>
          <w:szCs w:val="24"/>
        </w:rPr>
        <w:t>hartzen dugu: saskibaloia</w:t>
      </w:r>
    </w:p>
    <w:p w:rsidR="00B00C7E" w:rsidRPr="00E77584" w:rsidRDefault="00AD6C8F" w:rsidP="006A7999">
      <w:pPr>
        <w:numPr>
          <w:ilvl w:val="0"/>
          <w:numId w:val="16"/>
        </w:numPr>
        <w:spacing w:after="120"/>
        <w:rPr>
          <w:rFonts w:ascii="Candara" w:hAnsi="Candara"/>
          <w:b/>
          <w:bCs/>
          <w:sz w:val="24"/>
          <w:szCs w:val="24"/>
        </w:rPr>
      </w:pPr>
      <w:r w:rsidRPr="00E77584">
        <w:rPr>
          <w:rFonts w:ascii="Candara" w:hAnsi="Candara"/>
          <w:b/>
          <w:bCs/>
          <w:sz w:val="24"/>
          <w:szCs w:val="24"/>
        </w:rPr>
        <w:t xml:space="preserve">Beraz, KJ gertaera edo izate bat da, eta bere gaitasunen bat azpimarratuz gero, hau barne funtzionamenduari dagokionez, aritzeko egoera motorrak sortzeko </w:t>
      </w:r>
      <w:proofErr w:type="spellStart"/>
      <w:r w:rsidRPr="00E77584">
        <w:rPr>
          <w:rFonts w:ascii="Candara" w:hAnsi="Candara"/>
          <w:b/>
          <w:bCs/>
          <w:sz w:val="24"/>
          <w:szCs w:val="24"/>
        </w:rPr>
        <w:t>sailtasuna</w:t>
      </w:r>
      <w:proofErr w:type="spellEnd"/>
      <w:r w:rsidRPr="00E77584">
        <w:rPr>
          <w:rFonts w:ascii="Candara" w:hAnsi="Candara"/>
          <w:b/>
          <w:bCs/>
          <w:sz w:val="24"/>
          <w:szCs w:val="24"/>
        </w:rPr>
        <w:t xml:space="preserve"> da.</w:t>
      </w:r>
    </w:p>
    <w:p w:rsidR="00B00C7E" w:rsidRPr="00E77584" w:rsidRDefault="00AD6C8F" w:rsidP="006A7999">
      <w:pPr>
        <w:numPr>
          <w:ilvl w:val="0"/>
          <w:numId w:val="16"/>
        </w:numPr>
        <w:spacing w:after="120"/>
        <w:rPr>
          <w:rFonts w:ascii="Candara" w:hAnsi="Candara"/>
          <w:b/>
          <w:bCs/>
          <w:sz w:val="24"/>
          <w:szCs w:val="24"/>
        </w:rPr>
      </w:pPr>
      <w:r w:rsidRPr="00E77584">
        <w:rPr>
          <w:rFonts w:ascii="Candara" w:hAnsi="Candara"/>
          <w:b/>
          <w:bCs/>
          <w:sz w:val="24"/>
          <w:szCs w:val="24"/>
        </w:rPr>
        <w:t xml:space="preserve">Hasieran, kirol jokoa 2 bereizgarri partekatzen dituzte jarduera motak dira: </w:t>
      </w:r>
    </w:p>
    <w:p w:rsidR="00B00C7E" w:rsidRPr="00E77584" w:rsidRDefault="00AD6C8F" w:rsidP="006A7999">
      <w:pPr>
        <w:numPr>
          <w:ilvl w:val="0"/>
          <w:numId w:val="16"/>
        </w:numPr>
        <w:spacing w:after="120"/>
        <w:rPr>
          <w:rFonts w:ascii="Candara" w:hAnsi="Candara"/>
          <w:b/>
          <w:bCs/>
          <w:sz w:val="24"/>
          <w:szCs w:val="24"/>
        </w:rPr>
      </w:pPr>
      <w:r w:rsidRPr="00E77584">
        <w:rPr>
          <w:rFonts w:ascii="Candara" w:hAnsi="Candara"/>
          <w:b/>
          <w:bCs/>
          <w:sz w:val="24"/>
          <w:szCs w:val="24"/>
        </w:rPr>
        <w:t xml:space="preserve"> motrizitatea:  emandako akzioaren ezaugarriak gorputz, espazio eta denboraren konfigurazioak dira.</w:t>
      </w:r>
    </w:p>
    <w:p w:rsidR="00B00C7E" w:rsidRPr="00E77584" w:rsidRDefault="00AD6C8F" w:rsidP="006A7999">
      <w:pPr>
        <w:numPr>
          <w:ilvl w:val="0"/>
          <w:numId w:val="16"/>
        </w:numPr>
        <w:spacing w:after="120"/>
        <w:rPr>
          <w:rFonts w:ascii="Candara" w:hAnsi="Candara"/>
          <w:b/>
          <w:bCs/>
          <w:sz w:val="24"/>
          <w:szCs w:val="24"/>
        </w:rPr>
      </w:pPr>
      <w:r w:rsidRPr="00E77584">
        <w:rPr>
          <w:rFonts w:ascii="Candara" w:hAnsi="Candara"/>
          <w:b/>
          <w:bCs/>
          <w:sz w:val="24"/>
          <w:szCs w:val="24"/>
        </w:rPr>
        <w:t>Kodifikazioa: emandako jokabideen legitimitatearen lehenengo printzipioa egoera sortzen duten arau multzoa da, juridikoa da</w:t>
      </w:r>
    </w:p>
    <w:p w:rsidR="00B00C7E" w:rsidRPr="00E77584" w:rsidRDefault="00AD6C8F" w:rsidP="006A7999">
      <w:pPr>
        <w:numPr>
          <w:ilvl w:val="0"/>
          <w:numId w:val="16"/>
        </w:numPr>
        <w:spacing w:after="120"/>
        <w:rPr>
          <w:rFonts w:ascii="Candara" w:hAnsi="Candara"/>
          <w:b/>
          <w:bCs/>
          <w:sz w:val="24"/>
          <w:szCs w:val="24"/>
        </w:rPr>
      </w:pPr>
      <w:r w:rsidRPr="00E77584">
        <w:rPr>
          <w:rFonts w:ascii="Candara" w:hAnsi="Candara"/>
          <w:b/>
          <w:bCs/>
          <w:sz w:val="24"/>
          <w:szCs w:val="24"/>
        </w:rPr>
        <w:t>3. irizpide baten arabera, kanpokoa eta soziala, kirol jokoa 2 azpi-multzotan banatzen da:</w:t>
      </w:r>
    </w:p>
    <w:p w:rsidR="00B00C7E" w:rsidRPr="00E77584" w:rsidRDefault="00AD6C8F" w:rsidP="006A7999">
      <w:pPr>
        <w:numPr>
          <w:ilvl w:val="0"/>
          <w:numId w:val="16"/>
        </w:numPr>
        <w:spacing w:after="120"/>
        <w:rPr>
          <w:rFonts w:ascii="Candara" w:hAnsi="Candara"/>
          <w:b/>
          <w:bCs/>
          <w:sz w:val="24"/>
          <w:szCs w:val="24"/>
        </w:rPr>
      </w:pPr>
      <w:r w:rsidRPr="00E77584">
        <w:rPr>
          <w:rFonts w:ascii="Candara" w:hAnsi="Candara"/>
          <w:b/>
          <w:bCs/>
          <w:sz w:val="24"/>
          <w:szCs w:val="24"/>
        </w:rPr>
        <w:t xml:space="preserve">Kirola*: </w:t>
      </w:r>
      <w:proofErr w:type="spellStart"/>
      <w:r w:rsidRPr="00E77584">
        <w:rPr>
          <w:rFonts w:ascii="Candara" w:hAnsi="Candara"/>
          <w:b/>
          <w:bCs/>
          <w:sz w:val="24"/>
          <w:szCs w:val="24"/>
        </w:rPr>
        <w:t>en</w:t>
      </w:r>
      <w:proofErr w:type="spellEnd"/>
      <w:r w:rsidRPr="00E77584">
        <w:rPr>
          <w:rFonts w:ascii="Candara" w:hAnsi="Candara"/>
          <w:b/>
          <w:bCs/>
          <w:sz w:val="24"/>
          <w:szCs w:val="24"/>
        </w:rPr>
        <w:t xml:space="preserve"> tanto </w:t>
      </w:r>
      <w:proofErr w:type="spellStart"/>
      <w:r w:rsidRPr="00E77584">
        <w:rPr>
          <w:rFonts w:ascii="Candara" w:hAnsi="Candara"/>
          <w:b/>
          <w:bCs/>
          <w:sz w:val="24"/>
          <w:szCs w:val="24"/>
        </w:rPr>
        <w:t>que</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conjunto</w:t>
      </w:r>
      <w:proofErr w:type="spellEnd"/>
      <w:r w:rsidRPr="00E77584">
        <w:rPr>
          <w:rFonts w:ascii="Candara" w:hAnsi="Candara"/>
          <w:b/>
          <w:bCs/>
          <w:sz w:val="24"/>
          <w:szCs w:val="24"/>
        </w:rPr>
        <w:t xml:space="preserve"> de </w:t>
      </w:r>
      <w:proofErr w:type="spellStart"/>
      <w:r w:rsidRPr="00E77584">
        <w:rPr>
          <w:rFonts w:ascii="Candara" w:hAnsi="Candara"/>
          <w:b/>
          <w:bCs/>
          <w:sz w:val="24"/>
          <w:szCs w:val="24"/>
        </w:rPr>
        <w:t>deportes</w:t>
      </w:r>
      <w:proofErr w:type="spellEnd"/>
      <w:r w:rsidRPr="00E77584">
        <w:rPr>
          <w:rFonts w:ascii="Candara" w:hAnsi="Candara"/>
          <w:b/>
          <w:bCs/>
          <w:sz w:val="24"/>
          <w:szCs w:val="24"/>
        </w:rPr>
        <w:t xml:space="preserve">* , </w:t>
      </w:r>
      <w:proofErr w:type="spellStart"/>
      <w:r w:rsidRPr="00E77584">
        <w:rPr>
          <w:rFonts w:ascii="Candara" w:hAnsi="Candara"/>
          <w:b/>
          <w:bCs/>
          <w:sz w:val="24"/>
          <w:szCs w:val="24"/>
        </w:rPr>
        <w:t>juego</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deportivo</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regido</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por</w:t>
      </w:r>
      <w:proofErr w:type="spellEnd"/>
      <w:r w:rsidRPr="00E77584">
        <w:rPr>
          <w:rFonts w:ascii="Candara" w:hAnsi="Candara"/>
          <w:b/>
          <w:bCs/>
          <w:sz w:val="24"/>
          <w:szCs w:val="24"/>
        </w:rPr>
        <w:t xml:space="preserve"> una </w:t>
      </w:r>
      <w:proofErr w:type="spellStart"/>
      <w:r w:rsidRPr="00E77584">
        <w:rPr>
          <w:rFonts w:ascii="Candara" w:hAnsi="Candara"/>
          <w:b/>
          <w:bCs/>
          <w:sz w:val="24"/>
          <w:szCs w:val="24"/>
        </w:rPr>
        <w:t>instancia</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oficialmente</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reconocida</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federación</w:t>
      </w:r>
      <w:proofErr w:type="spellEnd"/>
      <w:r w:rsidRPr="00E77584">
        <w:rPr>
          <w:rFonts w:ascii="Candara" w:hAnsi="Candara"/>
          <w:b/>
          <w:bCs/>
          <w:sz w:val="24"/>
          <w:szCs w:val="24"/>
        </w:rPr>
        <w:t xml:space="preserve">) y </w:t>
      </w:r>
      <w:proofErr w:type="spellStart"/>
      <w:r w:rsidRPr="00E77584">
        <w:rPr>
          <w:rFonts w:ascii="Candara" w:hAnsi="Candara"/>
          <w:b/>
          <w:bCs/>
          <w:sz w:val="24"/>
          <w:szCs w:val="24"/>
        </w:rPr>
        <w:t>consagrada</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asi</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por</w:t>
      </w:r>
      <w:proofErr w:type="spellEnd"/>
      <w:r w:rsidRPr="00E77584">
        <w:rPr>
          <w:rFonts w:ascii="Candara" w:hAnsi="Candara"/>
          <w:b/>
          <w:bCs/>
          <w:sz w:val="24"/>
          <w:szCs w:val="24"/>
        </w:rPr>
        <w:t xml:space="preserve"> la </w:t>
      </w:r>
      <w:proofErr w:type="spellStart"/>
      <w:r w:rsidRPr="00E77584">
        <w:rPr>
          <w:rFonts w:ascii="Candara" w:hAnsi="Candara"/>
          <w:b/>
          <w:bCs/>
          <w:sz w:val="24"/>
          <w:szCs w:val="24"/>
        </w:rPr>
        <w:t>institución</w:t>
      </w:r>
      <w:proofErr w:type="spellEnd"/>
      <w:r w:rsidRPr="00E77584">
        <w:rPr>
          <w:rFonts w:ascii="Candara" w:hAnsi="Candara"/>
          <w:b/>
          <w:bCs/>
          <w:sz w:val="24"/>
          <w:szCs w:val="24"/>
        </w:rPr>
        <w:t xml:space="preserve"> o </w:t>
      </w:r>
      <w:proofErr w:type="spellStart"/>
      <w:r w:rsidRPr="00E77584">
        <w:rPr>
          <w:rFonts w:ascii="Candara" w:hAnsi="Candara"/>
          <w:b/>
          <w:bCs/>
          <w:sz w:val="24"/>
          <w:szCs w:val="24"/>
        </w:rPr>
        <w:t>conjunto</w:t>
      </w:r>
      <w:proofErr w:type="spellEnd"/>
      <w:r w:rsidRPr="00E77584">
        <w:rPr>
          <w:rFonts w:ascii="Candara" w:hAnsi="Candara"/>
          <w:b/>
          <w:bCs/>
          <w:sz w:val="24"/>
          <w:szCs w:val="24"/>
        </w:rPr>
        <w:t xml:space="preserve"> de </w:t>
      </w:r>
      <w:proofErr w:type="spellStart"/>
      <w:r w:rsidRPr="00E77584">
        <w:rPr>
          <w:rFonts w:ascii="Candara" w:hAnsi="Candara"/>
          <w:b/>
          <w:bCs/>
          <w:sz w:val="24"/>
          <w:szCs w:val="24"/>
        </w:rPr>
        <w:t>las</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situaciones</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motrices</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codificadas</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en</w:t>
      </w:r>
      <w:proofErr w:type="spellEnd"/>
      <w:r w:rsidRPr="00E77584">
        <w:rPr>
          <w:rFonts w:ascii="Candara" w:hAnsi="Candara"/>
          <w:b/>
          <w:bCs/>
          <w:sz w:val="24"/>
          <w:szCs w:val="24"/>
        </w:rPr>
        <w:t xml:space="preserve"> forma de </w:t>
      </w:r>
      <w:proofErr w:type="spellStart"/>
      <w:r w:rsidRPr="00E77584">
        <w:rPr>
          <w:rFonts w:ascii="Candara" w:hAnsi="Candara"/>
          <w:b/>
          <w:bCs/>
          <w:sz w:val="24"/>
          <w:szCs w:val="24"/>
        </w:rPr>
        <w:t>competicion</w:t>
      </w:r>
      <w:proofErr w:type="spellEnd"/>
      <w:r w:rsidRPr="00E77584">
        <w:rPr>
          <w:rFonts w:ascii="Candara" w:hAnsi="Candara"/>
          <w:b/>
          <w:bCs/>
          <w:sz w:val="24"/>
          <w:szCs w:val="24"/>
        </w:rPr>
        <w:t xml:space="preserve"> e </w:t>
      </w:r>
      <w:proofErr w:type="spellStart"/>
      <w:r w:rsidRPr="00E77584">
        <w:rPr>
          <w:rFonts w:ascii="Candara" w:hAnsi="Candara"/>
          <w:b/>
          <w:bCs/>
          <w:sz w:val="24"/>
          <w:szCs w:val="24"/>
        </w:rPr>
        <w:t>institucionalizadas</w:t>
      </w:r>
      <w:proofErr w:type="spellEnd"/>
    </w:p>
    <w:p w:rsidR="00B00C7E" w:rsidRDefault="00AD6C8F" w:rsidP="006A7999">
      <w:pPr>
        <w:numPr>
          <w:ilvl w:val="0"/>
          <w:numId w:val="16"/>
        </w:numPr>
        <w:spacing w:after="120"/>
        <w:rPr>
          <w:rFonts w:ascii="Candara" w:hAnsi="Candara"/>
          <w:b/>
          <w:bCs/>
          <w:sz w:val="24"/>
          <w:szCs w:val="24"/>
        </w:rPr>
      </w:pPr>
      <w:proofErr w:type="spellStart"/>
      <w:r w:rsidRPr="00E77584">
        <w:rPr>
          <w:rFonts w:ascii="Candara" w:hAnsi="Candara"/>
          <w:b/>
          <w:bCs/>
          <w:sz w:val="24"/>
          <w:szCs w:val="24"/>
        </w:rPr>
        <w:t>El</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conjunto</w:t>
      </w:r>
      <w:proofErr w:type="spellEnd"/>
      <w:r w:rsidRPr="00E77584">
        <w:rPr>
          <w:rFonts w:ascii="Candara" w:hAnsi="Candara"/>
          <w:b/>
          <w:bCs/>
          <w:sz w:val="24"/>
          <w:szCs w:val="24"/>
        </w:rPr>
        <w:t xml:space="preserve"> de </w:t>
      </w:r>
      <w:proofErr w:type="spellStart"/>
      <w:r w:rsidRPr="00E77584">
        <w:rPr>
          <w:rFonts w:ascii="Candara" w:hAnsi="Candara"/>
          <w:b/>
          <w:bCs/>
          <w:sz w:val="24"/>
          <w:szCs w:val="24"/>
        </w:rPr>
        <w:t>los</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juegos</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deportivos</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tradicionales</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juego</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deportivo</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que</w:t>
      </w:r>
      <w:proofErr w:type="spellEnd"/>
      <w:r w:rsidRPr="00E77584">
        <w:rPr>
          <w:rFonts w:ascii="Candara" w:hAnsi="Candara"/>
          <w:b/>
          <w:bCs/>
          <w:sz w:val="24"/>
          <w:szCs w:val="24"/>
        </w:rPr>
        <w:t xml:space="preserve"> no </w:t>
      </w:r>
      <w:proofErr w:type="spellStart"/>
      <w:r w:rsidRPr="00E77584">
        <w:rPr>
          <w:rFonts w:ascii="Candara" w:hAnsi="Candara"/>
          <w:b/>
          <w:bCs/>
          <w:sz w:val="24"/>
          <w:szCs w:val="24"/>
        </w:rPr>
        <w:t>ha</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sido</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consagrado</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por</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las</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instancias</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institucionalizadas</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frecuentemente</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enraizado</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en</w:t>
      </w:r>
      <w:proofErr w:type="spellEnd"/>
      <w:r w:rsidRPr="00E77584">
        <w:rPr>
          <w:rFonts w:ascii="Candara" w:hAnsi="Candara"/>
          <w:b/>
          <w:bCs/>
          <w:sz w:val="24"/>
          <w:szCs w:val="24"/>
        </w:rPr>
        <w:t xml:space="preserve"> una larga </w:t>
      </w:r>
      <w:proofErr w:type="spellStart"/>
      <w:r w:rsidRPr="00E77584">
        <w:rPr>
          <w:rFonts w:ascii="Candara" w:hAnsi="Candara"/>
          <w:b/>
          <w:bCs/>
          <w:sz w:val="24"/>
          <w:szCs w:val="24"/>
        </w:rPr>
        <w:t>tradición</w:t>
      </w:r>
      <w:proofErr w:type="spellEnd"/>
      <w:r w:rsidRPr="00E77584">
        <w:rPr>
          <w:rFonts w:ascii="Candara" w:hAnsi="Candara"/>
          <w:b/>
          <w:bCs/>
          <w:sz w:val="24"/>
          <w:szCs w:val="24"/>
        </w:rPr>
        <w:t xml:space="preserve"> </w:t>
      </w:r>
      <w:proofErr w:type="spellStart"/>
      <w:r w:rsidRPr="00E77584">
        <w:rPr>
          <w:rFonts w:ascii="Candara" w:hAnsi="Candara"/>
          <w:b/>
          <w:bCs/>
          <w:sz w:val="24"/>
          <w:szCs w:val="24"/>
        </w:rPr>
        <w:t>cultural</w:t>
      </w:r>
      <w:proofErr w:type="spellEnd"/>
    </w:p>
    <w:p w:rsidR="00791E46" w:rsidRPr="00E77584" w:rsidRDefault="00791E46" w:rsidP="00791E46">
      <w:pPr>
        <w:spacing w:after="120"/>
        <w:ind w:left="720"/>
        <w:rPr>
          <w:rFonts w:ascii="Candara" w:hAnsi="Candara"/>
          <w:b/>
          <w:bCs/>
          <w:sz w:val="24"/>
          <w:szCs w:val="24"/>
        </w:rPr>
      </w:pPr>
    </w:p>
    <w:tbl>
      <w:tblPr>
        <w:tblW w:w="10252" w:type="dxa"/>
        <w:tblInd w:w="-1048" w:type="dxa"/>
        <w:tblLayout w:type="fixed"/>
        <w:tblCellMar>
          <w:left w:w="0" w:type="dxa"/>
          <w:right w:w="0" w:type="dxa"/>
        </w:tblCellMar>
        <w:tblLook w:val="0420"/>
      </w:tblPr>
      <w:tblGrid>
        <w:gridCol w:w="1747"/>
        <w:gridCol w:w="1418"/>
        <w:gridCol w:w="1275"/>
        <w:gridCol w:w="2127"/>
        <w:gridCol w:w="1417"/>
        <w:gridCol w:w="2268"/>
      </w:tblGrid>
      <w:tr w:rsidR="008E5EC4" w:rsidRPr="008E5EC4" w:rsidTr="008E5EC4">
        <w:trPr>
          <w:trHeight w:val="1012"/>
        </w:trPr>
        <w:tc>
          <w:tcPr>
            <w:tcW w:w="1747" w:type="dxa"/>
            <w:tcBorders>
              <w:top w:val="single" w:sz="8" w:space="0" w:color="000000"/>
              <w:left w:val="single" w:sz="8" w:space="0" w:color="000000"/>
              <w:bottom w:val="single" w:sz="24" w:space="0" w:color="FFFFFF"/>
              <w:right w:val="single" w:sz="8" w:space="0" w:color="FFFFFF"/>
            </w:tcBorders>
            <w:shd w:val="clear" w:color="auto" w:fill="D9D9D9"/>
            <w:tcMar>
              <w:top w:w="72" w:type="dxa"/>
              <w:left w:w="144" w:type="dxa"/>
              <w:bottom w:w="72" w:type="dxa"/>
              <w:right w:w="144" w:type="dxa"/>
            </w:tcMar>
            <w:hideMark/>
          </w:tcPr>
          <w:p w:rsidR="008E5EC4" w:rsidRPr="008E5EC4" w:rsidRDefault="008E5EC4" w:rsidP="008E5EC4">
            <w:pPr>
              <w:ind w:left="720"/>
              <w:rPr>
                <w:rFonts w:ascii="Bradley Hand ITC" w:hAnsi="Bradley Hand ITC"/>
                <w:b/>
                <w:bCs/>
              </w:rPr>
            </w:pPr>
          </w:p>
        </w:tc>
        <w:tc>
          <w:tcPr>
            <w:tcW w:w="1418" w:type="dxa"/>
            <w:tcBorders>
              <w:top w:val="single" w:sz="8" w:space="0" w:color="000000"/>
              <w:left w:val="single" w:sz="8" w:space="0" w:color="FFFFFF"/>
              <w:bottom w:val="single" w:sz="24" w:space="0" w:color="FFFFFF"/>
              <w:right w:val="single" w:sz="8" w:space="0" w:color="FFFFFF"/>
            </w:tcBorders>
            <w:shd w:val="clear" w:color="auto" w:fill="D9D9D9"/>
            <w:tcMar>
              <w:top w:w="72" w:type="dxa"/>
              <w:left w:w="144" w:type="dxa"/>
              <w:bottom w:w="72" w:type="dxa"/>
              <w:right w:w="144" w:type="dxa"/>
            </w:tcMar>
            <w:hideMark/>
          </w:tcPr>
          <w:p w:rsidR="008E5EC4" w:rsidRPr="008E5EC4" w:rsidRDefault="008E5EC4" w:rsidP="008E5EC4">
            <w:pPr>
              <w:ind w:left="720"/>
              <w:rPr>
                <w:rFonts w:ascii="Bradley Hand ITC" w:hAnsi="Bradley Hand ITC"/>
                <w:b/>
                <w:bCs/>
              </w:rPr>
            </w:pPr>
          </w:p>
        </w:tc>
        <w:tc>
          <w:tcPr>
            <w:tcW w:w="1275" w:type="dxa"/>
            <w:tcBorders>
              <w:top w:val="single" w:sz="8" w:space="0" w:color="000000"/>
              <w:left w:val="single" w:sz="8" w:space="0" w:color="FFFFFF"/>
              <w:bottom w:val="single" w:sz="24" w:space="0" w:color="FFFFFF"/>
              <w:right w:val="single" w:sz="8" w:space="0" w:color="FFFFFF"/>
            </w:tcBorders>
            <w:shd w:val="clear" w:color="auto" w:fill="D9D9D9"/>
            <w:tcMar>
              <w:top w:w="72" w:type="dxa"/>
              <w:left w:w="144" w:type="dxa"/>
              <w:bottom w:w="72" w:type="dxa"/>
              <w:right w:w="144" w:type="dxa"/>
            </w:tcMar>
            <w:hideMark/>
          </w:tcPr>
          <w:p w:rsidR="008E5EC4" w:rsidRPr="008E5EC4" w:rsidRDefault="008E5EC4" w:rsidP="008E5EC4">
            <w:pPr>
              <w:ind w:left="720"/>
              <w:rPr>
                <w:rFonts w:ascii="Bradley Hand ITC" w:hAnsi="Bradley Hand ITC"/>
                <w:b/>
                <w:bCs/>
              </w:rPr>
            </w:pPr>
          </w:p>
        </w:tc>
        <w:tc>
          <w:tcPr>
            <w:tcW w:w="3544" w:type="dxa"/>
            <w:gridSpan w:val="2"/>
            <w:tcBorders>
              <w:top w:val="single" w:sz="8" w:space="0" w:color="000000"/>
              <w:left w:val="single" w:sz="8" w:space="0" w:color="FFFFFF"/>
              <w:bottom w:val="single" w:sz="24" w:space="0" w:color="FFFFFF"/>
              <w:right w:val="single" w:sz="8" w:space="0" w:color="FFFFFF"/>
            </w:tcBorders>
            <w:shd w:val="clear" w:color="auto" w:fill="D9D9D9"/>
            <w:tcMar>
              <w:top w:w="72" w:type="dxa"/>
              <w:left w:w="144" w:type="dxa"/>
              <w:bottom w:w="72" w:type="dxa"/>
              <w:right w:w="144" w:type="dxa"/>
            </w:tcMar>
            <w:hideMark/>
          </w:tcPr>
          <w:p w:rsidR="008E5EC4" w:rsidRPr="008E5EC4" w:rsidRDefault="008E5EC4" w:rsidP="008E5EC4">
            <w:pPr>
              <w:ind w:left="720"/>
              <w:rPr>
                <w:rFonts w:ascii="Bradley Hand ITC" w:hAnsi="Bradley Hand ITC"/>
                <w:b/>
                <w:bCs/>
              </w:rPr>
            </w:pPr>
            <w:r w:rsidRPr="008E5EC4">
              <w:rPr>
                <w:rFonts w:ascii="Bradley Hand ITC" w:hAnsi="Bradley Hand ITC"/>
                <w:b/>
                <w:bCs/>
              </w:rPr>
              <w:t>LUDOMOTRICIDAD</w:t>
            </w:r>
          </w:p>
        </w:tc>
        <w:tc>
          <w:tcPr>
            <w:tcW w:w="2268" w:type="dxa"/>
            <w:tcBorders>
              <w:top w:val="single" w:sz="8" w:space="0" w:color="000000"/>
              <w:left w:val="single" w:sz="8" w:space="0" w:color="FFFFFF"/>
              <w:bottom w:val="single" w:sz="24" w:space="0" w:color="FFFFFF"/>
              <w:right w:val="single" w:sz="8" w:space="0" w:color="000000"/>
            </w:tcBorders>
            <w:shd w:val="clear" w:color="auto" w:fill="D9D9D9"/>
            <w:tcMar>
              <w:top w:w="72" w:type="dxa"/>
              <w:left w:w="144" w:type="dxa"/>
              <w:bottom w:w="72" w:type="dxa"/>
              <w:right w:w="144" w:type="dxa"/>
            </w:tcMar>
            <w:hideMark/>
          </w:tcPr>
          <w:p w:rsidR="008E5EC4" w:rsidRPr="008E5EC4" w:rsidRDefault="008E5EC4" w:rsidP="008E5EC4">
            <w:pPr>
              <w:jc w:val="center"/>
              <w:rPr>
                <w:rFonts w:ascii="Bradley Hand ITC" w:hAnsi="Bradley Hand ITC"/>
                <w:b/>
                <w:bCs/>
              </w:rPr>
            </w:pPr>
            <w:r w:rsidRPr="008E5EC4">
              <w:rPr>
                <w:rFonts w:ascii="Bradley Hand ITC" w:hAnsi="Bradley Hand ITC"/>
                <w:b/>
                <w:bCs/>
              </w:rPr>
              <w:t>ERGOMOTRICIDAD</w:t>
            </w:r>
          </w:p>
        </w:tc>
      </w:tr>
      <w:tr w:rsidR="008E5EC4" w:rsidRPr="008E5EC4" w:rsidTr="008E5EC4">
        <w:trPr>
          <w:trHeight w:val="1182"/>
        </w:trPr>
        <w:tc>
          <w:tcPr>
            <w:tcW w:w="1747" w:type="dxa"/>
            <w:tcBorders>
              <w:top w:val="single" w:sz="24" w:space="0" w:color="FFFFFF"/>
              <w:left w:val="single" w:sz="8" w:space="0" w:color="000000"/>
              <w:bottom w:val="single" w:sz="8" w:space="0" w:color="FFFFFF"/>
              <w:right w:val="single" w:sz="8" w:space="0" w:color="FFFFFF"/>
            </w:tcBorders>
            <w:shd w:val="clear" w:color="auto" w:fill="FFC000"/>
            <w:tcMar>
              <w:top w:w="72" w:type="dxa"/>
              <w:left w:w="144" w:type="dxa"/>
              <w:bottom w:w="72" w:type="dxa"/>
              <w:right w:w="144" w:type="dxa"/>
            </w:tcMar>
            <w:hideMark/>
          </w:tcPr>
          <w:p w:rsidR="008E5EC4" w:rsidRPr="008E5EC4" w:rsidRDefault="008E5EC4" w:rsidP="008E5EC4">
            <w:pPr>
              <w:ind w:left="720"/>
              <w:rPr>
                <w:rFonts w:ascii="Bradley Hand ITC" w:hAnsi="Bradley Hand ITC"/>
                <w:b/>
                <w:bCs/>
              </w:rPr>
            </w:pPr>
          </w:p>
        </w:tc>
        <w:tc>
          <w:tcPr>
            <w:tcW w:w="1418" w:type="dxa"/>
            <w:tcBorders>
              <w:top w:val="single" w:sz="24" w:space="0" w:color="FFFFFF"/>
              <w:left w:val="single" w:sz="8" w:space="0" w:color="FFFFFF"/>
              <w:bottom w:val="single" w:sz="8" w:space="0" w:color="FFFFFF"/>
              <w:right w:val="nil"/>
            </w:tcBorders>
            <w:shd w:val="clear" w:color="auto" w:fill="FFC000"/>
            <w:tcMar>
              <w:top w:w="72" w:type="dxa"/>
              <w:left w:w="144" w:type="dxa"/>
              <w:bottom w:w="72" w:type="dxa"/>
              <w:right w:w="144" w:type="dxa"/>
            </w:tcMar>
            <w:hideMark/>
          </w:tcPr>
          <w:p w:rsidR="008E5EC4" w:rsidRDefault="008E5EC4" w:rsidP="008E5EC4">
            <w:pPr>
              <w:rPr>
                <w:rFonts w:ascii="Bradley Hand ITC" w:hAnsi="Bradley Hand ITC"/>
                <w:b/>
                <w:bCs/>
              </w:rPr>
            </w:pPr>
            <w:r w:rsidRPr="008E5EC4">
              <w:rPr>
                <w:rFonts w:ascii="Bradley Hand ITC" w:hAnsi="Bradley Hand ITC"/>
                <w:b/>
                <w:bCs/>
              </w:rPr>
              <w:t xml:space="preserve">JUEGOS </w:t>
            </w:r>
          </w:p>
          <w:p w:rsidR="008E5EC4" w:rsidRPr="008E5EC4" w:rsidRDefault="008E5EC4" w:rsidP="008E5EC4">
            <w:pPr>
              <w:rPr>
                <w:rFonts w:ascii="Bradley Hand ITC" w:hAnsi="Bradley Hand ITC"/>
                <w:b/>
                <w:bCs/>
              </w:rPr>
            </w:pPr>
            <w:r w:rsidRPr="008E5EC4">
              <w:rPr>
                <w:rFonts w:ascii="Bradley Hand ITC" w:hAnsi="Bradley Hand ITC"/>
                <w:b/>
                <w:bCs/>
              </w:rPr>
              <w:t>DE SOCIEDAD</w:t>
            </w:r>
          </w:p>
        </w:tc>
        <w:tc>
          <w:tcPr>
            <w:tcW w:w="1275" w:type="dxa"/>
            <w:tcBorders>
              <w:top w:val="single" w:sz="24" w:space="0" w:color="FFFFFF"/>
              <w:left w:val="nil"/>
              <w:bottom w:val="single" w:sz="8" w:space="0" w:color="FFFFFF"/>
              <w:right w:val="single" w:sz="8" w:space="0" w:color="FFFFFF"/>
            </w:tcBorders>
            <w:shd w:val="clear" w:color="auto" w:fill="FFC000"/>
            <w:tcMar>
              <w:top w:w="72" w:type="dxa"/>
              <w:left w:w="144" w:type="dxa"/>
              <w:bottom w:w="72" w:type="dxa"/>
              <w:right w:w="144" w:type="dxa"/>
            </w:tcMar>
            <w:hideMark/>
          </w:tcPr>
          <w:p w:rsidR="008E5EC4" w:rsidRPr="008E5EC4" w:rsidRDefault="008E5EC4" w:rsidP="008E5EC4">
            <w:pPr>
              <w:rPr>
                <w:rFonts w:ascii="Bradley Hand ITC" w:hAnsi="Bradley Hand ITC"/>
                <w:b/>
                <w:bCs/>
              </w:rPr>
            </w:pPr>
            <w:r w:rsidRPr="008E5EC4">
              <w:rPr>
                <w:rFonts w:ascii="Bradley Hand ITC" w:hAnsi="Bradley Hand ITC"/>
                <w:b/>
                <w:bCs/>
              </w:rPr>
              <w:t>RITOS (DE TIPO MENOR)</w:t>
            </w:r>
          </w:p>
        </w:tc>
        <w:tc>
          <w:tcPr>
            <w:tcW w:w="2127" w:type="dxa"/>
            <w:tcBorders>
              <w:top w:val="single" w:sz="24" w:space="0" w:color="FFFFFF"/>
              <w:left w:val="single" w:sz="8" w:space="0" w:color="FFFFFF"/>
              <w:bottom w:val="single" w:sz="8" w:space="0" w:color="FFFFFF"/>
              <w:right w:val="single" w:sz="8" w:space="0" w:color="000000"/>
            </w:tcBorders>
            <w:shd w:val="clear" w:color="auto" w:fill="FFC000"/>
            <w:tcMar>
              <w:top w:w="72" w:type="dxa"/>
              <w:left w:w="144" w:type="dxa"/>
              <w:bottom w:w="72" w:type="dxa"/>
              <w:right w:w="144" w:type="dxa"/>
            </w:tcMar>
            <w:hideMark/>
          </w:tcPr>
          <w:p w:rsidR="008E5EC4" w:rsidRPr="008E5EC4" w:rsidRDefault="008E5EC4" w:rsidP="008E5EC4">
            <w:pPr>
              <w:rPr>
                <w:rFonts w:ascii="Bradley Hand ITC" w:hAnsi="Bradley Hand ITC"/>
                <w:b/>
                <w:bCs/>
              </w:rPr>
            </w:pPr>
            <w:r w:rsidRPr="008E5EC4">
              <w:rPr>
                <w:rFonts w:ascii="Bradley Hand ITC" w:hAnsi="Bradley Hand ITC"/>
                <w:b/>
                <w:bCs/>
              </w:rPr>
              <w:t>JUEGO DEPORTIVOS TRADICIONALES</w:t>
            </w:r>
          </w:p>
        </w:tc>
        <w:tc>
          <w:tcPr>
            <w:tcW w:w="1417" w:type="dxa"/>
            <w:tcBorders>
              <w:top w:val="single" w:sz="24" w:space="0" w:color="FFFFFF"/>
              <w:left w:val="single" w:sz="8" w:space="0" w:color="000000"/>
              <w:bottom w:val="single" w:sz="8" w:space="0" w:color="FFFFFF"/>
              <w:right w:val="single" w:sz="8" w:space="0" w:color="FFFFFF"/>
            </w:tcBorders>
            <w:shd w:val="clear" w:color="auto" w:fill="FFC000"/>
            <w:tcMar>
              <w:top w:w="72" w:type="dxa"/>
              <w:left w:w="144" w:type="dxa"/>
              <w:bottom w:w="72" w:type="dxa"/>
              <w:right w:w="144" w:type="dxa"/>
            </w:tcMar>
            <w:hideMark/>
          </w:tcPr>
          <w:p w:rsidR="008E5EC4" w:rsidRPr="008E5EC4" w:rsidRDefault="008E5EC4" w:rsidP="008E5EC4">
            <w:pPr>
              <w:rPr>
                <w:rFonts w:ascii="Bradley Hand ITC" w:hAnsi="Bradley Hand ITC"/>
                <w:b/>
                <w:bCs/>
              </w:rPr>
            </w:pPr>
            <w:r w:rsidRPr="008E5EC4">
              <w:rPr>
                <w:rFonts w:ascii="Bradley Hand ITC" w:hAnsi="Bradley Hand ITC"/>
                <w:b/>
                <w:bCs/>
              </w:rPr>
              <w:t>DEPORTES</w:t>
            </w:r>
          </w:p>
        </w:tc>
        <w:tc>
          <w:tcPr>
            <w:tcW w:w="2268" w:type="dxa"/>
            <w:tcBorders>
              <w:top w:val="single" w:sz="24" w:space="0" w:color="FFFFFF"/>
              <w:left w:val="single" w:sz="8" w:space="0" w:color="FFFFFF"/>
              <w:bottom w:val="single" w:sz="8" w:space="0" w:color="FFFFFF"/>
              <w:right w:val="single" w:sz="8" w:space="0" w:color="000000"/>
            </w:tcBorders>
            <w:shd w:val="clear" w:color="auto" w:fill="FFC000"/>
            <w:tcMar>
              <w:top w:w="72" w:type="dxa"/>
              <w:left w:w="144" w:type="dxa"/>
              <w:bottom w:w="72" w:type="dxa"/>
              <w:right w:w="144" w:type="dxa"/>
            </w:tcMar>
            <w:hideMark/>
          </w:tcPr>
          <w:p w:rsidR="008E5EC4" w:rsidRPr="008E5EC4" w:rsidRDefault="008E5EC4" w:rsidP="008E5EC4">
            <w:pPr>
              <w:rPr>
                <w:rFonts w:ascii="Bradley Hand ITC" w:hAnsi="Bradley Hand ITC"/>
                <w:b/>
                <w:bCs/>
              </w:rPr>
            </w:pPr>
            <w:r w:rsidRPr="008E5EC4">
              <w:rPr>
                <w:rFonts w:ascii="Bradley Hand ITC" w:hAnsi="Bradley Hand ITC"/>
                <w:b/>
                <w:bCs/>
              </w:rPr>
              <w:t>SITUACIONES LABORALES</w:t>
            </w:r>
          </w:p>
        </w:tc>
      </w:tr>
      <w:tr w:rsidR="008E5EC4" w:rsidRPr="008E5EC4" w:rsidTr="008E5EC4">
        <w:trPr>
          <w:trHeight w:val="1182"/>
        </w:trPr>
        <w:tc>
          <w:tcPr>
            <w:tcW w:w="1747" w:type="dxa"/>
            <w:tcBorders>
              <w:top w:val="single" w:sz="8" w:space="0" w:color="FFFFFF"/>
              <w:left w:val="single" w:sz="8" w:space="0" w:color="000000"/>
              <w:bottom w:val="single" w:sz="8" w:space="0" w:color="FFFFFF"/>
              <w:right w:val="single" w:sz="8" w:space="0" w:color="FFFFFF"/>
            </w:tcBorders>
            <w:shd w:val="clear" w:color="auto" w:fill="FFF4E7"/>
            <w:tcMar>
              <w:top w:w="72" w:type="dxa"/>
              <w:left w:w="144" w:type="dxa"/>
              <w:bottom w:w="72" w:type="dxa"/>
              <w:right w:w="144" w:type="dxa"/>
            </w:tcMar>
            <w:hideMark/>
          </w:tcPr>
          <w:p w:rsidR="008E5EC4" w:rsidRPr="008E5EC4" w:rsidRDefault="008E5EC4" w:rsidP="008E5EC4">
            <w:pPr>
              <w:rPr>
                <w:rFonts w:ascii="Bradley Hand ITC" w:hAnsi="Bradley Hand ITC"/>
                <w:b/>
                <w:bCs/>
              </w:rPr>
            </w:pPr>
            <w:r w:rsidRPr="008E5EC4">
              <w:rPr>
                <w:rFonts w:ascii="Bradley Hand ITC" w:hAnsi="Bradley Hand ITC"/>
                <w:b/>
                <w:bCs/>
              </w:rPr>
              <w:t>SITUACIÓN MOTRIZ</w:t>
            </w:r>
          </w:p>
        </w:tc>
        <w:tc>
          <w:tcPr>
            <w:tcW w:w="1418"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rsidR="008E5EC4" w:rsidRPr="008E5EC4" w:rsidRDefault="008E5EC4" w:rsidP="008E5EC4">
            <w:pPr>
              <w:ind w:left="720"/>
              <w:rPr>
                <w:rFonts w:ascii="Bradley Hand ITC" w:hAnsi="Bradley Hand ITC"/>
                <w:b/>
                <w:bCs/>
              </w:rPr>
            </w:pPr>
          </w:p>
        </w:tc>
        <w:tc>
          <w:tcPr>
            <w:tcW w:w="1275"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rsidR="008E5EC4" w:rsidRPr="008E5EC4" w:rsidRDefault="008E5EC4" w:rsidP="008E5EC4">
            <w:pPr>
              <w:jc w:val="center"/>
              <w:rPr>
                <w:rFonts w:ascii="Bradley Hand ITC" w:hAnsi="Bradley Hand ITC"/>
                <w:b/>
                <w:bCs/>
              </w:rPr>
            </w:pPr>
            <w:r w:rsidRPr="008E5EC4">
              <w:rPr>
                <w:rFonts w:ascii="Bradley Hand ITC" w:hAnsi="Bradley Hand ITC"/>
                <w:b/>
                <w:bCs/>
              </w:rPr>
              <w:t>X</w:t>
            </w:r>
          </w:p>
        </w:tc>
        <w:tc>
          <w:tcPr>
            <w:tcW w:w="2127" w:type="dxa"/>
            <w:tcBorders>
              <w:top w:val="single" w:sz="8" w:space="0" w:color="FFFFFF"/>
              <w:left w:val="single" w:sz="8" w:space="0" w:color="FFFFFF"/>
              <w:bottom w:val="single" w:sz="8" w:space="0" w:color="FFFFFF"/>
              <w:right w:val="single" w:sz="8" w:space="0" w:color="000000"/>
            </w:tcBorders>
            <w:shd w:val="clear" w:color="auto" w:fill="FFF4E7"/>
            <w:tcMar>
              <w:top w:w="72" w:type="dxa"/>
              <w:left w:w="144" w:type="dxa"/>
              <w:bottom w:w="72" w:type="dxa"/>
              <w:right w:w="144" w:type="dxa"/>
            </w:tcMar>
            <w:hideMark/>
          </w:tcPr>
          <w:p w:rsidR="008E5EC4" w:rsidRPr="008E5EC4" w:rsidRDefault="008E5EC4" w:rsidP="008E5EC4">
            <w:pPr>
              <w:ind w:left="720"/>
              <w:rPr>
                <w:rFonts w:ascii="Bradley Hand ITC" w:hAnsi="Bradley Hand ITC"/>
                <w:b/>
                <w:bCs/>
              </w:rPr>
            </w:pPr>
            <w:r w:rsidRPr="008E5EC4">
              <w:rPr>
                <w:rFonts w:ascii="Bradley Hand ITC" w:hAnsi="Bradley Hand ITC"/>
                <w:b/>
                <w:bCs/>
              </w:rPr>
              <w:t>X</w:t>
            </w:r>
          </w:p>
        </w:tc>
        <w:tc>
          <w:tcPr>
            <w:tcW w:w="1417" w:type="dxa"/>
            <w:tcBorders>
              <w:top w:val="single" w:sz="8" w:space="0" w:color="FFFFFF"/>
              <w:left w:val="single" w:sz="8" w:space="0" w:color="000000"/>
              <w:bottom w:val="single" w:sz="8" w:space="0" w:color="FFFFFF"/>
              <w:right w:val="single" w:sz="8" w:space="0" w:color="FFFFFF"/>
            </w:tcBorders>
            <w:shd w:val="clear" w:color="auto" w:fill="FFF4E7"/>
            <w:tcMar>
              <w:top w:w="72" w:type="dxa"/>
              <w:left w:w="144" w:type="dxa"/>
              <w:bottom w:w="72" w:type="dxa"/>
              <w:right w:w="144" w:type="dxa"/>
            </w:tcMar>
            <w:hideMark/>
          </w:tcPr>
          <w:p w:rsidR="008E5EC4" w:rsidRPr="008E5EC4" w:rsidRDefault="008E5EC4" w:rsidP="008E5EC4">
            <w:pPr>
              <w:ind w:left="720"/>
              <w:rPr>
                <w:rFonts w:ascii="Bradley Hand ITC" w:hAnsi="Bradley Hand ITC"/>
                <w:b/>
                <w:bCs/>
              </w:rPr>
            </w:pPr>
            <w:r w:rsidRPr="008E5EC4">
              <w:rPr>
                <w:rFonts w:ascii="Bradley Hand ITC" w:hAnsi="Bradley Hand ITC"/>
                <w:b/>
                <w:bCs/>
              </w:rPr>
              <w:t>X</w:t>
            </w:r>
          </w:p>
        </w:tc>
        <w:tc>
          <w:tcPr>
            <w:tcW w:w="2268" w:type="dxa"/>
            <w:tcBorders>
              <w:top w:val="single" w:sz="8" w:space="0" w:color="FFFFFF"/>
              <w:left w:val="single" w:sz="8" w:space="0" w:color="FFFFFF"/>
              <w:bottom w:val="single" w:sz="8" w:space="0" w:color="FFFFFF"/>
              <w:right w:val="single" w:sz="8" w:space="0" w:color="000000"/>
            </w:tcBorders>
            <w:shd w:val="clear" w:color="auto" w:fill="FFF4E7"/>
            <w:tcMar>
              <w:top w:w="72" w:type="dxa"/>
              <w:left w:w="144" w:type="dxa"/>
              <w:bottom w:w="72" w:type="dxa"/>
              <w:right w:w="144" w:type="dxa"/>
            </w:tcMar>
            <w:hideMark/>
          </w:tcPr>
          <w:p w:rsidR="008E5EC4" w:rsidRPr="008E5EC4" w:rsidRDefault="008E5EC4" w:rsidP="008E5EC4">
            <w:pPr>
              <w:ind w:left="720"/>
              <w:rPr>
                <w:rFonts w:ascii="Bradley Hand ITC" w:hAnsi="Bradley Hand ITC"/>
                <w:b/>
                <w:bCs/>
              </w:rPr>
            </w:pPr>
            <w:r w:rsidRPr="008E5EC4">
              <w:rPr>
                <w:rFonts w:ascii="Bradley Hand ITC" w:hAnsi="Bradley Hand ITC"/>
                <w:b/>
                <w:bCs/>
              </w:rPr>
              <w:t>X</w:t>
            </w:r>
          </w:p>
        </w:tc>
      </w:tr>
      <w:tr w:rsidR="008E5EC4" w:rsidRPr="008E5EC4" w:rsidTr="008E5EC4">
        <w:trPr>
          <w:trHeight w:val="1182"/>
        </w:trPr>
        <w:tc>
          <w:tcPr>
            <w:tcW w:w="1747" w:type="dxa"/>
            <w:tcBorders>
              <w:top w:val="single" w:sz="8" w:space="0" w:color="FFFFFF"/>
              <w:left w:val="single" w:sz="8" w:space="0" w:color="000000"/>
              <w:bottom w:val="single" w:sz="8" w:space="0" w:color="FFFFFF"/>
              <w:right w:val="single" w:sz="8" w:space="0" w:color="FFFFFF"/>
            </w:tcBorders>
            <w:shd w:val="clear" w:color="auto" w:fill="FFE8CB"/>
            <w:tcMar>
              <w:top w:w="72" w:type="dxa"/>
              <w:left w:w="144" w:type="dxa"/>
              <w:bottom w:w="72" w:type="dxa"/>
              <w:right w:w="144" w:type="dxa"/>
            </w:tcMar>
            <w:hideMark/>
          </w:tcPr>
          <w:p w:rsidR="008E5EC4" w:rsidRPr="008E5EC4" w:rsidRDefault="008E5EC4" w:rsidP="008E5EC4">
            <w:pPr>
              <w:rPr>
                <w:rFonts w:ascii="Bradley Hand ITC" w:hAnsi="Bradley Hand ITC"/>
                <w:b/>
                <w:bCs/>
              </w:rPr>
            </w:pPr>
            <w:r w:rsidRPr="008E5EC4">
              <w:rPr>
                <w:rFonts w:ascii="Bradley Hand ITC" w:hAnsi="Bradley Hand ITC"/>
                <w:b/>
                <w:bCs/>
              </w:rPr>
              <w:lastRenderedPageBreak/>
              <w:t>REGLAS DE COMPETICIÓN</w:t>
            </w:r>
          </w:p>
        </w:tc>
        <w:tc>
          <w:tcPr>
            <w:tcW w:w="1418"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8E5EC4" w:rsidRPr="008E5EC4" w:rsidRDefault="008E5EC4" w:rsidP="008E5EC4">
            <w:pPr>
              <w:ind w:left="720"/>
              <w:rPr>
                <w:rFonts w:ascii="Bradley Hand ITC" w:hAnsi="Bradley Hand ITC"/>
                <w:b/>
                <w:bCs/>
              </w:rPr>
            </w:pPr>
            <w:r w:rsidRPr="008E5EC4">
              <w:rPr>
                <w:rFonts w:ascii="Bradley Hand ITC" w:hAnsi="Bradley Hand ITC"/>
                <w:b/>
                <w:bCs/>
              </w:rPr>
              <w:t>X</w:t>
            </w:r>
          </w:p>
        </w:tc>
        <w:tc>
          <w:tcPr>
            <w:tcW w:w="1275"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8E5EC4" w:rsidRPr="008E5EC4" w:rsidRDefault="008E5EC4" w:rsidP="008E5EC4">
            <w:pPr>
              <w:ind w:left="720"/>
              <w:jc w:val="center"/>
              <w:rPr>
                <w:rFonts w:ascii="Bradley Hand ITC" w:hAnsi="Bradley Hand ITC"/>
                <w:b/>
                <w:bCs/>
              </w:rPr>
            </w:pPr>
          </w:p>
        </w:tc>
        <w:tc>
          <w:tcPr>
            <w:tcW w:w="2127" w:type="dxa"/>
            <w:tcBorders>
              <w:top w:val="single" w:sz="8" w:space="0" w:color="FFFFFF"/>
              <w:left w:val="single" w:sz="8" w:space="0" w:color="FFFFFF"/>
              <w:bottom w:val="single" w:sz="8" w:space="0" w:color="FFFFFF"/>
              <w:right w:val="single" w:sz="8" w:space="0" w:color="000000"/>
            </w:tcBorders>
            <w:shd w:val="clear" w:color="auto" w:fill="FFE8CB"/>
            <w:tcMar>
              <w:top w:w="72" w:type="dxa"/>
              <w:left w:w="144" w:type="dxa"/>
              <w:bottom w:w="72" w:type="dxa"/>
              <w:right w:w="144" w:type="dxa"/>
            </w:tcMar>
            <w:hideMark/>
          </w:tcPr>
          <w:p w:rsidR="008E5EC4" w:rsidRPr="008E5EC4" w:rsidRDefault="008E5EC4" w:rsidP="008E5EC4">
            <w:pPr>
              <w:ind w:left="720"/>
              <w:rPr>
                <w:rFonts w:ascii="Bradley Hand ITC" w:hAnsi="Bradley Hand ITC"/>
                <w:b/>
                <w:bCs/>
              </w:rPr>
            </w:pPr>
            <w:r w:rsidRPr="008E5EC4">
              <w:rPr>
                <w:rFonts w:ascii="Bradley Hand ITC" w:hAnsi="Bradley Hand ITC"/>
                <w:b/>
                <w:bCs/>
              </w:rPr>
              <w:t>X</w:t>
            </w:r>
          </w:p>
        </w:tc>
        <w:tc>
          <w:tcPr>
            <w:tcW w:w="1417" w:type="dxa"/>
            <w:tcBorders>
              <w:top w:val="single" w:sz="8" w:space="0" w:color="FFFFFF"/>
              <w:left w:val="single" w:sz="8" w:space="0" w:color="000000"/>
              <w:bottom w:val="single" w:sz="8" w:space="0" w:color="FFFFFF"/>
              <w:right w:val="single" w:sz="8" w:space="0" w:color="FFFFFF"/>
            </w:tcBorders>
            <w:shd w:val="clear" w:color="auto" w:fill="FFE8CB"/>
            <w:tcMar>
              <w:top w:w="72" w:type="dxa"/>
              <w:left w:w="144" w:type="dxa"/>
              <w:bottom w:w="72" w:type="dxa"/>
              <w:right w:w="144" w:type="dxa"/>
            </w:tcMar>
            <w:hideMark/>
          </w:tcPr>
          <w:p w:rsidR="008E5EC4" w:rsidRPr="008E5EC4" w:rsidRDefault="008E5EC4" w:rsidP="008E5EC4">
            <w:pPr>
              <w:ind w:left="720"/>
              <w:rPr>
                <w:rFonts w:ascii="Bradley Hand ITC" w:hAnsi="Bradley Hand ITC"/>
                <w:b/>
                <w:bCs/>
              </w:rPr>
            </w:pPr>
            <w:r w:rsidRPr="008E5EC4">
              <w:rPr>
                <w:rFonts w:ascii="Bradley Hand ITC" w:hAnsi="Bradley Hand ITC"/>
                <w:b/>
                <w:bCs/>
              </w:rPr>
              <w:t>X</w:t>
            </w:r>
          </w:p>
        </w:tc>
        <w:tc>
          <w:tcPr>
            <w:tcW w:w="2268" w:type="dxa"/>
            <w:tcBorders>
              <w:top w:val="single" w:sz="8" w:space="0" w:color="FFFFFF"/>
              <w:left w:val="single" w:sz="8" w:space="0" w:color="FFFFFF"/>
              <w:bottom w:val="single" w:sz="8" w:space="0" w:color="FFFFFF"/>
              <w:right w:val="single" w:sz="8" w:space="0" w:color="000000"/>
            </w:tcBorders>
            <w:shd w:val="clear" w:color="auto" w:fill="FFE8CB"/>
            <w:tcMar>
              <w:top w:w="72" w:type="dxa"/>
              <w:left w:w="144" w:type="dxa"/>
              <w:bottom w:w="72" w:type="dxa"/>
              <w:right w:w="144" w:type="dxa"/>
            </w:tcMar>
            <w:hideMark/>
          </w:tcPr>
          <w:p w:rsidR="008E5EC4" w:rsidRPr="008E5EC4" w:rsidRDefault="008E5EC4" w:rsidP="008E5EC4">
            <w:pPr>
              <w:ind w:left="720"/>
              <w:rPr>
                <w:rFonts w:ascii="Bradley Hand ITC" w:hAnsi="Bradley Hand ITC"/>
                <w:b/>
                <w:bCs/>
              </w:rPr>
            </w:pPr>
          </w:p>
        </w:tc>
      </w:tr>
      <w:tr w:rsidR="008E5EC4" w:rsidRPr="008E5EC4" w:rsidTr="008E5EC4">
        <w:trPr>
          <w:trHeight w:val="1182"/>
        </w:trPr>
        <w:tc>
          <w:tcPr>
            <w:tcW w:w="1747" w:type="dxa"/>
            <w:tcBorders>
              <w:top w:val="single" w:sz="8" w:space="0" w:color="FFFFFF"/>
              <w:left w:val="single" w:sz="8" w:space="0" w:color="000000"/>
              <w:bottom w:val="single" w:sz="8" w:space="0" w:color="000000"/>
              <w:right w:val="single" w:sz="8" w:space="0" w:color="FFFFFF"/>
            </w:tcBorders>
            <w:shd w:val="clear" w:color="auto" w:fill="FFF4E7"/>
            <w:tcMar>
              <w:top w:w="72" w:type="dxa"/>
              <w:left w:w="144" w:type="dxa"/>
              <w:bottom w:w="72" w:type="dxa"/>
              <w:right w:w="144" w:type="dxa"/>
            </w:tcMar>
            <w:hideMark/>
          </w:tcPr>
          <w:p w:rsidR="008E5EC4" w:rsidRPr="008E5EC4" w:rsidRDefault="008E5EC4" w:rsidP="008E5EC4">
            <w:pPr>
              <w:rPr>
                <w:rFonts w:ascii="Bradley Hand ITC" w:hAnsi="Bradley Hand ITC"/>
                <w:b/>
                <w:bCs/>
              </w:rPr>
            </w:pPr>
            <w:r w:rsidRPr="008E5EC4">
              <w:rPr>
                <w:rFonts w:ascii="Bradley Hand ITC" w:hAnsi="Bradley Hand ITC"/>
                <w:b/>
                <w:bCs/>
              </w:rPr>
              <w:t>INSTITUCIONALIZADOS</w:t>
            </w:r>
          </w:p>
        </w:tc>
        <w:tc>
          <w:tcPr>
            <w:tcW w:w="1418" w:type="dxa"/>
            <w:tcBorders>
              <w:top w:val="single" w:sz="8" w:space="0" w:color="FFFFFF"/>
              <w:left w:val="single" w:sz="8" w:space="0" w:color="FFFFFF"/>
              <w:bottom w:val="single" w:sz="8" w:space="0" w:color="000000"/>
              <w:right w:val="single" w:sz="8" w:space="0" w:color="FFFFFF"/>
            </w:tcBorders>
            <w:shd w:val="clear" w:color="auto" w:fill="FFF4E7"/>
            <w:tcMar>
              <w:top w:w="72" w:type="dxa"/>
              <w:left w:w="144" w:type="dxa"/>
              <w:bottom w:w="72" w:type="dxa"/>
              <w:right w:w="144" w:type="dxa"/>
            </w:tcMar>
            <w:hideMark/>
          </w:tcPr>
          <w:p w:rsidR="008E5EC4" w:rsidRPr="008E5EC4" w:rsidRDefault="008E5EC4" w:rsidP="008E5EC4">
            <w:pPr>
              <w:ind w:left="720"/>
              <w:rPr>
                <w:rFonts w:ascii="Bradley Hand ITC" w:hAnsi="Bradley Hand ITC"/>
                <w:b/>
                <w:bCs/>
              </w:rPr>
            </w:pPr>
            <w:r w:rsidRPr="008E5EC4">
              <w:rPr>
                <w:rFonts w:ascii="Bradley Hand ITC" w:hAnsi="Bradley Hand ITC"/>
                <w:b/>
                <w:bCs/>
              </w:rPr>
              <w:t>X</w:t>
            </w:r>
          </w:p>
        </w:tc>
        <w:tc>
          <w:tcPr>
            <w:tcW w:w="1275" w:type="dxa"/>
            <w:tcBorders>
              <w:top w:val="single" w:sz="8" w:space="0" w:color="FFFFFF"/>
              <w:left w:val="single" w:sz="8" w:space="0" w:color="FFFFFF"/>
              <w:bottom w:val="single" w:sz="8" w:space="0" w:color="000000"/>
              <w:right w:val="single" w:sz="8" w:space="0" w:color="FFFFFF"/>
            </w:tcBorders>
            <w:shd w:val="clear" w:color="auto" w:fill="FFF4E7"/>
            <w:tcMar>
              <w:top w:w="72" w:type="dxa"/>
              <w:left w:w="144" w:type="dxa"/>
              <w:bottom w:w="72" w:type="dxa"/>
              <w:right w:w="144" w:type="dxa"/>
            </w:tcMar>
            <w:hideMark/>
          </w:tcPr>
          <w:p w:rsidR="008E5EC4" w:rsidRPr="008E5EC4" w:rsidRDefault="008E5EC4" w:rsidP="008E5EC4">
            <w:pPr>
              <w:jc w:val="center"/>
              <w:rPr>
                <w:rFonts w:ascii="Bradley Hand ITC" w:hAnsi="Bradley Hand ITC"/>
                <w:b/>
                <w:bCs/>
              </w:rPr>
            </w:pPr>
            <w:r w:rsidRPr="008E5EC4">
              <w:rPr>
                <w:rFonts w:ascii="Bradley Hand ITC" w:hAnsi="Bradley Hand ITC"/>
                <w:b/>
                <w:bCs/>
              </w:rPr>
              <w:t>X</w:t>
            </w:r>
          </w:p>
        </w:tc>
        <w:tc>
          <w:tcPr>
            <w:tcW w:w="2127" w:type="dxa"/>
            <w:tcBorders>
              <w:top w:val="single" w:sz="8" w:space="0" w:color="FFFFFF"/>
              <w:left w:val="single" w:sz="8" w:space="0" w:color="FFFFFF"/>
              <w:bottom w:val="single" w:sz="8" w:space="0" w:color="000000"/>
              <w:right w:val="single" w:sz="8" w:space="0" w:color="000000"/>
            </w:tcBorders>
            <w:shd w:val="clear" w:color="auto" w:fill="FFF4E7"/>
            <w:tcMar>
              <w:top w:w="72" w:type="dxa"/>
              <w:left w:w="144" w:type="dxa"/>
              <w:bottom w:w="72" w:type="dxa"/>
              <w:right w:w="144" w:type="dxa"/>
            </w:tcMar>
            <w:hideMark/>
          </w:tcPr>
          <w:p w:rsidR="008E5EC4" w:rsidRPr="008E5EC4" w:rsidRDefault="008E5EC4" w:rsidP="008E5EC4">
            <w:pPr>
              <w:ind w:left="720"/>
              <w:rPr>
                <w:rFonts w:ascii="Bradley Hand ITC" w:hAnsi="Bradley Hand ITC"/>
                <w:b/>
                <w:bCs/>
              </w:rPr>
            </w:pPr>
          </w:p>
        </w:tc>
        <w:tc>
          <w:tcPr>
            <w:tcW w:w="1417" w:type="dxa"/>
            <w:tcBorders>
              <w:top w:val="single" w:sz="8" w:space="0" w:color="FFFFFF"/>
              <w:left w:val="single" w:sz="8" w:space="0" w:color="000000"/>
              <w:bottom w:val="single" w:sz="8" w:space="0" w:color="000000"/>
              <w:right w:val="single" w:sz="8" w:space="0" w:color="FFFFFF"/>
            </w:tcBorders>
            <w:shd w:val="clear" w:color="auto" w:fill="FFF4E7"/>
            <w:tcMar>
              <w:top w:w="72" w:type="dxa"/>
              <w:left w:w="144" w:type="dxa"/>
              <w:bottom w:w="72" w:type="dxa"/>
              <w:right w:w="144" w:type="dxa"/>
            </w:tcMar>
            <w:hideMark/>
          </w:tcPr>
          <w:p w:rsidR="008E5EC4" w:rsidRPr="008E5EC4" w:rsidRDefault="008E5EC4" w:rsidP="008E5EC4">
            <w:pPr>
              <w:ind w:left="720"/>
              <w:rPr>
                <w:rFonts w:ascii="Bradley Hand ITC" w:hAnsi="Bradley Hand ITC"/>
                <w:b/>
                <w:bCs/>
              </w:rPr>
            </w:pPr>
            <w:r w:rsidRPr="008E5EC4">
              <w:rPr>
                <w:rFonts w:ascii="Bradley Hand ITC" w:hAnsi="Bradley Hand ITC"/>
                <w:b/>
                <w:bCs/>
              </w:rPr>
              <w:t>X</w:t>
            </w:r>
          </w:p>
        </w:tc>
        <w:tc>
          <w:tcPr>
            <w:tcW w:w="2268" w:type="dxa"/>
            <w:tcBorders>
              <w:top w:val="single" w:sz="8" w:space="0" w:color="FFFFFF"/>
              <w:left w:val="single" w:sz="8" w:space="0" w:color="FFFFFF"/>
              <w:bottom w:val="single" w:sz="8" w:space="0" w:color="000000"/>
              <w:right w:val="single" w:sz="8" w:space="0" w:color="000000"/>
            </w:tcBorders>
            <w:shd w:val="clear" w:color="auto" w:fill="FFF4E7"/>
            <w:tcMar>
              <w:top w:w="72" w:type="dxa"/>
              <w:left w:w="144" w:type="dxa"/>
              <w:bottom w:w="72" w:type="dxa"/>
              <w:right w:w="144" w:type="dxa"/>
            </w:tcMar>
            <w:hideMark/>
          </w:tcPr>
          <w:p w:rsidR="008E5EC4" w:rsidRPr="008E5EC4" w:rsidRDefault="008E5EC4" w:rsidP="008E5EC4">
            <w:pPr>
              <w:ind w:left="720"/>
              <w:rPr>
                <w:rFonts w:ascii="Bradley Hand ITC" w:hAnsi="Bradley Hand ITC"/>
                <w:b/>
                <w:bCs/>
              </w:rPr>
            </w:pPr>
          </w:p>
        </w:tc>
      </w:tr>
    </w:tbl>
    <w:p w:rsidR="00791E46" w:rsidRDefault="00791E46" w:rsidP="008E5EC4">
      <w:pPr>
        <w:rPr>
          <w:rFonts w:ascii="Bradley Hand ITC" w:hAnsi="Bradley Hand ITC"/>
          <w:b/>
          <w:bCs/>
        </w:rPr>
      </w:pPr>
    </w:p>
    <w:tbl>
      <w:tblPr>
        <w:tblW w:w="10070" w:type="dxa"/>
        <w:tblInd w:w="-662" w:type="dxa"/>
        <w:tblCellMar>
          <w:left w:w="0" w:type="dxa"/>
          <w:right w:w="0" w:type="dxa"/>
        </w:tblCellMar>
        <w:tblLook w:val="0420"/>
      </w:tblPr>
      <w:tblGrid>
        <w:gridCol w:w="5035"/>
        <w:gridCol w:w="5035"/>
      </w:tblGrid>
      <w:tr w:rsidR="008E5EC4" w:rsidRPr="008E5EC4" w:rsidTr="008E5EC4">
        <w:trPr>
          <w:trHeight w:val="607"/>
        </w:trPr>
        <w:tc>
          <w:tcPr>
            <w:tcW w:w="5035" w:type="dxa"/>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rsidR="008E5EC4" w:rsidRPr="008E5EC4" w:rsidRDefault="008E5EC4" w:rsidP="008E5EC4">
            <w:pPr>
              <w:ind w:left="360"/>
              <w:rPr>
                <w:rFonts w:ascii="Bradley Hand ITC" w:hAnsi="Bradley Hand ITC"/>
                <w:b/>
                <w:bCs/>
              </w:rPr>
            </w:pPr>
            <w:r w:rsidRPr="008E5EC4">
              <w:rPr>
                <w:rFonts w:ascii="Bradley Hand ITC" w:hAnsi="Bradley Hand ITC"/>
                <w:b/>
                <w:bCs/>
              </w:rPr>
              <w:t>KJ INSTITUZIONALIZATUAK</w:t>
            </w:r>
          </w:p>
        </w:tc>
        <w:tc>
          <w:tcPr>
            <w:tcW w:w="5035" w:type="dxa"/>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rsidR="008E5EC4" w:rsidRPr="008E5EC4" w:rsidRDefault="008E5EC4" w:rsidP="008E5EC4">
            <w:pPr>
              <w:ind w:left="360"/>
              <w:rPr>
                <w:rFonts w:ascii="Bradley Hand ITC" w:hAnsi="Bradley Hand ITC"/>
                <w:b/>
                <w:bCs/>
              </w:rPr>
            </w:pPr>
            <w:r w:rsidRPr="008E5EC4">
              <w:rPr>
                <w:rFonts w:ascii="Bradley Hand ITC" w:hAnsi="Bradley Hand ITC"/>
                <w:b/>
                <w:bCs/>
              </w:rPr>
              <w:t>KJ TRADIZIONALAK</w:t>
            </w:r>
          </w:p>
        </w:tc>
      </w:tr>
      <w:tr w:rsidR="008E5EC4" w:rsidRPr="008E5EC4" w:rsidTr="008E5EC4">
        <w:trPr>
          <w:trHeight w:val="607"/>
        </w:trPr>
        <w:tc>
          <w:tcPr>
            <w:tcW w:w="5035"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B00C7E" w:rsidRPr="00E77584" w:rsidRDefault="00AD6C8F" w:rsidP="006A7999">
            <w:pPr>
              <w:numPr>
                <w:ilvl w:val="0"/>
                <w:numId w:val="17"/>
              </w:numPr>
              <w:spacing w:after="120"/>
              <w:rPr>
                <w:rFonts w:ascii="Candara" w:hAnsi="Candara"/>
                <w:b/>
                <w:bCs/>
                <w:sz w:val="24"/>
                <w:szCs w:val="24"/>
              </w:rPr>
            </w:pPr>
            <w:r w:rsidRPr="00E77584">
              <w:rPr>
                <w:rFonts w:ascii="Candara" w:hAnsi="Candara"/>
                <w:b/>
                <w:bCs/>
                <w:sz w:val="24"/>
                <w:szCs w:val="24"/>
              </w:rPr>
              <w:t xml:space="preserve">Ofizialki ezagututako instituzioen </w:t>
            </w:r>
            <w:proofErr w:type="spellStart"/>
            <w:r w:rsidRPr="00E77584">
              <w:rPr>
                <w:rFonts w:ascii="Candara" w:hAnsi="Candara"/>
                <w:b/>
                <w:bCs/>
                <w:sz w:val="24"/>
                <w:szCs w:val="24"/>
              </w:rPr>
              <w:t>aginpean</w:t>
            </w:r>
            <w:proofErr w:type="spellEnd"/>
            <w:r w:rsidRPr="00E77584">
              <w:rPr>
                <w:rFonts w:ascii="Candara" w:hAnsi="Candara"/>
                <w:b/>
                <w:bCs/>
                <w:sz w:val="24"/>
                <w:szCs w:val="24"/>
              </w:rPr>
              <w:t xml:space="preserve"> daude (</w:t>
            </w:r>
            <w:proofErr w:type="spellStart"/>
            <w:r w:rsidRPr="00E77584">
              <w:rPr>
                <w:rFonts w:ascii="Candara" w:hAnsi="Candara"/>
                <w:b/>
                <w:bCs/>
                <w:sz w:val="24"/>
                <w:szCs w:val="24"/>
              </w:rPr>
              <w:t>federazionala</w:t>
            </w:r>
            <w:proofErr w:type="spellEnd"/>
            <w:r w:rsidRPr="00E77584">
              <w:rPr>
                <w:rFonts w:ascii="Candara" w:hAnsi="Candara"/>
                <w:b/>
                <w:bCs/>
                <w:sz w:val="24"/>
                <w:szCs w:val="24"/>
              </w:rPr>
              <w:t>)</w:t>
            </w:r>
          </w:p>
        </w:tc>
        <w:tc>
          <w:tcPr>
            <w:tcW w:w="5035"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B00C7E" w:rsidRPr="00E77584" w:rsidRDefault="00AD6C8F" w:rsidP="006A7999">
            <w:pPr>
              <w:numPr>
                <w:ilvl w:val="0"/>
                <w:numId w:val="17"/>
              </w:numPr>
              <w:spacing w:after="120"/>
              <w:rPr>
                <w:rFonts w:ascii="Candara" w:hAnsi="Candara"/>
                <w:b/>
                <w:bCs/>
                <w:sz w:val="24"/>
                <w:szCs w:val="24"/>
              </w:rPr>
            </w:pPr>
            <w:r w:rsidRPr="00E77584">
              <w:rPr>
                <w:rFonts w:ascii="Candara" w:hAnsi="Candara"/>
                <w:b/>
                <w:bCs/>
                <w:sz w:val="24"/>
                <w:szCs w:val="24"/>
              </w:rPr>
              <w:t>Batzuetan oso tradizio zaharrei lotuta</w:t>
            </w:r>
          </w:p>
        </w:tc>
      </w:tr>
      <w:tr w:rsidR="008E5EC4" w:rsidRPr="008E5EC4" w:rsidTr="008E5EC4">
        <w:trPr>
          <w:trHeight w:val="607"/>
        </w:trPr>
        <w:tc>
          <w:tcPr>
            <w:tcW w:w="5035"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B00C7E" w:rsidRPr="00E77584" w:rsidRDefault="00AD6C8F" w:rsidP="006A7999">
            <w:pPr>
              <w:numPr>
                <w:ilvl w:val="0"/>
                <w:numId w:val="17"/>
              </w:numPr>
              <w:spacing w:after="120"/>
              <w:rPr>
                <w:rFonts w:ascii="Candara" w:hAnsi="Candara"/>
                <w:b/>
                <w:bCs/>
                <w:sz w:val="24"/>
                <w:szCs w:val="24"/>
              </w:rPr>
            </w:pPr>
            <w:r w:rsidRPr="00E77584">
              <w:rPr>
                <w:rFonts w:ascii="Candara" w:hAnsi="Candara"/>
                <w:b/>
                <w:bCs/>
                <w:sz w:val="24"/>
                <w:szCs w:val="24"/>
              </w:rPr>
              <w:t xml:space="preserve">Araudi zehatzez, </w:t>
            </w:r>
            <w:proofErr w:type="spellStart"/>
            <w:r w:rsidRPr="00E77584">
              <w:rPr>
                <w:rFonts w:ascii="Candara" w:hAnsi="Candara"/>
                <w:b/>
                <w:bCs/>
                <w:sz w:val="24"/>
                <w:szCs w:val="24"/>
              </w:rPr>
              <w:t>aintzatetsituez</w:t>
            </w:r>
            <w:proofErr w:type="spellEnd"/>
            <w:r w:rsidRPr="00E77584">
              <w:rPr>
                <w:rFonts w:ascii="Candara" w:hAnsi="Candara"/>
                <w:b/>
                <w:bCs/>
                <w:sz w:val="24"/>
                <w:szCs w:val="24"/>
              </w:rPr>
              <w:t xml:space="preserve"> eta onartuez zuzenduak</w:t>
            </w:r>
          </w:p>
        </w:tc>
        <w:tc>
          <w:tcPr>
            <w:tcW w:w="5035"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B00C7E" w:rsidRPr="00E77584" w:rsidRDefault="00AD6C8F" w:rsidP="006A7999">
            <w:pPr>
              <w:numPr>
                <w:ilvl w:val="0"/>
                <w:numId w:val="17"/>
              </w:numPr>
              <w:spacing w:after="120"/>
              <w:rPr>
                <w:rFonts w:ascii="Candara" w:hAnsi="Candara"/>
                <w:b/>
                <w:bCs/>
                <w:sz w:val="24"/>
                <w:szCs w:val="24"/>
              </w:rPr>
            </w:pPr>
            <w:proofErr w:type="spellStart"/>
            <w:r w:rsidRPr="00E77584">
              <w:rPr>
                <w:rFonts w:ascii="Candara" w:hAnsi="Candara"/>
                <w:b/>
                <w:bCs/>
                <w:sz w:val="24"/>
                <w:szCs w:val="24"/>
              </w:rPr>
              <w:t>Partekatzaileen</w:t>
            </w:r>
            <w:proofErr w:type="spellEnd"/>
            <w:r w:rsidRPr="00E77584">
              <w:rPr>
                <w:rFonts w:ascii="Candara" w:hAnsi="Candara"/>
                <w:b/>
                <w:bCs/>
                <w:sz w:val="24"/>
                <w:szCs w:val="24"/>
              </w:rPr>
              <w:t xml:space="preserve"> gustuen arabera aldaketak onartzen dituzten arauen multzo batez zuzenduta</w:t>
            </w:r>
          </w:p>
        </w:tc>
      </w:tr>
      <w:tr w:rsidR="008E5EC4" w:rsidRPr="008E5EC4" w:rsidTr="008E5EC4">
        <w:trPr>
          <w:trHeight w:val="607"/>
        </w:trPr>
        <w:tc>
          <w:tcPr>
            <w:tcW w:w="5035"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B00C7E" w:rsidRPr="00E77584" w:rsidRDefault="00AD6C8F" w:rsidP="006A7999">
            <w:pPr>
              <w:numPr>
                <w:ilvl w:val="0"/>
                <w:numId w:val="17"/>
              </w:numPr>
              <w:spacing w:after="120"/>
              <w:rPr>
                <w:rFonts w:ascii="Candara" w:hAnsi="Candara"/>
                <w:b/>
                <w:bCs/>
                <w:sz w:val="24"/>
                <w:szCs w:val="24"/>
              </w:rPr>
            </w:pPr>
            <w:r w:rsidRPr="00E77584">
              <w:rPr>
                <w:rFonts w:ascii="Candara" w:hAnsi="Candara"/>
                <w:b/>
                <w:bCs/>
                <w:sz w:val="24"/>
                <w:szCs w:val="24"/>
              </w:rPr>
              <w:t>Bere garapena ikusgarritasunarekin lotuta dago</w:t>
            </w:r>
          </w:p>
        </w:tc>
        <w:tc>
          <w:tcPr>
            <w:tcW w:w="5035"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B00C7E" w:rsidRPr="00E77584" w:rsidRDefault="00AD6C8F" w:rsidP="006A7999">
            <w:pPr>
              <w:numPr>
                <w:ilvl w:val="0"/>
                <w:numId w:val="17"/>
              </w:numPr>
              <w:spacing w:after="120"/>
              <w:rPr>
                <w:rFonts w:ascii="Candara" w:hAnsi="Candara"/>
                <w:b/>
                <w:bCs/>
                <w:sz w:val="24"/>
                <w:szCs w:val="24"/>
              </w:rPr>
            </w:pPr>
            <w:r w:rsidRPr="00E77584">
              <w:rPr>
                <w:rFonts w:ascii="Candara" w:hAnsi="Candara"/>
                <w:b/>
                <w:bCs/>
                <w:sz w:val="24"/>
                <w:szCs w:val="24"/>
              </w:rPr>
              <w:t>Ez daude instantzia ofizialen menpe</w:t>
            </w:r>
          </w:p>
        </w:tc>
      </w:tr>
      <w:tr w:rsidR="008E5EC4" w:rsidRPr="008E5EC4" w:rsidTr="008E5EC4">
        <w:trPr>
          <w:trHeight w:val="607"/>
        </w:trPr>
        <w:tc>
          <w:tcPr>
            <w:tcW w:w="5035"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B00C7E" w:rsidRPr="00E77584" w:rsidRDefault="00AD6C8F" w:rsidP="006A7999">
            <w:pPr>
              <w:numPr>
                <w:ilvl w:val="0"/>
                <w:numId w:val="17"/>
              </w:numPr>
              <w:spacing w:after="120"/>
              <w:rPr>
                <w:rFonts w:ascii="Candara" w:hAnsi="Candara"/>
                <w:b/>
                <w:bCs/>
                <w:sz w:val="24"/>
                <w:szCs w:val="24"/>
              </w:rPr>
            </w:pPr>
            <w:r w:rsidRPr="00E77584">
              <w:rPr>
                <w:rFonts w:ascii="Candara" w:hAnsi="Candara"/>
                <w:b/>
                <w:bCs/>
                <w:sz w:val="24"/>
                <w:szCs w:val="24"/>
              </w:rPr>
              <w:t>Ekoizpen eta kontsumoaren prozesu sozioekonomikoetan errotuak</w:t>
            </w:r>
          </w:p>
        </w:tc>
        <w:tc>
          <w:tcPr>
            <w:tcW w:w="5035"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B00C7E" w:rsidRPr="00E77584" w:rsidRDefault="00AD6C8F" w:rsidP="006A7999">
            <w:pPr>
              <w:numPr>
                <w:ilvl w:val="0"/>
                <w:numId w:val="17"/>
              </w:numPr>
              <w:spacing w:after="120"/>
              <w:rPr>
                <w:rFonts w:ascii="Candara" w:hAnsi="Candara"/>
                <w:b/>
                <w:bCs/>
                <w:sz w:val="24"/>
                <w:szCs w:val="24"/>
              </w:rPr>
            </w:pPr>
            <w:r w:rsidRPr="00E77584">
              <w:rPr>
                <w:rFonts w:ascii="Candara" w:hAnsi="Candara"/>
                <w:b/>
                <w:bCs/>
                <w:sz w:val="24"/>
                <w:szCs w:val="24"/>
              </w:rPr>
              <w:t>Prozesu sozioekonomikoak ez dituzte kontuan hartzen</w:t>
            </w:r>
          </w:p>
        </w:tc>
      </w:tr>
      <w:tr w:rsidR="008E5EC4" w:rsidRPr="008E5EC4" w:rsidTr="008E5EC4">
        <w:trPr>
          <w:trHeight w:val="607"/>
        </w:trPr>
        <w:tc>
          <w:tcPr>
            <w:tcW w:w="5035"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8E5EC4" w:rsidRPr="00E77584" w:rsidRDefault="008E5EC4" w:rsidP="00E77584">
            <w:pPr>
              <w:spacing w:after="120"/>
              <w:ind w:left="360"/>
              <w:rPr>
                <w:rFonts w:ascii="Candara" w:hAnsi="Candara"/>
                <w:b/>
                <w:bCs/>
                <w:sz w:val="24"/>
                <w:szCs w:val="24"/>
              </w:rPr>
            </w:pPr>
            <w:r w:rsidRPr="00E77584">
              <w:rPr>
                <w:rFonts w:ascii="Candara" w:hAnsi="Candara"/>
                <w:b/>
                <w:bCs/>
                <w:i/>
                <w:iCs/>
                <w:sz w:val="24"/>
                <w:szCs w:val="24"/>
              </w:rPr>
              <w:t>Talde kirolak, kirol atletikoak eta gimnastakoak, borroka-kirola…</w:t>
            </w:r>
          </w:p>
        </w:tc>
        <w:tc>
          <w:tcPr>
            <w:tcW w:w="5035"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8E5EC4" w:rsidRPr="00E77584" w:rsidRDefault="008E5EC4" w:rsidP="00E77584">
            <w:pPr>
              <w:spacing w:after="120"/>
              <w:ind w:left="360"/>
              <w:rPr>
                <w:rFonts w:ascii="Candara" w:hAnsi="Candara"/>
                <w:b/>
                <w:bCs/>
                <w:sz w:val="24"/>
                <w:szCs w:val="24"/>
              </w:rPr>
            </w:pPr>
            <w:r w:rsidRPr="00E77584">
              <w:rPr>
                <w:rFonts w:ascii="Candara" w:hAnsi="Candara"/>
                <w:b/>
                <w:bCs/>
                <w:i/>
                <w:iCs/>
                <w:sz w:val="24"/>
                <w:szCs w:val="24"/>
              </w:rPr>
              <w:t xml:space="preserve">Baloi eseria, baloi errea, </w:t>
            </w:r>
            <w:proofErr w:type="spellStart"/>
            <w:r w:rsidRPr="00E77584">
              <w:rPr>
                <w:rFonts w:ascii="Candara" w:hAnsi="Candara"/>
                <w:b/>
                <w:bCs/>
                <w:i/>
                <w:iCs/>
                <w:sz w:val="24"/>
                <w:szCs w:val="24"/>
              </w:rPr>
              <w:t>marrou</w:t>
            </w:r>
            <w:proofErr w:type="spellEnd"/>
            <w:r w:rsidRPr="00E77584">
              <w:rPr>
                <w:rFonts w:ascii="Candara" w:hAnsi="Candara"/>
                <w:b/>
                <w:bCs/>
                <w:i/>
                <w:iCs/>
                <w:sz w:val="24"/>
                <w:szCs w:val="24"/>
              </w:rPr>
              <w:t xml:space="preserve">, harrapaketa </w:t>
            </w:r>
            <w:proofErr w:type="spellStart"/>
            <w:r w:rsidRPr="00E77584">
              <w:rPr>
                <w:rFonts w:ascii="Candara" w:hAnsi="Candara"/>
                <w:b/>
                <w:bCs/>
                <w:i/>
                <w:iCs/>
                <w:sz w:val="24"/>
                <w:szCs w:val="24"/>
              </w:rPr>
              <w:t>jolasa…</w:t>
            </w:r>
            <w:proofErr w:type="spellEnd"/>
          </w:p>
        </w:tc>
      </w:tr>
    </w:tbl>
    <w:p w:rsidR="00791E46" w:rsidRDefault="00791E46" w:rsidP="00791E46">
      <w:pPr>
        <w:spacing w:after="120"/>
        <w:ind w:left="720"/>
        <w:rPr>
          <w:rFonts w:ascii="Candara" w:hAnsi="Candara"/>
          <w:b/>
          <w:bCs/>
          <w:sz w:val="24"/>
          <w:szCs w:val="24"/>
        </w:rPr>
      </w:pPr>
    </w:p>
    <w:p w:rsidR="00B00C7E" w:rsidRPr="00791E46" w:rsidRDefault="00AD6C8F" w:rsidP="006A7999">
      <w:pPr>
        <w:numPr>
          <w:ilvl w:val="0"/>
          <w:numId w:val="18"/>
        </w:numPr>
        <w:spacing w:after="120"/>
        <w:rPr>
          <w:rFonts w:ascii="Candara" w:hAnsi="Candara"/>
          <w:b/>
          <w:bCs/>
          <w:sz w:val="24"/>
          <w:szCs w:val="24"/>
        </w:rPr>
      </w:pPr>
      <w:r w:rsidRPr="00791E46">
        <w:rPr>
          <w:rFonts w:ascii="Candara" w:hAnsi="Candara"/>
          <w:b/>
          <w:bCs/>
          <w:sz w:val="24"/>
          <w:szCs w:val="24"/>
        </w:rPr>
        <w:t xml:space="preserve">Hala ere, egoera </w:t>
      </w:r>
      <w:proofErr w:type="spellStart"/>
      <w:r w:rsidRPr="00791E46">
        <w:rPr>
          <w:rFonts w:ascii="Candara" w:hAnsi="Candara"/>
          <w:b/>
          <w:bCs/>
          <w:sz w:val="24"/>
          <w:szCs w:val="24"/>
        </w:rPr>
        <w:t>ludomotorrak</w:t>
      </w:r>
      <w:proofErr w:type="spellEnd"/>
      <w:r w:rsidRPr="00791E46">
        <w:rPr>
          <w:rFonts w:ascii="Candara" w:hAnsi="Candara"/>
          <w:b/>
          <w:bCs/>
          <w:sz w:val="24"/>
          <w:szCs w:val="24"/>
        </w:rPr>
        <w:t xml:space="preserve"> ere askotakoak dira eta zenbait bereizgarrien arabera multzokatu daiteke:</w:t>
      </w:r>
    </w:p>
    <w:p w:rsidR="00B00C7E" w:rsidRPr="00E77584" w:rsidRDefault="00AD6C8F" w:rsidP="006A7999">
      <w:pPr>
        <w:numPr>
          <w:ilvl w:val="1"/>
          <w:numId w:val="18"/>
        </w:numPr>
        <w:spacing w:after="120"/>
        <w:rPr>
          <w:rFonts w:ascii="Candara" w:hAnsi="Candara"/>
          <w:b/>
          <w:bCs/>
          <w:sz w:val="24"/>
          <w:szCs w:val="24"/>
        </w:rPr>
      </w:pPr>
      <w:r w:rsidRPr="00E77584">
        <w:rPr>
          <w:rFonts w:ascii="Candara" w:hAnsi="Candara"/>
          <w:b/>
          <w:bCs/>
          <w:sz w:val="24"/>
          <w:szCs w:val="24"/>
        </w:rPr>
        <w:t xml:space="preserve">ARAUDIAK. Arauen bitartez akzio </w:t>
      </w:r>
      <w:proofErr w:type="spellStart"/>
      <w:r w:rsidRPr="00E77584">
        <w:rPr>
          <w:rFonts w:ascii="Candara" w:hAnsi="Candara"/>
          <w:b/>
          <w:bCs/>
          <w:sz w:val="24"/>
          <w:szCs w:val="24"/>
        </w:rPr>
        <w:t>ludomotorra</w:t>
      </w:r>
      <w:proofErr w:type="spellEnd"/>
      <w:r w:rsidRPr="00E77584">
        <w:rPr>
          <w:rFonts w:ascii="Candara" w:hAnsi="Candara"/>
          <w:b/>
          <w:bCs/>
          <w:sz w:val="24"/>
          <w:szCs w:val="24"/>
        </w:rPr>
        <w:t xml:space="preserve"> ordenatzen duen jarduerei </w:t>
      </w:r>
      <w:r w:rsidRPr="00E77584">
        <w:rPr>
          <w:rFonts w:ascii="Candara" w:hAnsi="Candara"/>
          <w:b/>
          <w:bCs/>
          <w:i/>
          <w:iCs/>
          <w:sz w:val="24"/>
          <w:szCs w:val="24"/>
        </w:rPr>
        <w:t xml:space="preserve">joko motorrak </w:t>
      </w:r>
      <w:r w:rsidRPr="00E77584">
        <w:rPr>
          <w:rFonts w:ascii="Candara" w:hAnsi="Candara"/>
          <w:b/>
          <w:bCs/>
          <w:sz w:val="24"/>
          <w:szCs w:val="24"/>
        </w:rPr>
        <w:t>deituko ditugu.</w:t>
      </w:r>
    </w:p>
    <w:p w:rsidR="00B00C7E" w:rsidRPr="00E77584" w:rsidRDefault="00AD6C8F" w:rsidP="006A7999">
      <w:pPr>
        <w:numPr>
          <w:ilvl w:val="1"/>
          <w:numId w:val="18"/>
        </w:numPr>
        <w:spacing w:after="120"/>
        <w:rPr>
          <w:rFonts w:ascii="Candara" w:hAnsi="Candara"/>
          <w:b/>
          <w:bCs/>
          <w:sz w:val="24"/>
          <w:szCs w:val="24"/>
        </w:rPr>
      </w:pPr>
      <w:r w:rsidRPr="00E77584">
        <w:rPr>
          <w:rFonts w:ascii="Candara" w:hAnsi="Candara"/>
          <w:b/>
          <w:bCs/>
          <w:sz w:val="24"/>
          <w:szCs w:val="24"/>
        </w:rPr>
        <w:t xml:space="preserve">KONPETIZIOA. Aurka egitea edo konpetitzea eginkizuntzat duten </w:t>
      </w:r>
      <w:r w:rsidRPr="00E77584">
        <w:rPr>
          <w:rFonts w:ascii="Candara" w:hAnsi="Candara"/>
          <w:b/>
          <w:bCs/>
          <w:i/>
          <w:iCs/>
          <w:sz w:val="24"/>
          <w:szCs w:val="24"/>
        </w:rPr>
        <w:t>joko</w:t>
      </w:r>
      <w:r w:rsidRPr="00E77584">
        <w:rPr>
          <w:rFonts w:ascii="Candara" w:hAnsi="Candara"/>
          <w:b/>
          <w:bCs/>
          <w:sz w:val="24"/>
          <w:szCs w:val="24"/>
        </w:rPr>
        <w:t xml:space="preserve"> </w:t>
      </w:r>
      <w:r w:rsidRPr="00E77584">
        <w:rPr>
          <w:rFonts w:ascii="Candara" w:hAnsi="Candara"/>
          <w:b/>
          <w:bCs/>
          <w:i/>
          <w:iCs/>
          <w:sz w:val="24"/>
          <w:szCs w:val="24"/>
        </w:rPr>
        <w:t>motorrei</w:t>
      </w:r>
      <w:r w:rsidRPr="00E77584">
        <w:rPr>
          <w:rFonts w:ascii="Candara" w:hAnsi="Candara"/>
          <w:b/>
          <w:bCs/>
          <w:sz w:val="24"/>
          <w:szCs w:val="24"/>
        </w:rPr>
        <w:t xml:space="preserve"> kirol jokoak deituko dugu.</w:t>
      </w:r>
    </w:p>
    <w:p w:rsidR="00B00C7E" w:rsidRPr="00E77584" w:rsidRDefault="00AD6C8F" w:rsidP="006A7999">
      <w:pPr>
        <w:numPr>
          <w:ilvl w:val="1"/>
          <w:numId w:val="18"/>
        </w:numPr>
        <w:spacing w:after="120"/>
        <w:rPr>
          <w:rFonts w:ascii="Candara" w:hAnsi="Candara"/>
          <w:b/>
          <w:bCs/>
          <w:sz w:val="24"/>
          <w:szCs w:val="24"/>
        </w:rPr>
      </w:pPr>
      <w:r w:rsidRPr="00E77584">
        <w:rPr>
          <w:rFonts w:ascii="Candara" w:hAnsi="Candara"/>
          <w:b/>
          <w:bCs/>
          <w:sz w:val="24"/>
          <w:szCs w:val="24"/>
        </w:rPr>
        <w:t xml:space="preserve">INTITUZIONALIZAZIOA. Kirol jokoen arauek kanpoko eragileek, eta ez partehartzaileek, sortu eta zaintzen dituzten jokoei </w:t>
      </w:r>
      <w:r w:rsidRPr="00E77584">
        <w:rPr>
          <w:rFonts w:ascii="Candara" w:hAnsi="Candara"/>
          <w:b/>
          <w:bCs/>
          <w:i/>
          <w:iCs/>
          <w:sz w:val="24"/>
          <w:szCs w:val="24"/>
        </w:rPr>
        <w:t>kirolak</w:t>
      </w:r>
      <w:r w:rsidRPr="00E77584">
        <w:rPr>
          <w:rFonts w:ascii="Candara" w:hAnsi="Candara"/>
          <w:b/>
          <w:bCs/>
          <w:sz w:val="24"/>
          <w:szCs w:val="24"/>
        </w:rPr>
        <w:t xml:space="preserve"> deituko ditugu.</w:t>
      </w:r>
    </w:p>
    <w:p w:rsidR="00843D7E" w:rsidRPr="00791E46" w:rsidRDefault="00AD6C8F" w:rsidP="006A7999">
      <w:pPr>
        <w:numPr>
          <w:ilvl w:val="0"/>
          <w:numId w:val="18"/>
        </w:numPr>
        <w:spacing w:after="120"/>
        <w:rPr>
          <w:rFonts w:ascii="Candara" w:hAnsi="Candara"/>
          <w:b/>
          <w:bCs/>
          <w:sz w:val="24"/>
          <w:szCs w:val="24"/>
        </w:rPr>
      </w:pPr>
      <w:proofErr w:type="spellStart"/>
      <w:r w:rsidRPr="00E77584">
        <w:rPr>
          <w:rFonts w:ascii="Candara" w:hAnsi="Candara"/>
          <w:b/>
          <w:bCs/>
          <w:sz w:val="24"/>
          <w:szCs w:val="24"/>
        </w:rPr>
        <w:t>Parlebasen</w:t>
      </w:r>
      <w:proofErr w:type="spellEnd"/>
      <w:r w:rsidRPr="00E77584">
        <w:rPr>
          <w:rFonts w:ascii="Candara" w:hAnsi="Candara"/>
          <w:b/>
          <w:bCs/>
          <w:sz w:val="24"/>
          <w:szCs w:val="24"/>
        </w:rPr>
        <w:t xml:space="preserve"> ustez, kategoria </w:t>
      </w:r>
      <w:proofErr w:type="spellStart"/>
      <w:r w:rsidRPr="00E77584">
        <w:rPr>
          <w:rFonts w:ascii="Candara" w:hAnsi="Candara"/>
          <w:b/>
          <w:bCs/>
          <w:sz w:val="24"/>
          <w:szCs w:val="24"/>
        </w:rPr>
        <w:t>ludokirol</w:t>
      </w:r>
      <w:proofErr w:type="spellEnd"/>
      <w:r w:rsidRPr="00E77584">
        <w:rPr>
          <w:rFonts w:ascii="Candara" w:hAnsi="Candara"/>
          <w:b/>
          <w:bCs/>
          <w:sz w:val="24"/>
          <w:szCs w:val="24"/>
        </w:rPr>
        <w:t xml:space="preserve"> sistema horiek ezagutu behar dugun </w:t>
      </w:r>
      <w:proofErr w:type="spellStart"/>
      <w:r w:rsidRPr="00E77584">
        <w:rPr>
          <w:rFonts w:ascii="Candara" w:hAnsi="Candara"/>
          <w:b/>
          <w:bCs/>
          <w:sz w:val="24"/>
          <w:szCs w:val="24"/>
        </w:rPr>
        <w:t>ludorama</w:t>
      </w:r>
      <w:proofErr w:type="spellEnd"/>
      <w:r w:rsidRPr="00E77584">
        <w:rPr>
          <w:rFonts w:ascii="Candara" w:hAnsi="Candara"/>
          <w:b/>
          <w:bCs/>
          <w:sz w:val="24"/>
          <w:szCs w:val="24"/>
        </w:rPr>
        <w:t xml:space="preserve"> ikusgarria osatzen du.</w:t>
      </w:r>
    </w:p>
    <w:p w:rsidR="00843D7E" w:rsidRDefault="0025635A" w:rsidP="00843D7E">
      <w:pPr>
        <w:ind w:left="708"/>
        <w:rPr>
          <w:rFonts w:ascii="Bradley Hand ITC" w:hAnsi="Bradley Hand ITC"/>
        </w:rPr>
      </w:pPr>
      <w:r w:rsidRPr="0025635A">
        <w:rPr>
          <w:rFonts w:ascii="Bradley Hand ITC" w:hAnsi="Bradley Hand ITC"/>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252pt">
            <v:imagedata r:id="rId7" o:title="ACTIVIDADES LUDOMOTRICES"/>
          </v:shape>
        </w:pict>
      </w:r>
    </w:p>
    <w:p w:rsidR="00791E46" w:rsidRDefault="00791E46" w:rsidP="00791E46">
      <w:pPr>
        <w:rPr>
          <w:rFonts w:ascii="Bradley Hand ITC" w:hAnsi="Bradley Hand ITC"/>
        </w:rPr>
      </w:pPr>
    </w:p>
    <w:p w:rsidR="00AD6C8F" w:rsidRPr="00791E46" w:rsidRDefault="00AD6C8F" w:rsidP="00791E46">
      <w:pPr>
        <w:rPr>
          <w:rFonts w:ascii="Bradley Hand ITC" w:hAnsi="Bradley Hand ITC"/>
          <w:b/>
          <w:color w:val="00B0F0"/>
          <w:sz w:val="28"/>
        </w:rPr>
      </w:pPr>
      <w:r w:rsidRPr="00791E46">
        <w:rPr>
          <w:rFonts w:ascii="Bradley Hand ITC" w:hAnsi="Bradley Hand ITC"/>
          <w:b/>
          <w:color w:val="00B0F0"/>
          <w:sz w:val="28"/>
        </w:rPr>
        <w:t>1</w:t>
      </w:r>
      <w:r w:rsidR="00791E46">
        <w:rPr>
          <w:rFonts w:ascii="Bradley Hand ITC" w:hAnsi="Bradley Hand ITC"/>
          <w:b/>
          <w:color w:val="00B0F0"/>
          <w:sz w:val="28"/>
        </w:rPr>
        <w:t xml:space="preserve"> </w:t>
      </w:r>
      <w:r w:rsidRPr="00791E46">
        <w:rPr>
          <w:rFonts w:ascii="Bradley Hand ITC" w:hAnsi="Bradley Hand ITC"/>
          <w:b/>
          <w:color w:val="00B0F0"/>
          <w:sz w:val="28"/>
        </w:rPr>
        <w:t>.</w:t>
      </w:r>
      <w:r w:rsidR="00791E46">
        <w:rPr>
          <w:rFonts w:ascii="Bradley Hand ITC" w:hAnsi="Bradley Hand ITC"/>
          <w:b/>
          <w:color w:val="00B0F0"/>
          <w:sz w:val="28"/>
        </w:rPr>
        <w:t xml:space="preserve"> </w:t>
      </w:r>
      <w:r w:rsidRPr="00791E46">
        <w:rPr>
          <w:rFonts w:ascii="Bradley Hand ITC" w:hAnsi="Bradley Hand ITC"/>
          <w:b/>
          <w:color w:val="00B0F0"/>
          <w:sz w:val="28"/>
        </w:rPr>
        <w:t>2</w:t>
      </w:r>
      <w:r w:rsidR="00791E46">
        <w:rPr>
          <w:rFonts w:ascii="Bradley Hand ITC" w:hAnsi="Bradley Hand ITC"/>
          <w:b/>
          <w:color w:val="00B0F0"/>
          <w:sz w:val="28"/>
        </w:rPr>
        <w:t xml:space="preserve"> </w:t>
      </w:r>
      <w:r w:rsidRPr="00791E46">
        <w:rPr>
          <w:rFonts w:ascii="Bradley Hand ITC" w:hAnsi="Bradley Hand ITC"/>
          <w:b/>
          <w:color w:val="00B0F0"/>
          <w:sz w:val="28"/>
        </w:rPr>
        <w:t>.</w:t>
      </w:r>
      <w:r w:rsidR="00791E46">
        <w:rPr>
          <w:rFonts w:ascii="Bradley Hand ITC" w:hAnsi="Bradley Hand ITC"/>
          <w:b/>
          <w:color w:val="00B0F0"/>
          <w:sz w:val="28"/>
        </w:rPr>
        <w:t xml:space="preserve"> </w:t>
      </w:r>
      <w:r w:rsidRPr="00791E46">
        <w:rPr>
          <w:rFonts w:ascii="Bradley Hand ITC" w:hAnsi="Bradley Hand ITC"/>
          <w:b/>
          <w:color w:val="00B0F0"/>
          <w:sz w:val="28"/>
        </w:rPr>
        <w:t>2. praktika arloa</w:t>
      </w:r>
    </w:p>
    <w:p w:rsidR="00B00C7E" w:rsidRPr="00E77584" w:rsidRDefault="00AD6C8F" w:rsidP="006A7999">
      <w:pPr>
        <w:numPr>
          <w:ilvl w:val="0"/>
          <w:numId w:val="19"/>
        </w:numPr>
        <w:spacing w:after="120"/>
        <w:rPr>
          <w:rFonts w:ascii="Candara" w:hAnsi="Candara"/>
          <w:sz w:val="24"/>
          <w:szCs w:val="24"/>
        </w:rPr>
      </w:pPr>
      <w:proofErr w:type="spellStart"/>
      <w:r w:rsidRPr="00E77584">
        <w:rPr>
          <w:rFonts w:ascii="Candara" w:hAnsi="Candara"/>
          <w:sz w:val="24"/>
          <w:szCs w:val="24"/>
        </w:rPr>
        <w:t>Ludomotrizitatearen</w:t>
      </w:r>
      <w:proofErr w:type="spellEnd"/>
      <w:r w:rsidRPr="00E77584">
        <w:rPr>
          <w:rFonts w:ascii="Candara" w:hAnsi="Candara"/>
          <w:sz w:val="24"/>
          <w:szCs w:val="24"/>
        </w:rPr>
        <w:t xml:space="preserve"> definizio</w:t>
      </w:r>
      <w:r w:rsidR="00C83FFD">
        <w:rPr>
          <w:rFonts w:ascii="Candara" w:hAnsi="Candara"/>
          <w:sz w:val="24"/>
          <w:szCs w:val="24"/>
        </w:rPr>
        <w:t>ak</w:t>
      </w:r>
      <w:r w:rsidRPr="00E77584">
        <w:rPr>
          <w:rFonts w:ascii="Candara" w:hAnsi="Candara"/>
          <w:sz w:val="24"/>
          <w:szCs w:val="24"/>
        </w:rPr>
        <w:t xml:space="preserve"> betiko arazo bat </w:t>
      </w:r>
      <w:proofErr w:type="spellStart"/>
      <w:r w:rsidRPr="00E77584">
        <w:rPr>
          <w:rFonts w:ascii="Candara" w:hAnsi="Candara"/>
          <w:sz w:val="24"/>
          <w:szCs w:val="24"/>
        </w:rPr>
        <w:t>mahaiganeratzen</w:t>
      </w:r>
      <w:proofErr w:type="spellEnd"/>
      <w:r w:rsidRPr="00E77584">
        <w:rPr>
          <w:rFonts w:ascii="Candara" w:hAnsi="Candara"/>
          <w:sz w:val="24"/>
          <w:szCs w:val="24"/>
        </w:rPr>
        <w:t xml:space="preserve"> du: dibertimendua. Hau ebazteko jardueren edukietan arreta jartzen du, dibertimendu moduan, kirol zentzuarekin eta gozamena egiten direnak hain zuzen ere.</w:t>
      </w:r>
    </w:p>
    <w:p w:rsidR="00B00C7E" w:rsidRPr="00E77584" w:rsidRDefault="00AD6C8F" w:rsidP="006A7999">
      <w:pPr>
        <w:numPr>
          <w:ilvl w:val="0"/>
          <w:numId w:val="19"/>
        </w:numPr>
        <w:spacing w:after="120"/>
        <w:rPr>
          <w:rFonts w:ascii="Candara" w:hAnsi="Candara"/>
          <w:sz w:val="24"/>
          <w:szCs w:val="24"/>
        </w:rPr>
      </w:pPr>
      <w:r w:rsidRPr="00E77584">
        <w:rPr>
          <w:rFonts w:ascii="Candara" w:hAnsi="Candara"/>
          <w:sz w:val="24"/>
          <w:szCs w:val="24"/>
        </w:rPr>
        <w:t xml:space="preserve">Hala ere, </w:t>
      </w:r>
      <w:proofErr w:type="spellStart"/>
      <w:r w:rsidRPr="00E77584">
        <w:rPr>
          <w:rFonts w:ascii="Candara" w:hAnsi="Candara"/>
          <w:sz w:val="24"/>
          <w:szCs w:val="24"/>
        </w:rPr>
        <w:t>ergomotrizitatearen</w:t>
      </w:r>
      <w:proofErr w:type="spellEnd"/>
      <w:r w:rsidRPr="00E77584">
        <w:rPr>
          <w:rFonts w:ascii="Candara" w:hAnsi="Candara"/>
          <w:sz w:val="24"/>
          <w:szCs w:val="24"/>
        </w:rPr>
        <w:t xml:space="preserve"> kontrakotzat hartua, kontzeptu honek ez du aurreko galderari * erantzuteko aukerarik ematen * zein arloan kokatzen da saskibaloia?</w:t>
      </w:r>
    </w:p>
    <w:p w:rsidR="00B00C7E" w:rsidRPr="00791E46" w:rsidRDefault="00AD6C8F" w:rsidP="006A7999">
      <w:pPr>
        <w:numPr>
          <w:ilvl w:val="0"/>
          <w:numId w:val="19"/>
        </w:numPr>
        <w:spacing w:after="120"/>
        <w:rPr>
          <w:rFonts w:ascii="Candara" w:hAnsi="Candara"/>
          <w:color w:val="808080" w:themeColor="background1" w:themeShade="80"/>
          <w:sz w:val="24"/>
          <w:szCs w:val="24"/>
        </w:rPr>
      </w:pPr>
      <w:r w:rsidRPr="00E77584">
        <w:rPr>
          <w:rFonts w:ascii="Candara" w:hAnsi="Candara"/>
          <w:i/>
          <w:iCs/>
          <w:color w:val="808080" w:themeColor="background1" w:themeShade="80"/>
          <w:sz w:val="24"/>
          <w:szCs w:val="24"/>
        </w:rPr>
        <w:t xml:space="preserve">192. orrialdean </w:t>
      </w:r>
      <w:proofErr w:type="spellStart"/>
      <w:r w:rsidRPr="00E77584">
        <w:rPr>
          <w:rFonts w:ascii="Candara" w:hAnsi="Candara"/>
          <w:i/>
          <w:iCs/>
          <w:color w:val="808080" w:themeColor="background1" w:themeShade="80"/>
          <w:sz w:val="24"/>
          <w:szCs w:val="24"/>
        </w:rPr>
        <w:t>Parlebas</w:t>
      </w:r>
      <w:proofErr w:type="spellEnd"/>
      <w:r w:rsidRPr="00E77584">
        <w:rPr>
          <w:rFonts w:ascii="Candara" w:hAnsi="Candara"/>
          <w:i/>
          <w:iCs/>
          <w:color w:val="808080" w:themeColor="background1" w:themeShade="80"/>
          <w:sz w:val="24"/>
          <w:szCs w:val="24"/>
        </w:rPr>
        <w:t xml:space="preserve"> </w:t>
      </w:r>
    </w:p>
    <w:p w:rsidR="00791E46" w:rsidRPr="00E77584" w:rsidRDefault="00791E46" w:rsidP="00791E46">
      <w:pPr>
        <w:spacing w:after="120"/>
        <w:ind w:left="720"/>
        <w:rPr>
          <w:rFonts w:ascii="Candara" w:hAnsi="Candara"/>
          <w:color w:val="808080" w:themeColor="background1" w:themeShade="80"/>
          <w:sz w:val="24"/>
          <w:szCs w:val="24"/>
        </w:rPr>
      </w:pPr>
    </w:p>
    <w:p w:rsidR="00AD6C8F" w:rsidRPr="00791E46" w:rsidRDefault="00AD6C8F" w:rsidP="00791E46">
      <w:pPr>
        <w:rPr>
          <w:rFonts w:ascii="Bradley Hand ITC" w:hAnsi="Bradley Hand ITC"/>
          <w:b/>
          <w:color w:val="00B0F0"/>
          <w:sz w:val="28"/>
        </w:rPr>
      </w:pPr>
      <w:r w:rsidRPr="00791E46">
        <w:rPr>
          <w:rFonts w:ascii="Bradley Hand ITC" w:hAnsi="Bradley Hand ITC"/>
          <w:b/>
          <w:color w:val="00B0F0"/>
          <w:sz w:val="28"/>
        </w:rPr>
        <w:t>1</w:t>
      </w:r>
      <w:r w:rsidR="00791E46">
        <w:rPr>
          <w:rFonts w:ascii="Bradley Hand ITC" w:hAnsi="Bradley Hand ITC"/>
          <w:b/>
          <w:color w:val="00B0F0"/>
          <w:sz w:val="28"/>
        </w:rPr>
        <w:t xml:space="preserve"> </w:t>
      </w:r>
      <w:r w:rsidRPr="00791E46">
        <w:rPr>
          <w:rFonts w:ascii="Bradley Hand ITC" w:hAnsi="Bradley Hand ITC"/>
          <w:b/>
          <w:color w:val="00B0F0"/>
          <w:sz w:val="28"/>
        </w:rPr>
        <w:t>.</w:t>
      </w:r>
      <w:r w:rsidR="00791E46">
        <w:rPr>
          <w:rFonts w:ascii="Bradley Hand ITC" w:hAnsi="Bradley Hand ITC"/>
          <w:b/>
          <w:color w:val="00B0F0"/>
          <w:sz w:val="28"/>
        </w:rPr>
        <w:t xml:space="preserve"> </w:t>
      </w:r>
      <w:r w:rsidRPr="00791E46">
        <w:rPr>
          <w:rFonts w:ascii="Bradley Hand ITC" w:hAnsi="Bradley Hand ITC"/>
          <w:b/>
          <w:color w:val="00B0F0"/>
          <w:sz w:val="28"/>
        </w:rPr>
        <w:t>2</w:t>
      </w:r>
      <w:r w:rsidR="00791E46">
        <w:rPr>
          <w:rFonts w:ascii="Bradley Hand ITC" w:hAnsi="Bradley Hand ITC"/>
          <w:b/>
          <w:color w:val="00B0F0"/>
          <w:sz w:val="28"/>
        </w:rPr>
        <w:t xml:space="preserve"> </w:t>
      </w:r>
      <w:r w:rsidRPr="00791E46">
        <w:rPr>
          <w:rFonts w:ascii="Bradley Hand ITC" w:hAnsi="Bradley Hand ITC"/>
          <w:b/>
          <w:color w:val="00B0F0"/>
          <w:sz w:val="28"/>
        </w:rPr>
        <w:t>.</w:t>
      </w:r>
      <w:r w:rsidR="00791E46">
        <w:rPr>
          <w:rFonts w:ascii="Bradley Hand ITC" w:hAnsi="Bradley Hand ITC"/>
          <w:b/>
          <w:color w:val="00B0F0"/>
          <w:sz w:val="28"/>
        </w:rPr>
        <w:t xml:space="preserve"> 2</w:t>
      </w:r>
      <w:r w:rsidRPr="00791E46">
        <w:rPr>
          <w:rFonts w:ascii="Bradley Hand ITC" w:hAnsi="Bradley Hand ITC"/>
          <w:b/>
          <w:color w:val="00B0F0"/>
          <w:sz w:val="28"/>
        </w:rPr>
        <w:t>. praktika esparrua</w:t>
      </w:r>
    </w:p>
    <w:p w:rsidR="009D563E" w:rsidRPr="009D563E" w:rsidRDefault="009D563E" w:rsidP="006A7999">
      <w:pPr>
        <w:pStyle w:val="Prrafodelista"/>
        <w:numPr>
          <w:ilvl w:val="0"/>
          <w:numId w:val="20"/>
        </w:numPr>
        <w:rPr>
          <w:rFonts w:ascii="Bradley Hand ITC" w:hAnsi="Bradley Hand ITC"/>
          <w:sz w:val="24"/>
        </w:rPr>
      </w:pPr>
      <w:r>
        <w:rPr>
          <w:rFonts w:ascii="Candara" w:hAnsi="Candara"/>
          <w:sz w:val="24"/>
        </w:rPr>
        <w:t xml:space="preserve">onartzen badugu, </w:t>
      </w:r>
      <w:r w:rsidRPr="009D563E">
        <w:rPr>
          <w:rFonts w:ascii="Candara" w:hAnsi="Candara"/>
          <w:i/>
          <w:sz w:val="24"/>
        </w:rPr>
        <w:t>eginkizun berdina</w:t>
      </w:r>
      <w:r>
        <w:rPr>
          <w:rFonts w:ascii="Candara" w:hAnsi="Candara"/>
          <w:sz w:val="24"/>
        </w:rPr>
        <w:t xml:space="preserve"> delako, aurreko 3 egoerak saskibaloiko 3 kasu zilera (NBA, eskola-kirola, </w:t>
      </w:r>
      <w:proofErr w:type="spellStart"/>
      <w:r>
        <w:rPr>
          <w:rFonts w:ascii="Candara" w:hAnsi="Candara"/>
          <w:sz w:val="24"/>
        </w:rPr>
        <w:t>street</w:t>
      </w:r>
      <w:proofErr w:type="spellEnd"/>
      <w:r>
        <w:rPr>
          <w:rFonts w:ascii="Candara" w:hAnsi="Candara"/>
          <w:sz w:val="24"/>
        </w:rPr>
        <w:t xml:space="preserve"> </w:t>
      </w:r>
      <w:proofErr w:type="spellStart"/>
      <w:r>
        <w:rPr>
          <w:rFonts w:ascii="Candara" w:hAnsi="Candara"/>
          <w:sz w:val="24"/>
        </w:rPr>
        <w:t>basquet</w:t>
      </w:r>
      <w:proofErr w:type="spellEnd"/>
      <w:r>
        <w:rPr>
          <w:rFonts w:ascii="Candara" w:hAnsi="Candara"/>
          <w:sz w:val="24"/>
        </w:rPr>
        <w:t xml:space="preserve">), baita onartu genezake ere egoera bakoitza </w:t>
      </w:r>
      <w:r w:rsidRPr="009D563E">
        <w:rPr>
          <w:rFonts w:ascii="Candara" w:hAnsi="Candara"/>
          <w:b/>
          <w:sz w:val="24"/>
        </w:rPr>
        <w:t>saskibaloiko praktika mota desberdina</w:t>
      </w:r>
      <w:r>
        <w:rPr>
          <w:rFonts w:ascii="Candara" w:hAnsi="Candara"/>
          <w:sz w:val="24"/>
        </w:rPr>
        <w:t xml:space="preserve"> dela.</w:t>
      </w:r>
    </w:p>
    <w:p w:rsidR="009D563E" w:rsidRPr="009D563E" w:rsidRDefault="009D563E" w:rsidP="006A7999">
      <w:pPr>
        <w:pStyle w:val="Prrafodelista"/>
        <w:numPr>
          <w:ilvl w:val="0"/>
          <w:numId w:val="20"/>
        </w:numPr>
        <w:rPr>
          <w:rFonts w:ascii="Bradley Hand ITC" w:hAnsi="Bradley Hand ITC"/>
          <w:sz w:val="24"/>
        </w:rPr>
      </w:pPr>
      <w:r>
        <w:rPr>
          <w:rFonts w:ascii="Candara" w:hAnsi="Candara"/>
          <w:sz w:val="24"/>
        </w:rPr>
        <w:t>Praktika fisikoa, eragileek egoera motor batean partehartzailearekin lotzen duten funtzioa, egoera motorraren eginkizun jarduerena, berezkoa, delarik.</w:t>
      </w:r>
    </w:p>
    <w:p w:rsidR="009D563E" w:rsidRPr="009D563E" w:rsidRDefault="009D563E" w:rsidP="006A7999">
      <w:pPr>
        <w:pStyle w:val="Prrafodelista"/>
        <w:numPr>
          <w:ilvl w:val="0"/>
          <w:numId w:val="20"/>
        </w:numPr>
        <w:rPr>
          <w:rFonts w:ascii="Bradley Hand ITC" w:hAnsi="Bradley Hand ITC"/>
          <w:sz w:val="24"/>
        </w:rPr>
      </w:pPr>
      <w:r>
        <w:rPr>
          <w:rFonts w:ascii="Candara" w:hAnsi="Candara"/>
          <w:sz w:val="24"/>
        </w:rPr>
        <w:t xml:space="preserve">Jarduerekin alderatuz, praktikak </w:t>
      </w:r>
      <w:proofErr w:type="spellStart"/>
      <w:r>
        <w:rPr>
          <w:rFonts w:ascii="Candara" w:hAnsi="Candara"/>
          <w:sz w:val="24"/>
        </w:rPr>
        <w:t>adjetibatu</w:t>
      </w:r>
      <w:proofErr w:type="spellEnd"/>
      <w:r>
        <w:rPr>
          <w:rFonts w:ascii="Candara" w:hAnsi="Candara"/>
          <w:sz w:val="24"/>
        </w:rPr>
        <w:t xml:space="preserve"> daitezke eta </w:t>
      </w:r>
      <w:proofErr w:type="spellStart"/>
      <w:r>
        <w:rPr>
          <w:rFonts w:ascii="Candara" w:hAnsi="Candara"/>
          <w:sz w:val="24"/>
        </w:rPr>
        <w:t>adjetibatu</w:t>
      </w:r>
      <w:proofErr w:type="spellEnd"/>
      <w:r>
        <w:rPr>
          <w:rFonts w:ascii="Candara" w:hAnsi="Candara"/>
          <w:sz w:val="24"/>
        </w:rPr>
        <w:t xml:space="preserve"> beharko lirateke. Kirolen praktika hezitzaileaz, profesionalaz…hitz egin beharko genuke, adb. Eskola kirolaz hitz egin beharrean.</w:t>
      </w:r>
    </w:p>
    <w:p w:rsidR="009D563E" w:rsidRPr="00791E46" w:rsidRDefault="009D563E" w:rsidP="006A7999">
      <w:pPr>
        <w:pStyle w:val="Prrafodelista"/>
        <w:numPr>
          <w:ilvl w:val="0"/>
          <w:numId w:val="20"/>
        </w:numPr>
        <w:rPr>
          <w:rFonts w:ascii="Bradley Hand ITC" w:hAnsi="Bradley Hand ITC"/>
          <w:sz w:val="24"/>
        </w:rPr>
      </w:pPr>
      <w:r>
        <w:rPr>
          <w:rFonts w:ascii="Candara" w:hAnsi="Candara"/>
          <w:sz w:val="24"/>
        </w:rPr>
        <w:t xml:space="preserve">Honi jarraituz, kirol joko baten </w:t>
      </w:r>
      <w:r w:rsidRPr="009D563E">
        <w:rPr>
          <w:rFonts w:ascii="Candara" w:hAnsi="Candara"/>
          <w:b/>
          <w:sz w:val="24"/>
        </w:rPr>
        <w:t>praktika esparrua</w:t>
      </w:r>
      <w:r>
        <w:rPr>
          <w:rFonts w:ascii="Candara" w:hAnsi="Candara"/>
          <w:sz w:val="24"/>
        </w:rPr>
        <w:t xml:space="preserve"> horrela ulertu dezakegu </w:t>
      </w:r>
      <w:r w:rsidRPr="009D563E">
        <w:rPr>
          <w:rFonts w:ascii="Candara" w:hAnsi="Candara"/>
          <w:i/>
          <w:sz w:val="24"/>
        </w:rPr>
        <w:t>esleituriko funtzio bera partekatzen dituzten partaideak biltzen dituzten egoera motorrerako testuinguru soziala</w:t>
      </w:r>
      <w:r>
        <w:rPr>
          <w:rFonts w:ascii="Candara" w:hAnsi="Candara"/>
          <w:sz w:val="24"/>
        </w:rPr>
        <w:t>.</w:t>
      </w:r>
    </w:p>
    <w:p w:rsidR="00791E46" w:rsidRPr="00791E46" w:rsidRDefault="00791E46" w:rsidP="00791E46">
      <w:pPr>
        <w:rPr>
          <w:rFonts w:ascii="Bradley Hand ITC" w:hAnsi="Bradley Hand ITC"/>
          <w:sz w:val="24"/>
        </w:rPr>
      </w:pPr>
    </w:p>
    <w:p w:rsidR="009D563E" w:rsidRPr="00791E46" w:rsidRDefault="009D563E" w:rsidP="00791E46">
      <w:pPr>
        <w:rPr>
          <w:rFonts w:ascii="Bradley Hand ITC" w:hAnsi="Bradley Hand ITC"/>
          <w:b/>
          <w:color w:val="00B0F0"/>
          <w:sz w:val="28"/>
        </w:rPr>
      </w:pPr>
      <w:r w:rsidRPr="00791E46">
        <w:rPr>
          <w:rFonts w:ascii="Bradley Hand ITC" w:hAnsi="Bradley Hand ITC"/>
          <w:b/>
          <w:color w:val="00B0F0"/>
          <w:sz w:val="28"/>
        </w:rPr>
        <w:t>1</w:t>
      </w:r>
      <w:r w:rsidR="00791E46" w:rsidRPr="00791E46">
        <w:rPr>
          <w:rFonts w:ascii="Bradley Hand ITC" w:hAnsi="Bradley Hand ITC"/>
          <w:b/>
          <w:color w:val="00B0F0"/>
          <w:sz w:val="28"/>
        </w:rPr>
        <w:t xml:space="preserve"> </w:t>
      </w:r>
      <w:r w:rsidRPr="00791E46">
        <w:rPr>
          <w:rFonts w:ascii="Bradley Hand ITC" w:hAnsi="Bradley Hand ITC"/>
          <w:b/>
          <w:color w:val="00B0F0"/>
          <w:sz w:val="28"/>
        </w:rPr>
        <w:t>.</w:t>
      </w:r>
      <w:r w:rsidR="00791E46" w:rsidRPr="00791E46">
        <w:rPr>
          <w:rFonts w:ascii="Bradley Hand ITC" w:hAnsi="Bradley Hand ITC"/>
          <w:b/>
          <w:color w:val="00B0F0"/>
          <w:sz w:val="28"/>
        </w:rPr>
        <w:t xml:space="preserve"> </w:t>
      </w:r>
      <w:r w:rsidRPr="00791E46">
        <w:rPr>
          <w:rFonts w:ascii="Bradley Hand ITC" w:hAnsi="Bradley Hand ITC"/>
          <w:b/>
          <w:color w:val="00B0F0"/>
          <w:sz w:val="28"/>
        </w:rPr>
        <w:t>2</w:t>
      </w:r>
      <w:r w:rsidR="00791E46" w:rsidRPr="00791E46">
        <w:rPr>
          <w:rFonts w:ascii="Bradley Hand ITC" w:hAnsi="Bradley Hand ITC"/>
          <w:b/>
          <w:color w:val="00B0F0"/>
          <w:sz w:val="28"/>
        </w:rPr>
        <w:t xml:space="preserve"> </w:t>
      </w:r>
      <w:r w:rsidRPr="00791E46">
        <w:rPr>
          <w:rFonts w:ascii="Bradley Hand ITC" w:hAnsi="Bradley Hand ITC"/>
          <w:b/>
          <w:color w:val="00B0F0"/>
          <w:sz w:val="28"/>
        </w:rPr>
        <w:t>.</w:t>
      </w:r>
      <w:r w:rsidR="00791E46" w:rsidRPr="00791E46">
        <w:rPr>
          <w:rFonts w:ascii="Bradley Hand ITC" w:hAnsi="Bradley Hand ITC"/>
          <w:b/>
          <w:color w:val="00B0F0"/>
          <w:sz w:val="28"/>
        </w:rPr>
        <w:t xml:space="preserve"> </w:t>
      </w:r>
      <w:r w:rsidRPr="00791E46">
        <w:rPr>
          <w:rFonts w:ascii="Bradley Hand ITC" w:hAnsi="Bradley Hand ITC"/>
          <w:b/>
          <w:color w:val="00B0F0"/>
          <w:sz w:val="28"/>
        </w:rPr>
        <w:t>2. praktika fisikoaren arloak</w:t>
      </w:r>
    </w:p>
    <w:p w:rsidR="009D563E" w:rsidRPr="009D563E" w:rsidRDefault="009D563E" w:rsidP="006A7999">
      <w:pPr>
        <w:pStyle w:val="Prrafodelista"/>
        <w:numPr>
          <w:ilvl w:val="0"/>
          <w:numId w:val="21"/>
        </w:numPr>
        <w:rPr>
          <w:rFonts w:ascii="Bradley Hand ITC" w:hAnsi="Bradley Hand ITC"/>
          <w:sz w:val="24"/>
        </w:rPr>
      </w:pPr>
      <w:r>
        <w:rPr>
          <w:rFonts w:ascii="Candara" w:hAnsi="Candara"/>
          <w:sz w:val="24"/>
        </w:rPr>
        <w:t>Praktika esparru desberdinak zenbait ezaugarri bereizleen pilaketaren ondorioz sortzen dira:</w:t>
      </w:r>
    </w:p>
    <w:p w:rsidR="009D563E" w:rsidRPr="00DE1624" w:rsidRDefault="00DE1624" w:rsidP="006A7999">
      <w:pPr>
        <w:pStyle w:val="Prrafodelista"/>
        <w:numPr>
          <w:ilvl w:val="1"/>
          <w:numId w:val="21"/>
        </w:numPr>
        <w:rPr>
          <w:rFonts w:ascii="Bradley Hand ITC" w:hAnsi="Bradley Hand ITC"/>
          <w:sz w:val="24"/>
        </w:rPr>
      </w:pPr>
      <w:r w:rsidRPr="008276DC">
        <w:rPr>
          <w:rFonts w:ascii="Candara" w:hAnsi="Candara"/>
          <w:b/>
          <w:sz w:val="24"/>
        </w:rPr>
        <w:t>FINALISTA</w:t>
      </w:r>
      <w:r>
        <w:rPr>
          <w:rFonts w:ascii="Candara" w:hAnsi="Candara"/>
          <w:sz w:val="24"/>
        </w:rPr>
        <w:t>. Praktika finalistatzat hartzen da gainditzea bilatzen ez duena, jardunean bertan agortzen da, ondorengo efekturik ez errendimendurik bilatzen ez duena.</w:t>
      </w:r>
    </w:p>
    <w:p w:rsidR="00DE1624" w:rsidRPr="00DE1624" w:rsidRDefault="00DE1624" w:rsidP="006A7999">
      <w:pPr>
        <w:pStyle w:val="Prrafodelista"/>
        <w:numPr>
          <w:ilvl w:val="1"/>
          <w:numId w:val="21"/>
        </w:numPr>
        <w:rPr>
          <w:rFonts w:ascii="Bradley Hand ITC" w:hAnsi="Bradley Hand ITC"/>
          <w:sz w:val="24"/>
        </w:rPr>
      </w:pPr>
      <w:r w:rsidRPr="00401110">
        <w:rPr>
          <w:rFonts w:ascii="Candara" w:hAnsi="Candara"/>
          <w:b/>
          <w:sz w:val="24"/>
        </w:rPr>
        <w:t>AUTO-ORGANIZATUAK</w:t>
      </w:r>
      <w:r>
        <w:rPr>
          <w:rFonts w:ascii="Candara" w:hAnsi="Candara"/>
          <w:sz w:val="24"/>
        </w:rPr>
        <w:t xml:space="preserve"> partehartzaileek berek arautuak dira, zeinak gai baitira arauak aldatzeko edo sortzeko.</w:t>
      </w:r>
    </w:p>
    <w:p w:rsidR="00DE1624" w:rsidRPr="00DE1624" w:rsidRDefault="00DE1624" w:rsidP="006A7999">
      <w:pPr>
        <w:pStyle w:val="Prrafodelista"/>
        <w:numPr>
          <w:ilvl w:val="1"/>
          <w:numId w:val="21"/>
        </w:numPr>
        <w:rPr>
          <w:rFonts w:ascii="Bradley Hand ITC" w:hAnsi="Bradley Hand ITC"/>
          <w:sz w:val="24"/>
        </w:rPr>
      </w:pPr>
      <w:r>
        <w:rPr>
          <w:rFonts w:ascii="Candara" w:hAnsi="Candara"/>
          <w:sz w:val="24"/>
        </w:rPr>
        <w:t xml:space="preserve">Praktika eremu bat </w:t>
      </w:r>
      <w:r w:rsidRPr="00401110">
        <w:rPr>
          <w:rFonts w:ascii="Candara" w:hAnsi="Candara"/>
          <w:b/>
          <w:sz w:val="24"/>
        </w:rPr>
        <w:t>ARAUTUA</w:t>
      </w:r>
      <w:r>
        <w:rPr>
          <w:rFonts w:ascii="Candara" w:hAnsi="Candara"/>
          <w:sz w:val="24"/>
        </w:rPr>
        <w:t xml:space="preserve"> da existitzeko legez edo arau juridikoek sortua edo erregulatua izatea behar duenean.</w:t>
      </w:r>
    </w:p>
    <w:p w:rsidR="00DE1624" w:rsidRPr="00DE1624" w:rsidRDefault="00DE1624" w:rsidP="006A7999">
      <w:pPr>
        <w:pStyle w:val="Prrafodelista"/>
        <w:numPr>
          <w:ilvl w:val="1"/>
          <w:numId w:val="21"/>
        </w:numPr>
        <w:rPr>
          <w:rFonts w:ascii="Bradley Hand ITC" w:hAnsi="Bradley Hand ITC"/>
          <w:sz w:val="24"/>
        </w:rPr>
      </w:pPr>
      <w:r>
        <w:rPr>
          <w:rFonts w:ascii="Candara" w:hAnsi="Candara"/>
          <w:sz w:val="24"/>
        </w:rPr>
        <w:t xml:space="preserve">Praktika </w:t>
      </w:r>
      <w:r w:rsidRPr="00401110">
        <w:rPr>
          <w:rFonts w:ascii="Candara" w:hAnsi="Candara"/>
          <w:b/>
          <w:sz w:val="24"/>
        </w:rPr>
        <w:t>KURRIKULARRA</w:t>
      </w:r>
      <w:r>
        <w:rPr>
          <w:rFonts w:ascii="Candara" w:hAnsi="Candara"/>
          <w:sz w:val="24"/>
        </w:rPr>
        <w:t xml:space="preserve"> izango da haren erregulazioa derrigorrezko irakaskuntzen zehaztapen mailetakoren bati dagokienean.</w:t>
      </w:r>
    </w:p>
    <w:p w:rsidR="00791E46" w:rsidRPr="00791E46" w:rsidRDefault="00DE1624" w:rsidP="006A7999">
      <w:pPr>
        <w:pStyle w:val="Prrafodelista"/>
        <w:numPr>
          <w:ilvl w:val="1"/>
          <w:numId w:val="21"/>
        </w:numPr>
        <w:rPr>
          <w:rFonts w:ascii="Bradley Hand ITC" w:hAnsi="Bradley Hand ITC"/>
          <w:sz w:val="24"/>
        </w:rPr>
      </w:pPr>
      <w:r>
        <w:rPr>
          <w:rFonts w:ascii="Candara" w:hAnsi="Candara"/>
          <w:sz w:val="24"/>
        </w:rPr>
        <w:t xml:space="preserve">Praktika lehiakorra </w:t>
      </w:r>
      <w:r w:rsidRPr="00401110">
        <w:rPr>
          <w:rFonts w:ascii="Candara" w:hAnsi="Candara"/>
          <w:b/>
          <w:sz w:val="24"/>
        </w:rPr>
        <w:t>FORMATIBOA</w:t>
      </w:r>
      <w:r>
        <w:rPr>
          <w:rFonts w:ascii="Candara" w:hAnsi="Candara"/>
          <w:sz w:val="24"/>
        </w:rPr>
        <w:t xml:space="preserve"> izango da praktikatzaileen gaitasun motorraren garapena orientaturik dagoenean eta ez kirol errendimendu jakin bat lortzera</w:t>
      </w:r>
    </w:p>
    <w:p w:rsidR="00DE1624" w:rsidRPr="00791E46" w:rsidRDefault="00CD3A25" w:rsidP="00791E46">
      <w:pPr>
        <w:rPr>
          <w:rFonts w:ascii="Bradley Hand ITC" w:hAnsi="Bradley Hand ITC"/>
          <w:sz w:val="24"/>
        </w:rPr>
      </w:pPr>
      <w:r>
        <w:t>(MAPA KONTZEP.)</w:t>
      </w:r>
    </w:p>
    <w:p w:rsidR="009C75DC" w:rsidRPr="00791E46" w:rsidRDefault="009C75DC" w:rsidP="009C75DC">
      <w:pPr>
        <w:rPr>
          <w:rFonts w:ascii="Bradley Hand ITC" w:hAnsi="Bradley Hand ITC"/>
          <w:b/>
          <w:color w:val="5B9BD5" w:themeColor="accent1"/>
          <w:sz w:val="28"/>
          <w:szCs w:val="28"/>
        </w:rPr>
      </w:pPr>
      <w:r w:rsidRPr="00791E46">
        <w:rPr>
          <w:rFonts w:ascii="Bradley Hand ITC" w:hAnsi="Bradley Hand ITC"/>
          <w:b/>
          <w:color w:val="5B9BD5" w:themeColor="accent1"/>
          <w:sz w:val="28"/>
          <w:szCs w:val="28"/>
        </w:rPr>
        <w:t xml:space="preserve">1.3. egoera </w:t>
      </w:r>
      <w:proofErr w:type="spellStart"/>
      <w:r w:rsidRPr="00791E46">
        <w:rPr>
          <w:rFonts w:ascii="Bradley Hand ITC" w:hAnsi="Bradley Hand ITC"/>
          <w:b/>
          <w:color w:val="5B9BD5" w:themeColor="accent1"/>
          <w:sz w:val="28"/>
          <w:szCs w:val="28"/>
        </w:rPr>
        <w:t>ludomotorrak</w:t>
      </w:r>
      <w:proofErr w:type="spellEnd"/>
    </w:p>
    <w:p w:rsidR="009C75DC" w:rsidRPr="009C75DC" w:rsidRDefault="009C75DC" w:rsidP="006A7999">
      <w:pPr>
        <w:pStyle w:val="Prrafodelista"/>
        <w:numPr>
          <w:ilvl w:val="0"/>
          <w:numId w:val="22"/>
        </w:numPr>
        <w:rPr>
          <w:rFonts w:ascii="Bradley Hand ITC" w:hAnsi="Bradley Hand ITC"/>
          <w:sz w:val="24"/>
        </w:rPr>
      </w:pPr>
      <w:r>
        <w:rPr>
          <w:rFonts w:ascii="Candara" w:hAnsi="Candara"/>
          <w:sz w:val="24"/>
        </w:rPr>
        <w:t>Bes</w:t>
      </w:r>
      <w:r w:rsidR="007B6B72">
        <w:rPr>
          <w:rFonts w:ascii="Candara" w:hAnsi="Candara"/>
          <w:sz w:val="24"/>
        </w:rPr>
        <w:t xml:space="preserve">te hitz batzuetan norabide </w:t>
      </w:r>
      <w:proofErr w:type="spellStart"/>
      <w:r w:rsidR="007B6B72">
        <w:rPr>
          <w:rFonts w:ascii="Candara" w:hAnsi="Candara"/>
          <w:sz w:val="24"/>
        </w:rPr>
        <w:t>sozia</w:t>
      </w:r>
      <w:r>
        <w:rPr>
          <w:rFonts w:ascii="Candara" w:hAnsi="Candara"/>
          <w:sz w:val="24"/>
        </w:rPr>
        <w:t>logoa</w:t>
      </w:r>
      <w:proofErr w:type="spellEnd"/>
      <w:r>
        <w:rPr>
          <w:rFonts w:ascii="Candara" w:hAnsi="Candara"/>
          <w:sz w:val="24"/>
        </w:rPr>
        <w:t xml:space="preserve"> hartuz: -zertara etorri gara?-, erantzun posibleak izanda: lanera, ikustera, ongi pasatzera…</w:t>
      </w:r>
    </w:p>
    <w:p w:rsidR="009C75DC" w:rsidRPr="009C75DC" w:rsidRDefault="009C75DC" w:rsidP="006A7999">
      <w:pPr>
        <w:pStyle w:val="Prrafodelista"/>
        <w:numPr>
          <w:ilvl w:val="0"/>
          <w:numId w:val="22"/>
        </w:numPr>
        <w:rPr>
          <w:rFonts w:ascii="Bradley Hand ITC" w:hAnsi="Bradley Hand ITC"/>
          <w:sz w:val="24"/>
        </w:rPr>
      </w:pPr>
      <w:r>
        <w:rPr>
          <w:rFonts w:ascii="Candara" w:hAnsi="Candara"/>
          <w:sz w:val="24"/>
        </w:rPr>
        <w:t xml:space="preserve">Egoerak izanda, kirol jokoak alderdi praktikora zentzumen </w:t>
      </w:r>
      <w:proofErr w:type="spellStart"/>
      <w:r>
        <w:rPr>
          <w:rFonts w:ascii="Candara" w:hAnsi="Candara"/>
          <w:sz w:val="24"/>
        </w:rPr>
        <w:t>subjetibo</w:t>
      </w:r>
      <w:proofErr w:type="spellEnd"/>
      <w:r>
        <w:rPr>
          <w:rFonts w:ascii="Candara" w:hAnsi="Candara"/>
          <w:sz w:val="24"/>
        </w:rPr>
        <w:t xml:space="preserve"> eta kolektiboetara bideratzen gaitu.</w:t>
      </w:r>
    </w:p>
    <w:p w:rsidR="009C75DC" w:rsidRPr="00EB67EA" w:rsidRDefault="009C75DC" w:rsidP="006A7999">
      <w:pPr>
        <w:pStyle w:val="Prrafodelista"/>
        <w:numPr>
          <w:ilvl w:val="0"/>
          <w:numId w:val="22"/>
        </w:numPr>
        <w:rPr>
          <w:rFonts w:ascii="Bradley Hand ITC" w:hAnsi="Bradley Hand ITC"/>
          <w:i/>
          <w:sz w:val="24"/>
          <w:lang w:val="es-ES"/>
        </w:rPr>
      </w:pPr>
      <w:r w:rsidRPr="00EB67EA">
        <w:rPr>
          <w:rFonts w:ascii="Candara" w:hAnsi="Candara"/>
          <w:b/>
          <w:i/>
          <w:sz w:val="24"/>
          <w:lang w:val="es-ES"/>
        </w:rPr>
        <w:t>Situación motriz*:</w:t>
      </w:r>
      <w:r w:rsidRPr="00EB67EA">
        <w:rPr>
          <w:rFonts w:ascii="Candara" w:hAnsi="Candara"/>
          <w:i/>
          <w:sz w:val="24"/>
        </w:rPr>
        <w:t xml:space="preserve"> </w:t>
      </w:r>
      <w:proofErr w:type="spellStart"/>
      <w:r w:rsidRPr="00EB67EA">
        <w:rPr>
          <w:rFonts w:ascii="Candara" w:hAnsi="Candara"/>
          <w:i/>
          <w:sz w:val="24"/>
        </w:rPr>
        <w:t>conjunto</w:t>
      </w:r>
      <w:proofErr w:type="spellEnd"/>
      <w:r w:rsidRPr="00EB67EA">
        <w:rPr>
          <w:rFonts w:ascii="Candara" w:hAnsi="Candara"/>
          <w:i/>
          <w:sz w:val="24"/>
        </w:rPr>
        <w:t xml:space="preserve"> de </w:t>
      </w:r>
      <w:proofErr w:type="spellStart"/>
      <w:r w:rsidRPr="00EB67EA">
        <w:rPr>
          <w:rFonts w:ascii="Candara" w:hAnsi="Candara"/>
          <w:i/>
          <w:sz w:val="24"/>
        </w:rPr>
        <w:t>datos</w:t>
      </w:r>
      <w:proofErr w:type="spellEnd"/>
      <w:r w:rsidR="00EB67EA" w:rsidRPr="00EB67EA">
        <w:rPr>
          <w:rFonts w:ascii="Candara" w:hAnsi="Candara"/>
          <w:i/>
          <w:sz w:val="24"/>
        </w:rPr>
        <w:t xml:space="preserve"> </w:t>
      </w:r>
      <w:proofErr w:type="spellStart"/>
      <w:r w:rsidR="00EB67EA" w:rsidRPr="00EB67EA">
        <w:rPr>
          <w:rFonts w:ascii="Candara" w:hAnsi="Candara"/>
          <w:i/>
          <w:sz w:val="24"/>
        </w:rPr>
        <w:t>objetivos</w:t>
      </w:r>
      <w:proofErr w:type="spellEnd"/>
      <w:r w:rsidR="00EB67EA" w:rsidRPr="00EB67EA">
        <w:rPr>
          <w:rFonts w:ascii="Candara" w:hAnsi="Candara"/>
          <w:i/>
          <w:sz w:val="24"/>
        </w:rPr>
        <w:t xml:space="preserve"> y </w:t>
      </w:r>
      <w:proofErr w:type="spellStart"/>
      <w:r w:rsidR="00EB67EA" w:rsidRPr="00EB67EA">
        <w:rPr>
          <w:rFonts w:ascii="Candara" w:hAnsi="Candara"/>
          <w:i/>
          <w:sz w:val="24"/>
        </w:rPr>
        <w:t>subjetivos</w:t>
      </w:r>
      <w:proofErr w:type="spellEnd"/>
      <w:r w:rsidR="00EB67EA" w:rsidRPr="00EB67EA">
        <w:rPr>
          <w:rFonts w:ascii="Candara" w:hAnsi="Candara"/>
          <w:i/>
          <w:sz w:val="24"/>
        </w:rPr>
        <w:t xml:space="preserve"> </w:t>
      </w:r>
      <w:proofErr w:type="spellStart"/>
      <w:r w:rsidR="00EB67EA" w:rsidRPr="00EB67EA">
        <w:rPr>
          <w:rFonts w:ascii="Candara" w:hAnsi="Candara"/>
          <w:i/>
          <w:sz w:val="24"/>
        </w:rPr>
        <w:t>que</w:t>
      </w:r>
      <w:proofErr w:type="spellEnd"/>
      <w:r w:rsidR="00EB67EA" w:rsidRPr="00EB67EA">
        <w:rPr>
          <w:rFonts w:ascii="Candara" w:hAnsi="Candara"/>
          <w:i/>
          <w:sz w:val="24"/>
        </w:rPr>
        <w:t xml:space="preserve"> </w:t>
      </w:r>
      <w:proofErr w:type="spellStart"/>
      <w:r w:rsidR="00EB67EA" w:rsidRPr="00EB67EA">
        <w:rPr>
          <w:rFonts w:ascii="Candara" w:hAnsi="Candara"/>
          <w:i/>
          <w:sz w:val="24"/>
        </w:rPr>
        <w:t>caracterizan</w:t>
      </w:r>
      <w:proofErr w:type="spellEnd"/>
      <w:r w:rsidR="00EB67EA" w:rsidRPr="00EB67EA">
        <w:rPr>
          <w:rFonts w:ascii="Candara" w:hAnsi="Candara"/>
          <w:i/>
          <w:sz w:val="24"/>
        </w:rPr>
        <w:t xml:space="preserve"> la </w:t>
      </w:r>
      <w:proofErr w:type="spellStart"/>
      <w:r w:rsidR="00EB67EA" w:rsidRPr="00EB67EA">
        <w:rPr>
          <w:rFonts w:ascii="Candara" w:hAnsi="Candara"/>
          <w:i/>
          <w:sz w:val="24"/>
        </w:rPr>
        <w:t>acción</w:t>
      </w:r>
      <w:proofErr w:type="spellEnd"/>
      <w:r w:rsidR="00EB67EA" w:rsidRPr="00EB67EA">
        <w:rPr>
          <w:rFonts w:ascii="Candara" w:hAnsi="Candara"/>
          <w:i/>
          <w:sz w:val="24"/>
        </w:rPr>
        <w:t xml:space="preserve"> </w:t>
      </w:r>
      <w:proofErr w:type="spellStart"/>
      <w:r w:rsidR="00EB67EA" w:rsidRPr="00EB67EA">
        <w:rPr>
          <w:rFonts w:ascii="Candara" w:hAnsi="Candara"/>
          <w:i/>
          <w:sz w:val="24"/>
        </w:rPr>
        <w:t>motriz</w:t>
      </w:r>
      <w:proofErr w:type="spellEnd"/>
      <w:r w:rsidR="00EB67EA" w:rsidRPr="00EB67EA">
        <w:rPr>
          <w:rFonts w:ascii="Candara" w:hAnsi="Candara"/>
          <w:i/>
          <w:sz w:val="24"/>
        </w:rPr>
        <w:t xml:space="preserve"> de una o </w:t>
      </w:r>
      <w:proofErr w:type="spellStart"/>
      <w:r w:rsidR="00EB67EA" w:rsidRPr="00EB67EA">
        <w:rPr>
          <w:rFonts w:ascii="Candara" w:hAnsi="Candara"/>
          <w:i/>
          <w:sz w:val="24"/>
        </w:rPr>
        <w:t>varias</w:t>
      </w:r>
      <w:proofErr w:type="spellEnd"/>
      <w:r w:rsidR="00EB67EA" w:rsidRPr="00EB67EA">
        <w:rPr>
          <w:rFonts w:ascii="Candara" w:hAnsi="Candara"/>
          <w:i/>
          <w:sz w:val="24"/>
        </w:rPr>
        <w:t xml:space="preserve"> </w:t>
      </w:r>
      <w:proofErr w:type="spellStart"/>
      <w:r w:rsidR="00EB67EA" w:rsidRPr="00EB67EA">
        <w:rPr>
          <w:rFonts w:ascii="Candara" w:hAnsi="Candara"/>
          <w:i/>
          <w:sz w:val="24"/>
        </w:rPr>
        <w:t>personas</w:t>
      </w:r>
      <w:proofErr w:type="spellEnd"/>
      <w:r w:rsidR="00EB67EA" w:rsidRPr="00EB67EA">
        <w:rPr>
          <w:rFonts w:ascii="Candara" w:hAnsi="Candara"/>
          <w:i/>
          <w:sz w:val="24"/>
        </w:rPr>
        <w:t xml:space="preserve"> </w:t>
      </w:r>
      <w:proofErr w:type="spellStart"/>
      <w:r w:rsidR="00EB67EA" w:rsidRPr="00EB67EA">
        <w:rPr>
          <w:rFonts w:ascii="Candara" w:hAnsi="Candara"/>
          <w:i/>
          <w:sz w:val="24"/>
        </w:rPr>
        <w:t>que</w:t>
      </w:r>
      <w:proofErr w:type="spellEnd"/>
      <w:r w:rsidR="00EB67EA" w:rsidRPr="00EB67EA">
        <w:rPr>
          <w:rFonts w:ascii="Candara" w:hAnsi="Candara"/>
          <w:i/>
          <w:sz w:val="24"/>
        </w:rPr>
        <w:t xml:space="preserve">, </w:t>
      </w:r>
      <w:proofErr w:type="spellStart"/>
      <w:r w:rsidR="00EB67EA" w:rsidRPr="00EB67EA">
        <w:rPr>
          <w:rFonts w:ascii="Candara" w:hAnsi="Candara"/>
          <w:i/>
          <w:sz w:val="24"/>
        </w:rPr>
        <w:t>en</w:t>
      </w:r>
      <w:proofErr w:type="spellEnd"/>
      <w:r w:rsidR="00EB67EA" w:rsidRPr="00EB67EA">
        <w:rPr>
          <w:rFonts w:ascii="Candara" w:hAnsi="Candara"/>
          <w:i/>
          <w:sz w:val="24"/>
        </w:rPr>
        <w:t xml:space="preserve"> </w:t>
      </w:r>
      <w:proofErr w:type="spellStart"/>
      <w:r w:rsidR="00EB67EA" w:rsidRPr="00EB67EA">
        <w:rPr>
          <w:rFonts w:ascii="Candara" w:hAnsi="Candara"/>
          <w:i/>
          <w:sz w:val="24"/>
        </w:rPr>
        <w:t>un</w:t>
      </w:r>
      <w:proofErr w:type="spellEnd"/>
      <w:r w:rsidR="00EB67EA" w:rsidRPr="00EB67EA">
        <w:rPr>
          <w:rFonts w:ascii="Candara" w:hAnsi="Candara"/>
          <w:i/>
          <w:sz w:val="24"/>
        </w:rPr>
        <w:t xml:space="preserve"> medio </w:t>
      </w:r>
      <w:proofErr w:type="spellStart"/>
      <w:r w:rsidR="00EB67EA" w:rsidRPr="00EB67EA">
        <w:rPr>
          <w:rFonts w:ascii="Candara" w:hAnsi="Candara"/>
          <w:i/>
          <w:sz w:val="24"/>
        </w:rPr>
        <w:t>fisico</w:t>
      </w:r>
      <w:proofErr w:type="spellEnd"/>
      <w:r w:rsidR="00EB67EA" w:rsidRPr="00EB67EA">
        <w:rPr>
          <w:rFonts w:ascii="Candara" w:hAnsi="Candara"/>
          <w:i/>
          <w:sz w:val="24"/>
        </w:rPr>
        <w:t xml:space="preserve"> dado, </w:t>
      </w:r>
      <w:proofErr w:type="spellStart"/>
      <w:r w:rsidR="00EB67EA" w:rsidRPr="00EB67EA">
        <w:rPr>
          <w:rFonts w:ascii="Candara" w:hAnsi="Candara"/>
          <w:i/>
          <w:sz w:val="24"/>
        </w:rPr>
        <w:t>realizan</w:t>
      </w:r>
      <w:proofErr w:type="spellEnd"/>
      <w:r w:rsidR="00EB67EA" w:rsidRPr="00EB67EA">
        <w:rPr>
          <w:rFonts w:ascii="Candara" w:hAnsi="Candara"/>
          <w:i/>
          <w:sz w:val="24"/>
        </w:rPr>
        <w:t xml:space="preserve"> una </w:t>
      </w:r>
      <w:proofErr w:type="spellStart"/>
      <w:r w:rsidR="00EB67EA" w:rsidRPr="00EB67EA">
        <w:rPr>
          <w:rFonts w:ascii="Candara" w:hAnsi="Candara"/>
          <w:i/>
          <w:sz w:val="24"/>
        </w:rPr>
        <w:t>tarea</w:t>
      </w:r>
      <w:proofErr w:type="spellEnd"/>
      <w:r w:rsidR="00EB67EA" w:rsidRPr="00EB67EA">
        <w:rPr>
          <w:rFonts w:ascii="Candara" w:hAnsi="Candara"/>
          <w:i/>
          <w:sz w:val="24"/>
        </w:rPr>
        <w:t xml:space="preserve"> </w:t>
      </w:r>
      <w:proofErr w:type="spellStart"/>
      <w:r w:rsidR="00EB67EA" w:rsidRPr="00EB67EA">
        <w:rPr>
          <w:rFonts w:ascii="Candara" w:hAnsi="Candara"/>
          <w:i/>
          <w:sz w:val="24"/>
        </w:rPr>
        <w:t>motriz</w:t>
      </w:r>
      <w:proofErr w:type="spellEnd"/>
      <w:r w:rsidR="00EB67EA" w:rsidRPr="00EB67EA">
        <w:rPr>
          <w:rFonts w:ascii="Candara" w:hAnsi="Candara"/>
          <w:i/>
          <w:sz w:val="24"/>
        </w:rPr>
        <w:t>.</w:t>
      </w:r>
    </w:p>
    <w:p w:rsidR="00EB67EA" w:rsidRPr="00EB67EA" w:rsidRDefault="00EB67EA" w:rsidP="006A7999">
      <w:pPr>
        <w:pStyle w:val="Prrafodelista"/>
        <w:numPr>
          <w:ilvl w:val="0"/>
          <w:numId w:val="22"/>
        </w:numPr>
        <w:rPr>
          <w:rFonts w:ascii="Bradley Hand ITC" w:hAnsi="Bradley Hand ITC"/>
          <w:sz w:val="24"/>
        </w:rPr>
      </w:pPr>
      <w:r w:rsidRPr="00EB67EA">
        <w:rPr>
          <w:rFonts w:ascii="Candara" w:hAnsi="Candara"/>
          <w:sz w:val="24"/>
        </w:rPr>
        <w:t xml:space="preserve">Ingurune fisiko jakin batean, </w:t>
      </w:r>
      <w:r w:rsidRPr="00EB67EA">
        <w:rPr>
          <w:rFonts w:ascii="Candara" w:hAnsi="Candara"/>
          <w:b/>
          <w:sz w:val="24"/>
        </w:rPr>
        <w:t>eginkizun motor*</w:t>
      </w:r>
      <w:r w:rsidRPr="00EB67EA">
        <w:rPr>
          <w:rFonts w:ascii="Candara" w:hAnsi="Candara"/>
          <w:sz w:val="24"/>
        </w:rPr>
        <w:t xml:space="preserve"> bat burutzen duten per</w:t>
      </w:r>
      <w:r>
        <w:rPr>
          <w:rFonts w:ascii="Candara" w:hAnsi="Candara"/>
          <w:sz w:val="24"/>
        </w:rPr>
        <w:t>t</w:t>
      </w:r>
      <w:r w:rsidRPr="00EB67EA">
        <w:rPr>
          <w:rFonts w:ascii="Candara" w:hAnsi="Candara"/>
          <w:sz w:val="24"/>
        </w:rPr>
        <w:t xml:space="preserve">sona bakar edo batzuren akzio-motorra* definitzen duen </w:t>
      </w:r>
      <w:proofErr w:type="spellStart"/>
      <w:r>
        <w:rPr>
          <w:rFonts w:ascii="Candara" w:hAnsi="Candara"/>
          <w:sz w:val="24"/>
        </w:rPr>
        <w:t>subjetib</w:t>
      </w:r>
      <w:r w:rsidRPr="00EB67EA">
        <w:rPr>
          <w:rFonts w:ascii="Candara" w:hAnsi="Candara"/>
          <w:sz w:val="24"/>
        </w:rPr>
        <w:t>o</w:t>
      </w:r>
      <w:proofErr w:type="spellEnd"/>
      <w:r w:rsidRPr="00EB67EA">
        <w:rPr>
          <w:rFonts w:ascii="Candara" w:hAnsi="Candara"/>
          <w:sz w:val="24"/>
        </w:rPr>
        <w:t xml:space="preserve"> eta </w:t>
      </w:r>
      <w:proofErr w:type="spellStart"/>
      <w:r w:rsidRPr="00EB67EA">
        <w:rPr>
          <w:rFonts w:ascii="Candara" w:hAnsi="Candara"/>
          <w:sz w:val="24"/>
        </w:rPr>
        <w:t>objetibo</w:t>
      </w:r>
      <w:proofErr w:type="spellEnd"/>
      <w:r w:rsidRPr="00EB67EA">
        <w:rPr>
          <w:rFonts w:ascii="Candara" w:hAnsi="Candara"/>
          <w:sz w:val="24"/>
        </w:rPr>
        <w:t xml:space="preserve"> datu</w:t>
      </w:r>
      <w:r>
        <w:rPr>
          <w:rFonts w:ascii="Candara" w:hAnsi="Candara"/>
          <w:sz w:val="24"/>
        </w:rPr>
        <w:t xml:space="preserve"> multzoa. </w:t>
      </w:r>
    </w:p>
    <w:p w:rsidR="00401110" w:rsidRPr="008276DC" w:rsidRDefault="00EB67EA" w:rsidP="006A7999">
      <w:pPr>
        <w:pStyle w:val="Prrafodelista"/>
        <w:numPr>
          <w:ilvl w:val="0"/>
          <w:numId w:val="22"/>
        </w:numPr>
        <w:rPr>
          <w:rFonts w:ascii="Bradley Hand ITC" w:hAnsi="Bradley Hand ITC"/>
          <w:sz w:val="24"/>
        </w:rPr>
      </w:pPr>
      <w:proofErr w:type="spellStart"/>
      <w:r w:rsidRPr="00EB67EA">
        <w:rPr>
          <w:rFonts w:ascii="Candara" w:hAnsi="Candara"/>
          <w:i/>
          <w:sz w:val="24"/>
        </w:rPr>
        <w:t>Stricto</w:t>
      </w:r>
      <w:proofErr w:type="spellEnd"/>
      <w:r w:rsidRPr="00EB67EA">
        <w:rPr>
          <w:rFonts w:ascii="Candara" w:hAnsi="Candara"/>
          <w:i/>
          <w:sz w:val="24"/>
        </w:rPr>
        <w:t xml:space="preserve"> </w:t>
      </w:r>
      <w:proofErr w:type="spellStart"/>
      <w:r w:rsidRPr="00EB67EA">
        <w:rPr>
          <w:rFonts w:ascii="Candara" w:hAnsi="Candara"/>
          <w:i/>
          <w:sz w:val="24"/>
        </w:rPr>
        <w:t>Sensu</w:t>
      </w:r>
      <w:proofErr w:type="spellEnd"/>
      <w:r>
        <w:rPr>
          <w:rFonts w:ascii="Candara" w:hAnsi="Candara"/>
          <w:sz w:val="24"/>
        </w:rPr>
        <w:t xml:space="preserve">: kasu honetan ikuspuntua erabat epistemikoa da eta egoera </w:t>
      </w:r>
      <w:r w:rsidR="003C4004">
        <w:rPr>
          <w:rFonts w:ascii="Candara" w:hAnsi="Candara"/>
          <w:sz w:val="24"/>
        </w:rPr>
        <w:t>mundu soziala ulertzeko emaitzatzat</w:t>
      </w:r>
      <w:r>
        <w:rPr>
          <w:rFonts w:ascii="Candara" w:hAnsi="Candara"/>
          <w:sz w:val="24"/>
        </w:rPr>
        <w:t xml:space="preserve"> (aukera) ulertzen da. </w:t>
      </w:r>
      <w:proofErr w:type="spellStart"/>
      <w:r>
        <w:rPr>
          <w:rFonts w:ascii="Candara" w:hAnsi="Candara"/>
          <w:sz w:val="24"/>
        </w:rPr>
        <w:t>Ahatik</w:t>
      </w:r>
      <w:proofErr w:type="spellEnd"/>
      <w:r>
        <w:rPr>
          <w:rFonts w:ascii="Candara" w:hAnsi="Candara"/>
          <w:sz w:val="24"/>
        </w:rPr>
        <w:t>, jarduera horren emaitza haun zuzen ere, egoera da, zeinek jokabide (motorrak) indibidualak bideratu, antolatu, ordenatu eta bereizten ditu modu espezifiko batean.</w:t>
      </w:r>
    </w:p>
    <w:p w:rsidR="008276DC" w:rsidRPr="008276DC" w:rsidRDefault="008276DC" w:rsidP="006A7999">
      <w:pPr>
        <w:pStyle w:val="Prrafodelista"/>
        <w:numPr>
          <w:ilvl w:val="0"/>
          <w:numId w:val="22"/>
        </w:numPr>
        <w:rPr>
          <w:rFonts w:ascii="Bradley Hand ITC" w:hAnsi="Bradley Hand ITC"/>
          <w:sz w:val="24"/>
        </w:rPr>
      </w:pPr>
      <w:r>
        <w:rPr>
          <w:rFonts w:ascii="Candara" w:hAnsi="Candara"/>
          <w:sz w:val="24"/>
        </w:rPr>
        <w:t>PM-k bere egiten du</w:t>
      </w:r>
    </w:p>
    <w:p w:rsidR="008276DC" w:rsidRPr="008276DC" w:rsidRDefault="008276DC" w:rsidP="006A7999">
      <w:pPr>
        <w:pStyle w:val="Prrafodelista"/>
        <w:numPr>
          <w:ilvl w:val="1"/>
          <w:numId w:val="22"/>
        </w:numPr>
        <w:rPr>
          <w:rFonts w:ascii="Bradley Hand ITC" w:hAnsi="Bradley Hand ITC"/>
          <w:sz w:val="24"/>
        </w:rPr>
      </w:pPr>
      <w:r>
        <w:rPr>
          <w:rFonts w:ascii="Candara" w:hAnsi="Candara"/>
          <w:sz w:val="24"/>
        </w:rPr>
        <w:t>A</w:t>
      </w:r>
      <w:r w:rsidRPr="003C4004">
        <w:rPr>
          <w:rFonts w:ascii="Candara" w:hAnsi="Candara"/>
          <w:color w:val="FF0000"/>
          <w:sz w:val="24"/>
        </w:rPr>
        <w:t xml:space="preserve">kzio </w:t>
      </w:r>
      <w:proofErr w:type="spellStart"/>
      <w:r w:rsidRPr="003C4004">
        <w:rPr>
          <w:rFonts w:ascii="Candara" w:hAnsi="Candara"/>
          <w:color w:val="FF0000"/>
          <w:sz w:val="24"/>
        </w:rPr>
        <w:t>ludomotorra</w:t>
      </w:r>
      <w:proofErr w:type="spellEnd"/>
      <w:r w:rsidRPr="003C4004">
        <w:rPr>
          <w:rFonts w:ascii="Candara" w:hAnsi="Candara"/>
          <w:color w:val="FF0000"/>
          <w:sz w:val="24"/>
        </w:rPr>
        <w:t xml:space="preserve"> kokatuko akzioa dela (</w:t>
      </w:r>
      <w:proofErr w:type="spellStart"/>
      <w:r w:rsidRPr="003C4004">
        <w:rPr>
          <w:rFonts w:ascii="Candara" w:hAnsi="Candara"/>
          <w:color w:val="FF0000"/>
          <w:sz w:val="24"/>
        </w:rPr>
        <w:t>lud</w:t>
      </w:r>
      <w:proofErr w:type="spellEnd"/>
      <w:r w:rsidRPr="003C4004">
        <w:rPr>
          <w:rFonts w:ascii="Candara" w:hAnsi="Candara"/>
          <w:color w:val="FF0000"/>
          <w:sz w:val="24"/>
        </w:rPr>
        <w:t>. Ezaugarri dira)</w:t>
      </w:r>
    </w:p>
    <w:p w:rsidR="008276DC" w:rsidRPr="008276DC" w:rsidRDefault="008276DC" w:rsidP="006A7999">
      <w:pPr>
        <w:pStyle w:val="Prrafodelista"/>
        <w:numPr>
          <w:ilvl w:val="1"/>
          <w:numId w:val="22"/>
        </w:numPr>
        <w:rPr>
          <w:rFonts w:ascii="Bradley Hand ITC" w:hAnsi="Bradley Hand ITC"/>
          <w:sz w:val="24"/>
        </w:rPr>
      </w:pPr>
      <w:r>
        <w:rPr>
          <w:rFonts w:ascii="Candara" w:hAnsi="Candara"/>
          <w:sz w:val="24"/>
        </w:rPr>
        <w:t>Egoera bakoitzak bere barne logika propioa du</w:t>
      </w:r>
    </w:p>
    <w:p w:rsidR="008276DC" w:rsidRPr="008276DC" w:rsidRDefault="008276DC" w:rsidP="006A7999">
      <w:pPr>
        <w:pStyle w:val="Prrafodelista"/>
        <w:numPr>
          <w:ilvl w:val="1"/>
          <w:numId w:val="22"/>
        </w:numPr>
        <w:rPr>
          <w:rFonts w:ascii="Bradley Hand ITC" w:hAnsi="Bradley Hand ITC"/>
          <w:sz w:val="24"/>
        </w:rPr>
      </w:pPr>
      <w:r>
        <w:rPr>
          <w:rFonts w:ascii="Candara" w:hAnsi="Candara"/>
          <w:sz w:val="24"/>
        </w:rPr>
        <w:t>Egoera jokabideak ordenatzen ditu</w:t>
      </w:r>
    </w:p>
    <w:p w:rsidR="008276DC" w:rsidRPr="008276DC" w:rsidRDefault="008276DC" w:rsidP="006A7999">
      <w:pPr>
        <w:pStyle w:val="Prrafodelista"/>
        <w:numPr>
          <w:ilvl w:val="1"/>
          <w:numId w:val="22"/>
        </w:numPr>
        <w:rPr>
          <w:rFonts w:ascii="Bradley Hand ITC" w:hAnsi="Bradley Hand ITC"/>
          <w:sz w:val="24"/>
        </w:rPr>
      </w:pPr>
      <w:r>
        <w:rPr>
          <w:rFonts w:ascii="Candara" w:hAnsi="Candara"/>
          <w:sz w:val="24"/>
        </w:rPr>
        <w:t xml:space="preserve">Arauak akzio </w:t>
      </w:r>
      <w:proofErr w:type="spellStart"/>
      <w:r>
        <w:rPr>
          <w:rFonts w:ascii="Candara" w:hAnsi="Candara"/>
          <w:sz w:val="24"/>
        </w:rPr>
        <w:t>ludomotorraren</w:t>
      </w:r>
      <w:proofErr w:type="spellEnd"/>
      <w:r>
        <w:rPr>
          <w:rFonts w:ascii="Candara" w:hAnsi="Candara"/>
          <w:sz w:val="24"/>
        </w:rPr>
        <w:t xml:space="preserve"> lehenengo orden iturria dira</w:t>
      </w:r>
    </w:p>
    <w:p w:rsidR="008276DC" w:rsidRPr="008276DC" w:rsidRDefault="008276DC" w:rsidP="006A7999">
      <w:pPr>
        <w:pStyle w:val="Prrafodelista"/>
        <w:numPr>
          <w:ilvl w:val="0"/>
          <w:numId w:val="22"/>
        </w:numPr>
        <w:rPr>
          <w:rFonts w:ascii="Bradley Hand ITC" w:hAnsi="Bradley Hand ITC"/>
          <w:sz w:val="24"/>
        </w:rPr>
      </w:pPr>
      <w:r>
        <w:rPr>
          <w:rFonts w:ascii="Candara" w:hAnsi="Candara"/>
          <w:sz w:val="24"/>
        </w:rPr>
        <w:t xml:space="preserve">Laburbilduz, </w:t>
      </w:r>
      <w:proofErr w:type="spellStart"/>
      <w:r>
        <w:rPr>
          <w:rFonts w:ascii="Candara" w:hAnsi="Candara"/>
          <w:sz w:val="24"/>
        </w:rPr>
        <w:t>Goffman-en</w:t>
      </w:r>
      <w:proofErr w:type="spellEnd"/>
      <w:r>
        <w:rPr>
          <w:rFonts w:ascii="Candara" w:hAnsi="Candara"/>
          <w:sz w:val="24"/>
        </w:rPr>
        <w:t xml:space="preserve"> galdera egin ondoren beste galdera hain interesgarria, egin beharko litzateke, </w:t>
      </w:r>
      <w:r w:rsidRPr="008276DC">
        <w:rPr>
          <w:rFonts w:ascii="Candara" w:hAnsi="Candara"/>
          <w:b/>
          <w:sz w:val="24"/>
        </w:rPr>
        <w:t>zein da egiten dudanaren zentzua?</w:t>
      </w:r>
      <w:r>
        <w:rPr>
          <w:rFonts w:ascii="Candara" w:hAnsi="Candara"/>
          <w:sz w:val="24"/>
        </w:rPr>
        <w:t xml:space="preserve"> Nire portaerak zer esan nahi du?</w:t>
      </w:r>
    </w:p>
    <w:p w:rsidR="00EB67EA" w:rsidRPr="00EB67EA" w:rsidRDefault="00EB67EA" w:rsidP="00EB67EA">
      <w:pPr>
        <w:pStyle w:val="Prrafodelista"/>
        <w:ind w:left="1425"/>
        <w:rPr>
          <w:rFonts w:ascii="Bradley Hand ITC" w:hAnsi="Bradley Hand ITC"/>
          <w:sz w:val="24"/>
        </w:rPr>
      </w:pPr>
    </w:p>
    <w:p w:rsidR="00EB67EA" w:rsidRPr="00791E46" w:rsidRDefault="00EB67EA" w:rsidP="00791E46">
      <w:pPr>
        <w:rPr>
          <w:rFonts w:ascii="Bradley Hand ITC" w:hAnsi="Bradley Hand ITC"/>
          <w:b/>
          <w:color w:val="0070C0"/>
          <w:sz w:val="32"/>
        </w:rPr>
      </w:pPr>
      <w:r w:rsidRPr="00791E46">
        <w:rPr>
          <w:rFonts w:ascii="Bradley Hand ITC" w:hAnsi="Bradley Hand ITC"/>
          <w:b/>
          <w:color w:val="0070C0"/>
          <w:sz w:val="32"/>
        </w:rPr>
        <w:t>2.JOKOA ORDENAMENDU GISA</w:t>
      </w:r>
    </w:p>
    <w:p w:rsidR="00EB67EA" w:rsidRPr="00EB67EA" w:rsidRDefault="003C4004" w:rsidP="006A7999">
      <w:pPr>
        <w:pStyle w:val="Prrafodelista"/>
        <w:numPr>
          <w:ilvl w:val="0"/>
          <w:numId w:val="23"/>
        </w:numPr>
        <w:rPr>
          <w:rFonts w:ascii="Bradley Hand ITC" w:hAnsi="Bradley Hand ITC"/>
          <w:sz w:val="24"/>
        </w:rPr>
      </w:pPr>
      <w:r>
        <w:rPr>
          <w:rFonts w:ascii="Candara" w:hAnsi="Candara"/>
          <w:sz w:val="24"/>
        </w:rPr>
        <w:t>Zientzi</w:t>
      </w:r>
      <w:r w:rsidR="00EB67EA">
        <w:rPr>
          <w:rFonts w:ascii="Candara" w:hAnsi="Candara"/>
          <w:sz w:val="24"/>
        </w:rPr>
        <w:t>a guztien abiapuntua bikoitza da: alde batetik, bere aztergaia iraunkortasun bat duela pentsatzea, eta bestetik, estruktura horiek ulertu eta irudikatu daitezkeela ustea.</w:t>
      </w:r>
    </w:p>
    <w:p w:rsidR="00EB67EA" w:rsidRPr="00F21A97" w:rsidRDefault="00F21A97" w:rsidP="006A7999">
      <w:pPr>
        <w:pStyle w:val="Prrafodelista"/>
        <w:numPr>
          <w:ilvl w:val="0"/>
          <w:numId w:val="23"/>
        </w:numPr>
        <w:rPr>
          <w:rFonts w:ascii="Bradley Hand ITC" w:hAnsi="Bradley Hand ITC"/>
          <w:sz w:val="24"/>
        </w:rPr>
      </w:pPr>
      <w:r w:rsidRPr="00F21A97">
        <w:rPr>
          <w:rFonts w:ascii="Candara" w:hAnsi="Candara"/>
          <w:b/>
          <w:sz w:val="24"/>
        </w:rPr>
        <w:t>Kosmos</w:t>
      </w:r>
      <w:r>
        <w:rPr>
          <w:rFonts w:ascii="Candara" w:hAnsi="Candara"/>
          <w:sz w:val="24"/>
        </w:rPr>
        <w:t xml:space="preserve"> “Estatu eta Erkidego orden egokia” eta </w:t>
      </w:r>
      <w:proofErr w:type="spellStart"/>
      <w:r w:rsidRPr="00F21A97">
        <w:rPr>
          <w:rFonts w:ascii="Candara" w:hAnsi="Candara"/>
          <w:b/>
          <w:sz w:val="24"/>
        </w:rPr>
        <w:t>taxis</w:t>
      </w:r>
      <w:proofErr w:type="spellEnd"/>
      <w:r>
        <w:rPr>
          <w:rFonts w:ascii="Candara" w:hAnsi="Candara"/>
          <w:sz w:val="24"/>
        </w:rPr>
        <w:t xml:space="preserve"> “</w:t>
      </w:r>
      <w:proofErr w:type="spellStart"/>
      <w:r>
        <w:rPr>
          <w:rFonts w:ascii="Candara" w:hAnsi="Candara"/>
          <w:sz w:val="24"/>
        </w:rPr>
        <w:t>batalla</w:t>
      </w:r>
      <w:proofErr w:type="spellEnd"/>
      <w:r>
        <w:rPr>
          <w:rFonts w:ascii="Candara" w:hAnsi="Candara"/>
          <w:sz w:val="24"/>
        </w:rPr>
        <w:t xml:space="preserve"> ordena”, “bi orden iturriak” ziren aintzinako grekoentzat eta  </w:t>
      </w:r>
      <w:r w:rsidRPr="00F21A97">
        <w:rPr>
          <w:rFonts w:ascii="Candara" w:hAnsi="Candara"/>
          <w:b/>
          <w:sz w:val="24"/>
        </w:rPr>
        <w:t>berezko ordena</w:t>
      </w:r>
      <w:r>
        <w:rPr>
          <w:rFonts w:ascii="Candara" w:hAnsi="Candara"/>
          <w:sz w:val="24"/>
        </w:rPr>
        <w:t xml:space="preserve">k eta </w:t>
      </w:r>
      <w:r w:rsidRPr="00F21A97">
        <w:rPr>
          <w:rFonts w:ascii="Candara" w:hAnsi="Candara"/>
          <w:b/>
          <w:sz w:val="24"/>
        </w:rPr>
        <w:t>erabilitako ordenamenduak</w:t>
      </w:r>
      <w:r>
        <w:rPr>
          <w:rFonts w:ascii="Candara" w:hAnsi="Candara"/>
          <w:sz w:val="24"/>
        </w:rPr>
        <w:t xml:space="preserve"> bereiztea posible egiten dute.</w:t>
      </w:r>
    </w:p>
    <w:p w:rsidR="00F21A97" w:rsidRPr="00791E46" w:rsidRDefault="00344E62" w:rsidP="00791E46">
      <w:pPr>
        <w:rPr>
          <w:rFonts w:ascii="Bradley Hand ITC" w:hAnsi="Bradley Hand ITC"/>
          <w:b/>
          <w:color w:val="5B9BD5" w:themeColor="accent1"/>
          <w:sz w:val="28"/>
          <w:szCs w:val="28"/>
        </w:rPr>
      </w:pPr>
      <w:r>
        <w:rPr>
          <w:rFonts w:ascii="Bradley Hand ITC" w:hAnsi="Bradley Hand ITC"/>
          <w:b/>
          <w:color w:val="5B9BD5" w:themeColor="accent1"/>
          <w:sz w:val="28"/>
          <w:szCs w:val="28"/>
        </w:rPr>
        <w:t xml:space="preserve">2.1. arauek </w:t>
      </w:r>
      <w:proofErr w:type="spellStart"/>
      <w:r>
        <w:rPr>
          <w:rFonts w:ascii="Bradley Hand ITC" w:hAnsi="Bradley Hand ITC"/>
          <w:b/>
          <w:color w:val="5B9BD5" w:themeColor="accent1"/>
          <w:sz w:val="28"/>
          <w:szCs w:val="28"/>
        </w:rPr>
        <w:t>jokua</w:t>
      </w:r>
      <w:r w:rsidR="00F21A97" w:rsidRPr="00791E46">
        <w:rPr>
          <w:rFonts w:ascii="Bradley Hand ITC" w:hAnsi="Bradley Hand ITC"/>
          <w:b/>
          <w:color w:val="5B9BD5" w:themeColor="accent1"/>
          <w:sz w:val="28"/>
          <w:szCs w:val="28"/>
        </w:rPr>
        <w:t>k</w:t>
      </w:r>
      <w:proofErr w:type="spellEnd"/>
      <w:r w:rsidR="00F21A97" w:rsidRPr="00791E46">
        <w:rPr>
          <w:rFonts w:ascii="Bradley Hand ITC" w:hAnsi="Bradley Hand ITC"/>
          <w:b/>
          <w:color w:val="5B9BD5" w:themeColor="accent1"/>
          <w:sz w:val="28"/>
          <w:szCs w:val="28"/>
        </w:rPr>
        <w:t xml:space="preserve"> sortzen dituzte</w:t>
      </w:r>
    </w:p>
    <w:p w:rsidR="00F21A97" w:rsidRPr="00F24442" w:rsidRDefault="00F21A97" w:rsidP="006A7999">
      <w:pPr>
        <w:pStyle w:val="Prrafodelista"/>
        <w:numPr>
          <w:ilvl w:val="0"/>
          <w:numId w:val="24"/>
        </w:numPr>
        <w:rPr>
          <w:rFonts w:ascii="Bradley Hand ITC" w:hAnsi="Bradley Hand ITC"/>
          <w:sz w:val="24"/>
        </w:rPr>
      </w:pPr>
      <w:r w:rsidRPr="00791E46">
        <w:rPr>
          <w:rFonts w:ascii="Candara" w:hAnsi="Candara"/>
          <w:b/>
          <w:sz w:val="24"/>
        </w:rPr>
        <w:t>ARAUEN FUNTZIOA</w:t>
      </w:r>
      <w:r w:rsidR="00B449A8">
        <w:rPr>
          <w:rFonts w:ascii="Candara" w:hAnsi="Candara"/>
          <w:sz w:val="24"/>
        </w:rPr>
        <w:t>. Akzi</w:t>
      </w:r>
      <w:r>
        <w:rPr>
          <w:rFonts w:ascii="Candara" w:hAnsi="Candara"/>
          <w:sz w:val="24"/>
        </w:rPr>
        <w:t>o motor mota jakin baterako beharrezkoak diren baldintzak sortzea eta ahalbidetzea, baina:</w:t>
      </w:r>
    </w:p>
    <w:p w:rsidR="00F24442" w:rsidRPr="00F21A97" w:rsidRDefault="00F24442" w:rsidP="00F24442">
      <w:pPr>
        <w:pStyle w:val="Prrafodelista"/>
        <w:ind w:left="927"/>
        <w:rPr>
          <w:rFonts w:ascii="Bradley Hand ITC" w:hAnsi="Bradley Hand ITC"/>
          <w:sz w:val="24"/>
        </w:rPr>
      </w:pPr>
    </w:p>
    <w:p w:rsidR="00F21A97" w:rsidRPr="00F21A97" w:rsidRDefault="00F21A97" w:rsidP="006A7999">
      <w:pPr>
        <w:pStyle w:val="Prrafodelista"/>
        <w:numPr>
          <w:ilvl w:val="1"/>
          <w:numId w:val="24"/>
        </w:numPr>
        <w:rPr>
          <w:rFonts w:ascii="Bradley Hand ITC" w:hAnsi="Bradley Hand ITC"/>
          <w:sz w:val="24"/>
        </w:rPr>
      </w:pPr>
      <w:r>
        <w:rPr>
          <w:rFonts w:ascii="Candara" w:hAnsi="Candara"/>
          <w:sz w:val="24"/>
        </w:rPr>
        <w:t xml:space="preserve">Akzioaren aurrekoak direnez ezin dute akzioa </w:t>
      </w:r>
      <w:r w:rsidRPr="00E77584">
        <w:rPr>
          <w:rFonts w:ascii="Candara" w:hAnsi="Candara"/>
          <w:b/>
          <w:sz w:val="24"/>
        </w:rPr>
        <w:t>deskribatu</w:t>
      </w:r>
    </w:p>
    <w:p w:rsidR="00F21A97" w:rsidRPr="00F21A97" w:rsidRDefault="00F21A97" w:rsidP="006A7999">
      <w:pPr>
        <w:pStyle w:val="Prrafodelista"/>
        <w:numPr>
          <w:ilvl w:val="1"/>
          <w:numId w:val="24"/>
        </w:numPr>
        <w:rPr>
          <w:rFonts w:ascii="Bradley Hand ITC" w:hAnsi="Bradley Hand ITC"/>
          <w:sz w:val="24"/>
        </w:rPr>
      </w:pPr>
      <w:r w:rsidRPr="00E77584">
        <w:rPr>
          <w:rFonts w:ascii="Candara" w:hAnsi="Candara"/>
          <w:b/>
          <w:sz w:val="24"/>
        </w:rPr>
        <w:t>Azaltzea</w:t>
      </w:r>
      <w:r>
        <w:rPr>
          <w:rFonts w:ascii="Candara" w:hAnsi="Candara"/>
          <w:sz w:val="24"/>
        </w:rPr>
        <w:t xml:space="preserve"> akzio baten zergatia aurkitzea bada, arauak ez dira ekintza partikularren (eta jokabideen) zergatiak izango ez baitira gertaerak eta ezin </w:t>
      </w:r>
      <w:proofErr w:type="spellStart"/>
      <w:r>
        <w:rPr>
          <w:rFonts w:ascii="Candara" w:hAnsi="Candara"/>
          <w:sz w:val="24"/>
        </w:rPr>
        <w:t>baituzte</w:t>
      </w:r>
      <w:proofErr w:type="spellEnd"/>
      <w:r>
        <w:rPr>
          <w:rFonts w:ascii="Candara" w:hAnsi="Candara"/>
          <w:sz w:val="24"/>
        </w:rPr>
        <w:t xml:space="preserve"> ondoriorik izan</w:t>
      </w:r>
    </w:p>
    <w:p w:rsidR="00F21A97" w:rsidRPr="00F24442" w:rsidRDefault="00F21A97" w:rsidP="006A7999">
      <w:pPr>
        <w:pStyle w:val="Prrafodelista"/>
        <w:numPr>
          <w:ilvl w:val="1"/>
          <w:numId w:val="24"/>
        </w:numPr>
        <w:rPr>
          <w:rFonts w:ascii="Bradley Hand ITC" w:hAnsi="Bradley Hand ITC"/>
          <w:sz w:val="24"/>
        </w:rPr>
      </w:pPr>
      <w:r w:rsidRPr="00E77584">
        <w:rPr>
          <w:rFonts w:ascii="Candara" w:hAnsi="Candara"/>
          <w:b/>
          <w:sz w:val="24"/>
        </w:rPr>
        <w:t>Aurresateko</w:t>
      </w:r>
      <w:r>
        <w:rPr>
          <w:rFonts w:ascii="Candara" w:hAnsi="Candara"/>
          <w:sz w:val="24"/>
        </w:rPr>
        <w:t xml:space="preserve">, ekintzaren patroiak aurreratzeko, ezinbestekoa da prozedura eta </w:t>
      </w:r>
      <w:proofErr w:type="spellStart"/>
      <w:r>
        <w:rPr>
          <w:rFonts w:ascii="Candara" w:hAnsi="Candara"/>
          <w:sz w:val="24"/>
        </w:rPr>
        <w:t>organuak</w:t>
      </w:r>
      <w:proofErr w:type="spellEnd"/>
      <w:r>
        <w:rPr>
          <w:rFonts w:ascii="Candara" w:hAnsi="Candara"/>
          <w:sz w:val="24"/>
        </w:rPr>
        <w:t xml:space="preserve"> ezagunak diren eremu ontiko-praxiko konkretu batean kokatzea. Hau da, arauak aurrekoak </w:t>
      </w:r>
      <w:proofErr w:type="spellStart"/>
      <w:r>
        <w:rPr>
          <w:rFonts w:ascii="Candara" w:hAnsi="Candara"/>
          <w:sz w:val="24"/>
        </w:rPr>
        <w:t>aurresuposatzen</w:t>
      </w:r>
      <w:proofErr w:type="spellEnd"/>
      <w:r>
        <w:rPr>
          <w:rFonts w:ascii="Candara" w:hAnsi="Candara"/>
          <w:sz w:val="24"/>
        </w:rPr>
        <w:t xml:space="preserve"> da. </w:t>
      </w:r>
    </w:p>
    <w:p w:rsidR="00F24442" w:rsidRPr="00F21A97" w:rsidRDefault="00F24442" w:rsidP="00F24442">
      <w:pPr>
        <w:pStyle w:val="Prrafodelista"/>
        <w:ind w:left="1647"/>
        <w:rPr>
          <w:rFonts w:ascii="Bradley Hand ITC" w:hAnsi="Bradley Hand ITC"/>
          <w:sz w:val="24"/>
        </w:rPr>
      </w:pPr>
    </w:p>
    <w:p w:rsidR="00F21A97" w:rsidRPr="00F24442" w:rsidRDefault="00F21A97" w:rsidP="006A7999">
      <w:pPr>
        <w:pStyle w:val="Prrafodelista"/>
        <w:numPr>
          <w:ilvl w:val="0"/>
          <w:numId w:val="24"/>
        </w:numPr>
        <w:rPr>
          <w:rFonts w:ascii="Bradley Hand ITC" w:hAnsi="Bradley Hand ITC"/>
          <w:sz w:val="24"/>
        </w:rPr>
      </w:pPr>
      <w:r>
        <w:rPr>
          <w:rFonts w:ascii="Candara" w:hAnsi="Candara"/>
          <w:sz w:val="24"/>
        </w:rPr>
        <w:t>G. Robles-ek arauak 2 multzo handietan sailkatzen ditu:</w:t>
      </w:r>
    </w:p>
    <w:p w:rsidR="00F24442" w:rsidRPr="00F21A97" w:rsidRDefault="003C4004" w:rsidP="00F24442">
      <w:pPr>
        <w:pStyle w:val="Prrafodelista"/>
        <w:ind w:left="927"/>
        <w:rPr>
          <w:rFonts w:ascii="Bradley Hand ITC" w:hAnsi="Bradley Hand ITC"/>
          <w:sz w:val="24"/>
        </w:rPr>
      </w:pPr>
      <w:r>
        <w:rPr>
          <w:rFonts w:ascii="Bradley Hand ITC" w:hAnsi="Bradley Hand ITC"/>
          <w:sz w:val="24"/>
        </w:rPr>
        <w:t>+</w:t>
      </w:r>
    </w:p>
    <w:p w:rsidR="00F21A97" w:rsidRPr="00F21A97" w:rsidRDefault="00F21A97" w:rsidP="006A7999">
      <w:pPr>
        <w:pStyle w:val="Prrafodelista"/>
        <w:numPr>
          <w:ilvl w:val="1"/>
          <w:numId w:val="24"/>
        </w:numPr>
        <w:rPr>
          <w:rFonts w:ascii="Bradley Hand ITC" w:hAnsi="Bradley Hand ITC"/>
          <w:sz w:val="24"/>
        </w:rPr>
      </w:pPr>
      <w:r w:rsidRPr="00E77584">
        <w:rPr>
          <w:rFonts w:ascii="Candara" w:hAnsi="Candara"/>
          <w:b/>
          <w:sz w:val="24"/>
        </w:rPr>
        <w:t>ARAU EZ-ZUZENAK</w:t>
      </w:r>
      <w:r>
        <w:rPr>
          <w:rFonts w:ascii="Candara" w:hAnsi="Candara"/>
          <w:sz w:val="24"/>
        </w:rPr>
        <w:t>. Akzioa zuzentzen ez duten arren, hitzarmenaren beharrezkoak diren elementuak definitzen edo seinalatzen dituzte.</w:t>
      </w:r>
    </w:p>
    <w:p w:rsidR="00F21A97" w:rsidRPr="00F24442" w:rsidRDefault="00F21A97" w:rsidP="006A7999">
      <w:pPr>
        <w:pStyle w:val="Prrafodelista"/>
        <w:numPr>
          <w:ilvl w:val="1"/>
          <w:numId w:val="24"/>
        </w:numPr>
        <w:rPr>
          <w:rFonts w:ascii="Bradley Hand ITC" w:hAnsi="Bradley Hand ITC"/>
          <w:sz w:val="24"/>
        </w:rPr>
      </w:pPr>
      <w:r w:rsidRPr="00E77584">
        <w:rPr>
          <w:rFonts w:ascii="Candara" w:hAnsi="Candara"/>
          <w:b/>
          <w:sz w:val="24"/>
        </w:rPr>
        <w:t>ARAU ZUZENAK</w:t>
      </w:r>
      <w:r>
        <w:rPr>
          <w:rFonts w:ascii="Candara" w:hAnsi="Candara"/>
          <w:sz w:val="24"/>
        </w:rPr>
        <w:t>. Akzioa bideratzen dute, beharrezkoa edo posiblea izan daitekeen portaera determinatu</w:t>
      </w:r>
      <w:r w:rsidR="00E77584">
        <w:rPr>
          <w:rFonts w:ascii="Candara" w:hAnsi="Candara"/>
          <w:sz w:val="24"/>
        </w:rPr>
        <w:t xml:space="preserve"> bat exijitzen dute.</w:t>
      </w:r>
    </w:p>
    <w:p w:rsidR="00F24442" w:rsidRPr="00E77584" w:rsidRDefault="00F24442" w:rsidP="00F24442">
      <w:pPr>
        <w:pStyle w:val="Prrafodelista"/>
        <w:ind w:left="1647"/>
        <w:rPr>
          <w:rFonts w:ascii="Bradley Hand ITC" w:hAnsi="Bradley Hand ITC"/>
          <w:sz w:val="24"/>
        </w:rPr>
      </w:pPr>
    </w:p>
    <w:p w:rsidR="009D563E" w:rsidRPr="00E77584" w:rsidRDefault="00E77584" w:rsidP="006A7999">
      <w:pPr>
        <w:pStyle w:val="Prrafodelista"/>
        <w:numPr>
          <w:ilvl w:val="0"/>
          <w:numId w:val="24"/>
        </w:numPr>
        <w:rPr>
          <w:rFonts w:ascii="Bradley Hand ITC" w:hAnsi="Bradley Hand ITC"/>
          <w:sz w:val="24"/>
        </w:rPr>
      </w:pPr>
      <w:r>
        <w:rPr>
          <w:rFonts w:ascii="Candara" w:hAnsi="Candara"/>
          <w:sz w:val="24"/>
        </w:rPr>
        <w:t>Aurrerago ikusiko dugun moduan, arau-haustu guztiek ez dituzte ondorio berdinak, eta arau guztiak ez dira “</w:t>
      </w:r>
      <w:proofErr w:type="spellStart"/>
      <w:r>
        <w:rPr>
          <w:rFonts w:ascii="Candara" w:hAnsi="Candara"/>
          <w:sz w:val="24"/>
        </w:rPr>
        <w:t>in-fringi-bles”…</w:t>
      </w:r>
      <w:proofErr w:type="spellEnd"/>
    </w:p>
    <w:p w:rsidR="00E77584" w:rsidRPr="00344E62" w:rsidRDefault="00E77584" w:rsidP="006A7999">
      <w:pPr>
        <w:pStyle w:val="Prrafodelista"/>
        <w:numPr>
          <w:ilvl w:val="0"/>
          <w:numId w:val="24"/>
        </w:numPr>
        <w:rPr>
          <w:rFonts w:ascii="Bradley Hand ITC" w:hAnsi="Bradley Hand ITC"/>
          <w:sz w:val="24"/>
        </w:rPr>
      </w:pPr>
      <w:r>
        <w:rPr>
          <w:rFonts w:ascii="Candara" w:hAnsi="Candara"/>
          <w:sz w:val="24"/>
        </w:rPr>
        <w:t>Honela hau ikusita 3 arau mota daude: ontikoak, teknikoak eta deontikoak.</w:t>
      </w:r>
    </w:p>
    <w:p w:rsidR="00F24442" w:rsidRPr="00F24442" w:rsidRDefault="00344E62" w:rsidP="006A7999">
      <w:pPr>
        <w:pStyle w:val="Prrafodelista"/>
        <w:numPr>
          <w:ilvl w:val="1"/>
          <w:numId w:val="8"/>
        </w:numPr>
        <w:rPr>
          <w:rFonts w:ascii="Bradley Hand ITC" w:hAnsi="Bradley Hand ITC"/>
          <w:sz w:val="24"/>
        </w:rPr>
      </w:pPr>
      <w:r>
        <w:rPr>
          <w:rFonts w:ascii="Candara" w:hAnsi="Candara"/>
          <w:sz w:val="24"/>
        </w:rPr>
        <w:t xml:space="preserve">Arau </w:t>
      </w:r>
      <w:r w:rsidRPr="00F24442">
        <w:rPr>
          <w:rFonts w:ascii="Candara" w:hAnsi="Candara"/>
          <w:b/>
          <w:sz w:val="24"/>
        </w:rPr>
        <w:t>ONTIKOEK,</w:t>
      </w:r>
      <w:r>
        <w:rPr>
          <w:rFonts w:ascii="Candara" w:hAnsi="Candara"/>
          <w:sz w:val="24"/>
        </w:rPr>
        <w:t xml:space="preserve"> hizkuntzaren bitartez, hit</w:t>
      </w:r>
      <w:r w:rsidR="000159C8">
        <w:rPr>
          <w:rFonts w:ascii="Candara" w:hAnsi="Candara"/>
          <w:sz w:val="24"/>
        </w:rPr>
        <w:t>z</w:t>
      </w:r>
      <w:r>
        <w:rPr>
          <w:rFonts w:ascii="Candara" w:hAnsi="Candara"/>
          <w:sz w:val="24"/>
        </w:rPr>
        <w:t>armenaren beharrezkoak diren elementuak eta akzioan zuzenean</w:t>
      </w:r>
      <w:r w:rsidR="000159C8">
        <w:rPr>
          <w:rFonts w:ascii="Candara" w:hAnsi="Candara"/>
          <w:sz w:val="24"/>
        </w:rPr>
        <w:t xml:space="preserve"> eraginik ez duten elementuak</w:t>
      </w:r>
      <w:r>
        <w:rPr>
          <w:rFonts w:ascii="Candara" w:hAnsi="Candara"/>
          <w:sz w:val="24"/>
        </w:rPr>
        <w:t xml:space="preserve"> definitzen edo seinalatzen dituzte. Hau da, akzioaren arloa eta denbora, horren partaideak eta hauen konpetentziak.</w:t>
      </w:r>
      <w:r w:rsidR="00F24442">
        <w:rPr>
          <w:rFonts w:ascii="Candara" w:hAnsi="Candara"/>
          <w:sz w:val="24"/>
        </w:rPr>
        <w:t xml:space="preserve"> </w:t>
      </w:r>
    </w:p>
    <w:p w:rsidR="00344E62" w:rsidRDefault="00344E62" w:rsidP="00F24442">
      <w:pPr>
        <w:pStyle w:val="Prrafodelista"/>
        <w:ind w:left="1440"/>
        <w:rPr>
          <w:rFonts w:ascii="Candara" w:hAnsi="Candara"/>
          <w:sz w:val="24"/>
        </w:rPr>
      </w:pPr>
      <w:r w:rsidRPr="00F24442">
        <w:rPr>
          <w:rFonts w:ascii="Candara" w:hAnsi="Candara"/>
          <w:sz w:val="24"/>
        </w:rPr>
        <w:t xml:space="preserve">Arau ez zuzenak dira, jokabideari dagokionez eskaerarik ez baitago. Soilik akzioa eman baino lehen beharrezkoak diren elementuak dira, nahiz eta hauetatik zenbait arau zuzenak eman. Arau </w:t>
      </w:r>
      <w:proofErr w:type="spellStart"/>
      <w:r w:rsidRPr="00F24442">
        <w:rPr>
          <w:rFonts w:ascii="Candara" w:hAnsi="Candara"/>
          <w:sz w:val="24"/>
        </w:rPr>
        <w:t>prozedimental</w:t>
      </w:r>
      <w:proofErr w:type="spellEnd"/>
      <w:r w:rsidRPr="00F24442">
        <w:rPr>
          <w:rFonts w:ascii="Candara" w:hAnsi="Candara"/>
          <w:sz w:val="24"/>
        </w:rPr>
        <w:t xml:space="preserve"> hauek aurreko arauen azal</w:t>
      </w:r>
      <w:r w:rsidR="003110F7" w:rsidRPr="00F24442">
        <w:rPr>
          <w:rFonts w:ascii="Candara" w:hAnsi="Candara"/>
          <w:sz w:val="24"/>
        </w:rPr>
        <w:t>pen kualitatiboa dira, eta zentzu honetan ezin dira identifikatu.</w:t>
      </w:r>
    </w:p>
    <w:p w:rsidR="00F24442" w:rsidRPr="00F24442" w:rsidRDefault="00F24442" w:rsidP="00F24442">
      <w:pPr>
        <w:pStyle w:val="Prrafodelista"/>
        <w:ind w:left="1440"/>
        <w:rPr>
          <w:rFonts w:ascii="Bradley Hand ITC" w:hAnsi="Bradley Hand ITC"/>
          <w:sz w:val="24"/>
        </w:rPr>
      </w:pPr>
    </w:p>
    <w:p w:rsidR="00F24442" w:rsidRPr="00F24442" w:rsidRDefault="00344E62" w:rsidP="006A7999">
      <w:pPr>
        <w:pStyle w:val="Prrafodelista"/>
        <w:numPr>
          <w:ilvl w:val="1"/>
          <w:numId w:val="8"/>
        </w:numPr>
        <w:rPr>
          <w:rFonts w:ascii="Bradley Hand ITC" w:hAnsi="Bradley Hand ITC"/>
          <w:sz w:val="24"/>
        </w:rPr>
      </w:pPr>
      <w:r>
        <w:rPr>
          <w:rFonts w:ascii="Candara" w:hAnsi="Candara"/>
          <w:sz w:val="24"/>
        </w:rPr>
        <w:t xml:space="preserve">Arau </w:t>
      </w:r>
      <w:r w:rsidRPr="00F24442">
        <w:rPr>
          <w:rFonts w:ascii="Candara" w:hAnsi="Candara"/>
          <w:b/>
          <w:sz w:val="24"/>
        </w:rPr>
        <w:t>TEKNIKOAK</w:t>
      </w:r>
      <w:r>
        <w:rPr>
          <w:rFonts w:ascii="Candara" w:hAnsi="Candara"/>
          <w:sz w:val="24"/>
        </w:rPr>
        <w:t>, edo prozesu-arauk, akzioa burutzeko beharrezkoak diren baldintzak ezartzen dituzte.</w:t>
      </w:r>
    </w:p>
    <w:p w:rsidR="00F24442" w:rsidRDefault="00344E62" w:rsidP="00F24442">
      <w:pPr>
        <w:pStyle w:val="Prrafodelista"/>
        <w:ind w:left="1440"/>
        <w:rPr>
          <w:rFonts w:ascii="Candara" w:hAnsi="Candara"/>
          <w:sz w:val="24"/>
        </w:rPr>
      </w:pPr>
      <w:r w:rsidRPr="00F24442">
        <w:rPr>
          <w:rFonts w:ascii="Candara" w:hAnsi="Candara"/>
          <w:sz w:val="24"/>
        </w:rPr>
        <w:t>Arau zuzena denez, norabide jakin batera mugitzen du jokabidea.</w:t>
      </w:r>
    </w:p>
    <w:p w:rsidR="00F24442" w:rsidRDefault="00344E62" w:rsidP="00F24442">
      <w:pPr>
        <w:pStyle w:val="Prrafodelista"/>
        <w:ind w:left="1440"/>
        <w:rPr>
          <w:rFonts w:ascii="Candara" w:hAnsi="Candara"/>
          <w:sz w:val="24"/>
        </w:rPr>
      </w:pPr>
      <w:r w:rsidRPr="00F24442">
        <w:rPr>
          <w:rFonts w:ascii="Candara" w:hAnsi="Candara"/>
          <w:sz w:val="24"/>
        </w:rPr>
        <w:t>BEHA</w:t>
      </w:r>
      <w:r w:rsidR="00F24442" w:rsidRPr="00F24442">
        <w:rPr>
          <w:rFonts w:ascii="Candara" w:hAnsi="Candara"/>
          <w:sz w:val="24"/>
        </w:rPr>
        <w:t>R</w:t>
      </w:r>
      <w:r w:rsidRPr="00F24442">
        <w:rPr>
          <w:rFonts w:ascii="Candara" w:hAnsi="Candara"/>
          <w:sz w:val="24"/>
        </w:rPr>
        <w:t xml:space="preserve"> IZAN edo AHAL IZAN loturaz bereizten da et akzioaren partaideak bete behar dituen baldintzak, arau-hausterik gabe, zehazten ditu. Betetzen ez baditu hipotetikoki burutu nahi zuzena ez du lortuko, ez du akzioa burutzen.</w:t>
      </w:r>
    </w:p>
    <w:p w:rsidR="00F24442" w:rsidRPr="00F24442" w:rsidRDefault="00F24442" w:rsidP="00F24442">
      <w:pPr>
        <w:pStyle w:val="Prrafodelista"/>
        <w:ind w:left="1440"/>
        <w:rPr>
          <w:rFonts w:ascii="Candara" w:hAnsi="Candara"/>
          <w:sz w:val="24"/>
        </w:rPr>
      </w:pPr>
    </w:p>
    <w:p w:rsidR="00F24442" w:rsidRPr="00F24442" w:rsidRDefault="00344E62" w:rsidP="006A7999">
      <w:pPr>
        <w:pStyle w:val="Prrafodelista"/>
        <w:numPr>
          <w:ilvl w:val="1"/>
          <w:numId w:val="8"/>
        </w:numPr>
        <w:rPr>
          <w:rFonts w:ascii="Bradley Hand ITC" w:hAnsi="Bradley Hand ITC"/>
          <w:sz w:val="24"/>
        </w:rPr>
      </w:pPr>
      <w:r>
        <w:rPr>
          <w:rFonts w:ascii="Candara" w:hAnsi="Candara"/>
          <w:sz w:val="24"/>
        </w:rPr>
        <w:t>Arau DEONTIKOAK edo “no</w:t>
      </w:r>
      <w:r w:rsidR="003110F7">
        <w:rPr>
          <w:rFonts w:ascii="Candara" w:hAnsi="Candara"/>
          <w:sz w:val="24"/>
        </w:rPr>
        <w:t>r</w:t>
      </w:r>
      <w:r>
        <w:rPr>
          <w:rFonts w:ascii="Candara" w:hAnsi="Candara"/>
          <w:sz w:val="24"/>
        </w:rPr>
        <w:t>mak” arau zuzenak dira. BEHAR IZANA ezartzen dute.</w:t>
      </w:r>
    </w:p>
    <w:p w:rsidR="00F24442" w:rsidRDefault="00344E62" w:rsidP="00F24442">
      <w:pPr>
        <w:pStyle w:val="Prrafodelista"/>
        <w:ind w:left="1440"/>
        <w:rPr>
          <w:rFonts w:ascii="Candara" w:hAnsi="Candara"/>
          <w:sz w:val="24"/>
        </w:rPr>
      </w:pPr>
      <w:r w:rsidRPr="00F24442">
        <w:rPr>
          <w:rFonts w:ascii="Candara" w:hAnsi="Candara"/>
          <w:sz w:val="24"/>
        </w:rPr>
        <w:t>Prozesuzko arauen antza ditu biak akzio arauak direlako. Baina prozesu-araua beharrean oinarritzen den bitartean, “normak” aukera bat ezartzen du, BEHAR IZANA bete daiteke edo ez “Normak” hautsi edo urratu daitezke, partehartzaileak bete edo ez bete erabaki dezake.</w:t>
      </w:r>
    </w:p>
    <w:p w:rsidR="00344E62" w:rsidRPr="00F24442" w:rsidRDefault="00344E62" w:rsidP="00F24442">
      <w:pPr>
        <w:pStyle w:val="Prrafodelista"/>
        <w:ind w:left="1440"/>
        <w:rPr>
          <w:rFonts w:ascii="Bradley Hand ITC" w:hAnsi="Bradley Hand ITC"/>
          <w:sz w:val="24"/>
        </w:rPr>
      </w:pPr>
      <w:r w:rsidRPr="00F24442">
        <w:rPr>
          <w:rFonts w:ascii="Candara" w:hAnsi="Candara"/>
          <w:sz w:val="24"/>
        </w:rPr>
        <w:t>“</w:t>
      </w:r>
      <w:r w:rsidR="00F24442">
        <w:rPr>
          <w:rFonts w:ascii="Candara" w:hAnsi="Candara"/>
          <w:sz w:val="24"/>
        </w:rPr>
        <w:t>N</w:t>
      </w:r>
      <w:r w:rsidRPr="00F24442">
        <w:rPr>
          <w:rFonts w:ascii="Candara" w:hAnsi="Candara"/>
          <w:sz w:val="24"/>
        </w:rPr>
        <w:t xml:space="preserve">orma” ez betetzeak </w:t>
      </w:r>
      <w:r w:rsidRPr="00F24442">
        <w:rPr>
          <w:rFonts w:ascii="Candara" w:hAnsi="Candara"/>
          <w:b/>
          <w:sz w:val="24"/>
        </w:rPr>
        <w:t>zigorra</w:t>
      </w:r>
      <w:r w:rsidRPr="00F24442">
        <w:rPr>
          <w:rFonts w:ascii="Candara" w:hAnsi="Candara"/>
          <w:sz w:val="24"/>
        </w:rPr>
        <w:t xml:space="preserve"> dakar, kaltea. Aldiz, arau teknikoa ez betetzeak ekintzaren eta emaitzaren baliogabetzea dakar.</w:t>
      </w:r>
      <w:r w:rsidR="00401110" w:rsidRPr="00F24442">
        <w:rPr>
          <w:rFonts w:ascii="Candara" w:hAnsi="Candara"/>
          <w:sz w:val="24"/>
        </w:rPr>
        <w:t xml:space="preserve"> </w:t>
      </w:r>
    </w:p>
    <w:p w:rsidR="00E93536" w:rsidRPr="00401110" w:rsidRDefault="00E93536" w:rsidP="006A7999">
      <w:pPr>
        <w:pStyle w:val="Prrafodelista"/>
        <w:numPr>
          <w:ilvl w:val="0"/>
          <w:numId w:val="24"/>
        </w:numPr>
        <w:rPr>
          <w:rFonts w:ascii="Bradley Hand ITC" w:hAnsi="Bradley Hand ITC"/>
          <w:sz w:val="24"/>
        </w:rPr>
      </w:pPr>
      <w:proofErr w:type="spellStart"/>
      <w:r>
        <w:rPr>
          <w:rFonts w:ascii="Candara" w:hAnsi="Candara"/>
          <w:sz w:val="24"/>
        </w:rPr>
        <w:t>Map</w:t>
      </w:r>
      <w:proofErr w:type="spellEnd"/>
      <w:r>
        <w:rPr>
          <w:rFonts w:ascii="Candara" w:hAnsi="Candara"/>
          <w:sz w:val="24"/>
        </w:rPr>
        <w:t xml:space="preserve"> </w:t>
      </w:r>
      <w:proofErr w:type="spellStart"/>
      <w:r>
        <w:rPr>
          <w:rFonts w:ascii="Candara" w:hAnsi="Candara"/>
          <w:sz w:val="24"/>
        </w:rPr>
        <w:t>kontz</w:t>
      </w:r>
      <w:proofErr w:type="spellEnd"/>
      <w:r>
        <w:rPr>
          <w:rFonts w:ascii="Candara" w:hAnsi="Candara"/>
          <w:sz w:val="24"/>
        </w:rPr>
        <w:t>.</w:t>
      </w:r>
    </w:p>
    <w:p w:rsidR="00401110" w:rsidRDefault="00401110" w:rsidP="00401110">
      <w:pPr>
        <w:rPr>
          <w:rFonts w:ascii="Bradley Hand ITC" w:hAnsi="Bradley Hand ITC"/>
          <w:b/>
          <w:color w:val="5B9BD5" w:themeColor="accent1"/>
          <w:sz w:val="28"/>
        </w:rPr>
      </w:pPr>
      <w:r>
        <w:rPr>
          <w:rFonts w:ascii="Bradley Hand ITC" w:hAnsi="Bradley Hand ITC"/>
          <w:b/>
          <w:color w:val="5B9BD5" w:themeColor="accent1"/>
          <w:sz w:val="28"/>
        </w:rPr>
        <w:t>2.2. arauek akzioa bideratzen dute</w:t>
      </w:r>
    </w:p>
    <w:p w:rsidR="00401110" w:rsidRPr="00401110" w:rsidRDefault="00401110" w:rsidP="006A7999">
      <w:pPr>
        <w:pStyle w:val="Prrafodelista"/>
        <w:numPr>
          <w:ilvl w:val="0"/>
          <w:numId w:val="25"/>
        </w:numPr>
        <w:rPr>
          <w:rFonts w:ascii="Bradley Hand ITC" w:hAnsi="Bradley Hand ITC"/>
          <w:b/>
          <w:color w:val="5B9BD5" w:themeColor="accent1"/>
          <w:sz w:val="28"/>
        </w:rPr>
      </w:pPr>
      <w:r w:rsidRPr="001B0975">
        <w:rPr>
          <w:rFonts w:ascii="Candara" w:hAnsi="Candara"/>
          <w:color w:val="2E74B5" w:themeColor="accent1" w:themeShade="BF"/>
          <w:sz w:val="40"/>
          <w:szCs w:val="40"/>
        </w:rPr>
        <w:t xml:space="preserve">Gonzalez </w:t>
      </w:r>
      <w:proofErr w:type="spellStart"/>
      <w:r w:rsidRPr="001B0975">
        <w:rPr>
          <w:rFonts w:ascii="Candara" w:hAnsi="Candara"/>
          <w:color w:val="2E74B5" w:themeColor="accent1" w:themeShade="BF"/>
          <w:sz w:val="40"/>
          <w:szCs w:val="40"/>
        </w:rPr>
        <w:t>Lagierren</w:t>
      </w:r>
      <w:proofErr w:type="spellEnd"/>
      <w:r w:rsidRPr="001B0975">
        <w:rPr>
          <w:rFonts w:ascii="Candara" w:hAnsi="Candara"/>
          <w:sz w:val="40"/>
          <w:szCs w:val="40"/>
        </w:rPr>
        <w:t xml:space="preserve"> </w:t>
      </w:r>
      <w:r>
        <w:rPr>
          <w:rFonts w:ascii="Candara" w:hAnsi="Candara"/>
          <w:sz w:val="24"/>
        </w:rPr>
        <w:t xml:space="preserve">ustez, </w:t>
      </w:r>
      <w:r w:rsidRPr="00401110">
        <w:rPr>
          <w:rFonts w:ascii="Candara" w:hAnsi="Candara"/>
          <w:b/>
          <w:sz w:val="24"/>
        </w:rPr>
        <w:t>akzioek</w:t>
      </w:r>
      <w:r>
        <w:rPr>
          <w:rFonts w:ascii="Candara" w:hAnsi="Candara"/>
          <w:sz w:val="24"/>
        </w:rPr>
        <w:t xml:space="preserve"> hurrengo ezaugarriak dituzte Zuzenbide arloan: </w:t>
      </w:r>
    </w:p>
    <w:p w:rsidR="00401110" w:rsidRPr="00401110" w:rsidRDefault="00401110" w:rsidP="006A7999">
      <w:pPr>
        <w:pStyle w:val="Prrafodelista"/>
        <w:numPr>
          <w:ilvl w:val="1"/>
          <w:numId w:val="25"/>
        </w:numPr>
        <w:rPr>
          <w:rFonts w:ascii="Bradley Hand ITC" w:hAnsi="Bradley Hand ITC"/>
          <w:b/>
          <w:color w:val="5B9BD5" w:themeColor="accent1"/>
          <w:sz w:val="28"/>
        </w:rPr>
      </w:pPr>
      <w:r w:rsidRPr="00401110">
        <w:rPr>
          <w:rFonts w:ascii="Candara" w:hAnsi="Candara"/>
          <w:b/>
          <w:sz w:val="24"/>
        </w:rPr>
        <w:t>Denbora</w:t>
      </w:r>
      <w:r>
        <w:rPr>
          <w:rFonts w:ascii="Candara" w:hAnsi="Candara"/>
          <w:sz w:val="24"/>
        </w:rPr>
        <w:t xml:space="preserve"> eta </w:t>
      </w:r>
      <w:r w:rsidRPr="00401110">
        <w:rPr>
          <w:rFonts w:ascii="Candara" w:hAnsi="Candara"/>
          <w:b/>
          <w:sz w:val="24"/>
        </w:rPr>
        <w:t>espazioan</w:t>
      </w:r>
      <w:r>
        <w:rPr>
          <w:rFonts w:ascii="Candara" w:hAnsi="Candara"/>
          <w:sz w:val="24"/>
        </w:rPr>
        <w:t xml:space="preserve"> kokatuko gertaerak</w:t>
      </w:r>
    </w:p>
    <w:p w:rsidR="00401110" w:rsidRPr="00401110" w:rsidRDefault="00401110" w:rsidP="006A7999">
      <w:pPr>
        <w:pStyle w:val="Prrafodelista"/>
        <w:numPr>
          <w:ilvl w:val="1"/>
          <w:numId w:val="25"/>
        </w:numPr>
        <w:rPr>
          <w:rFonts w:ascii="Bradley Hand ITC" w:hAnsi="Bradley Hand ITC"/>
          <w:b/>
          <w:color w:val="5B9BD5" w:themeColor="accent1"/>
          <w:sz w:val="28"/>
        </w:rPr>
      </w:pPr>
      <w:r w:rsidRPr="00401110">
        <w:rPr>
          <w:rFonts w:ascii="Candara" w:hAnsi="Candara"/>
          <w:b/>
          <w:sz w:val="24"/>
        </w:rPr>
        <w:t>Gizakiek</w:t>
      </w:r>
      <w:r>
        <w:rPr>
          <w:rFonts w:ascii="Candara" w:hAnsi="Candara"/>
          <w:sz w:val="24"/>
        </w:rPr>
        <w:t xml:space="preserve"> sortuak</w:t>
      </w:r>
    </w:p>
    <w:p w:rsidR="00401110" w:rsidRPr="00401110" w:rsidRDefault="00401110" w:rsidP="006A7999">
      <w:pPr>
        <w:pStyle w:val="Prrafodelista"/>
        <w:numPr>
          <w:ilvl w:val="1"/>
          <w:numId w:val="25"/>
        </w:numPr>
        <w:rPr>
          <w:rFonts w:ascii="Bradley Hand ITC" w:hAnsi="Bradley Hand ITC"/>
          <w:b/>
          <w:color w:val="5B9BD5" w:themeColor="accent1"/>
          <w:sz w:val="28"/>
        </w:rPr>
      </w:pPr>
      <w:r>
        <w:rPr>
          <w:rFonts w:ascii="Candara" w:hAnsi="Candara"/>
          <w:sz w:val="24"/>
        </w:rPr>
        <w:t xml:space="preserve">Kanpoko </w:t>
      </w:r>
      <w:r w:rsidRPr="00401110">
        <w:rPr>
          <w:rFonts w:ascii="Candara" w:hAnsi="Candara"/>
          <w:b/>
          <w:sz w:val="24"/>
        </w:rPr>
        <w:t>gorputz</w:t>
      </w:r>
      <w:r>
        <w:rPr>
          <w:rFonts w:ascii="Candara" w:hAnsi="Candara"/>
          <w:sz w:val="24"/>
        </w:rPr>
        <w:t xml:space="preserve"> </w:t>
      </w:r>
      <w:r w:rsidRPr="00401110">
        <w:rPr>
          <w:rFonts w:ascii="Candara" w:hAnsi="Candara"/>
          <w:b/>
          <w:sz w:val="24"/>
        </w:rPr>
        <w:t>mugimenduak</w:t>
      </w:r>
      <w:r>
        <w:rPr>
          <w:rFonts w:ascii="Candara" w:hAnsi="Candara"/>
          <w:sz w:val="24"/>
        </w:rPr>
        <w:t xml:space="preserve"> dakar berekin</w:t>
      </w:r>
    </w:p>
    <w:p w:rsidR="00401110" w:rsidRPr="00401110" w:rsidRDefault="00401110" w:rsidP="006A7999">
      <w:pPr>
        <w:pStyle w:val="Prrafodelista"/>
        <w:numPr>
          <w:ilvl w:val="1"/>
          <w:numId w:val="25"/>
        </w:numPr>
        <w:rPr>
          <w:rFonts w:ascii="Bradley Hand ITC" w:hAnsi="Bradley Hand ITC"/>
          <w:b/>
          <w:color w:val="5B9BD5" w:themeColor="accent1"/>
          <w:sz w:val="28"/>
        </w:rPr>
      </w:pPr>
      <w:r w:rsidRPr="00401110">
        <w:rPr>
          <w:rFonts w:ascii="Candara" w:hAnsi="Candara"/>
          <w:b/>
          <w:sz w:val="24"/>
        </w:rPr>
        <w:t>Ingurunean</w:t>
      </w:r>
      <w:r>
        <w:rPr>
          <w:rFonts w:ascii="Candara" w:hAnsi="Candara"/>
          <w:sz w:val="24"/>
        </w:rPr>
        <w:t xml:space="preserve"> </w:t>
      </w:r>
      <w:r w:rsidRPr="00401110">
        <w:rPr>
          <w:rFonts w:ascii="Candara" w:hAnsi="Candara"/>
          <w:b/>
          <w:sz w:val="24"/>
        </w:rPr>
        <w:t>aldaket</w:t>
      </w:r>
      <w:r>
        <w:rPr>
          <w:rFonts w:ascii="Candara" w:hAnsi="Candara"/>
          <w:sz w:val="24"/>
        </w:rPr>
        <w:t>aren bat sortzen dute</w:t>
      </w:r>
    </w:p>
    <w:p w:rsidR="00401110" w:rsidRPr="00401110" w:rsidRDefault="00401110" w:rsidP="006A7999">
      <w:pPr>
        <w:pStyle w:val="Prrafodelista"/>
        <w:numPr>
          <w:ilvl w:val="1"/>
          <w:numId w:val="25"/>
        </w:numPr>
        <w:rPr>
          <w:rFonts w:ascii="Bradley Hand ITC" w:hAnsi="Bradley Hand ITC"/>
          <w:b/>
          <w:color w:val="5B9BD5" w:themeColor="accent1"/>
          <w:sz w:val="28"/>
        </w:rPr>
      </w:pPr>
      <w:r>
        <w:rPr>
          <w:rFonts w:ascii="Candara" w:hAnsi="Candara"/>
          <w:sz w:val="24"/>
        </w:rPr>
        <w:t xml:space="preserve">Borondatezko ekintza, </w:t>
      </w:r>
      <w:r w:rsidRPr="00401110">
        <w:rPr>
          <w:rFonts w:ascii="Candara" w:hAnsi="Candara"/>
          <w:b/>
          <w:sz w:val="24"/>
        </w:rPr>
        <w:t>asmo</w:t>
      </w:r>
      <w:r>
        <w:rPr>
          <w:rFonts w:ascii="Candara" w:hAnsi="Candara"/>
          <w:sz w:val="24"/>
        </w:rPr>
        <w:t xml:space="preserve"> bati erantzunez</w:t>
      </w:r>
    </w:p>
    <w:p w:rsidR="00AD6C8F" w:rsidRPr="008276DC" w:rsidRDefault="00401110" w:rsidP="006A7999">
      <w:pPr>
        <w:pStyle w:val="Prrafodelista"/>
        <w:numPr>
          <w:ilvl w:val="0"/>
          <w:numId w:val="25"/>
        </w:numPr>
        <w:rPr>
          <w:rFonts w:ascii="Bradley Hand ITC" w:hAnsi="Bradley Hand ITC"/>
          <w:b/>
          <w:color w:val="5B9BD5" w:themeColor="accent1"/>
          <w:sz w:val="28"/>
        </w:rPr>
      </w:pPr>
      <w:r>
        <w:rPr>
          <w:rFonts w:ascii="Candara" w:hAnsi="Candara"/>
          <w:sz w:val="24"/>
        </w:rPr>
        <w:t xml:space="preserve">Zenbait xehetasun kontuan hartuz, jokabide motorrak bereak egin ditzake ezaugarri hauek. Beraz, </w:t>
      </w:r>
      <w:proofErr w:type="spellStart"/>
      <w:r>
        <w:rPr>
          <w:rFonts w:ascii="Candara" w:hAnsi="Candara"/>
          <w:sz w:val="24"/>
        </w:rPr>
        <w:t>jokuen</w:t>
      </w:r>
      <w:proofErr w:type="spellEnd"/>
      <w:r>
        <w:rPr>
          <w:rFonts w:ascii="Candara" w:hAnsi="Candara"/>
          <w:sz w:val="24"/>
        </w:rPr>
        <w:t xml:space="preserve"> arauak, </w:t>
      </w:r>
      <w:r>
        <w:rPr>
          <w:rFonts w:ascii="Candara" w:hAnsi="Candara"/>
          <w:b/>
          <w:sz w:val="24"/>
        </w:rPr>
        <w:t>gizakien asmoak modulatzera bideratuta egongo lirateke, zeinek espazioan eta denboran gorputz mugimenduetan bilakatuz ing</w:t>
      </w:r>
      <w:r w:rsidR="008276DC">
        <w:rPr>
          <w:rFonts w:ascii="Candara" w:hAnsi="Candara"/>
          <w:b/>
          <w:sz w:val="24"/>
        </w:rPr>
        <w:t>urunean aldaketak sor ditzakete.</w:t>
      </w:r>
    </w:p>
    <w:p w:rsidR="008276DC" w:rsidRPr="008276DC" w:rsidRDefault="008276DC" w:rsidP="006A7999">
      <w:pPr>
        <w:pStyle w:val="Prrafodelista"/>
        <w:numPr>
          <w:ilvl w:val="0"/>
          <w:numId w:val="25"/>
        </w:numPr>
        <w:rPr>
          <w:rFonts w:ascii="Bradley Hand ITC" w:hAnsi="Bradley Hand ITC"/>
          <w:b/>
          <w:color w:val="5B9BD5" w:themeColor="accent1"/>
          <w:sz w:val="28"/>
        </w:rPr>
      </w:pPr>
      <w:r>
        <w:rPr>
          <w:rFonts w:ascii="Candara" w:hAnsi="Candara"/>
          <w:sz w:val="24"/>
        </w:rPr>
        <w:t>Akzioari buruzko zenbait kontzeptu lagungarriak izango zaizkigu kirol joko-jolasak ulertzeko:</w:t>
      </w:r>
    </w:p>
    <w:p w:rsidR="008276DC" w:rsidRPr="008276DC" w:rsidRDefault="008276DC" w:rsidP="006A7999">
      <w:pPr>
        <w:pStyle w:val="Prrafodelista"/>
        <w:numPr>
          <w:ilvl w:val="1"/>
          <w:numId w:val="25"/>
        </w:numPr>
        <w:rPr>
          <w:rFonts w:ascii="Bradley Hand ITC" w:hAnsi="Bradley Hand ITC"/>
          <w:b/>
          <w:color w:val="5B9BD5" w:themeColor="accent1"/>
          <w:sz w:val="28"/>
        </w:rPr>
      </w:pPr>
      <w:r w:rsidRPr="00A13A2C">
        <w:rPr>
          <w:rFonts w:ascii="Candara" w:hAnsi="Candara"/>
          <w:b/>
          <w:sz w:val="24"/>
        </w:rPr>
        <w:t>Jardutea, munduan aldaketa bat intentzio osoz sortu eta ekiditea da</w:t>
      </w:r>
      <w:r>
        <w:rPr>
          <w:rFonts w:ascii="Candara" w:hAnsi="Candara"/>
          <w:sz w:val="24"/>
        </w:rPr>
        <w:t xml:space="preserve">: eragileen asmoetatik kanpo pasatzen </w:t>
      </w:r>
      <w:r w:rsidR="00A13A2C">
        <w:rPr>
          <w:rFonts w:ascii="Candara" w:hAnsi="Candara"/>
          <w:sz w:val="24"/>
        </w:rPr>
        <w:t>d</w:t>
      </w:r>
      <w:r w:rsidR="00CD3A25">
        <w:rPr>
          <w:rFonts w:ascii="Candara" w:hAnsi="Candara"/>
          <w:sz w:val="24"/>
        </w:rPr>
        <w:t xml:space="preserve">iren gertaerak ez dira akzioak </w:t>
      </w:r>
    </w:p>
    <w:p w:rsidR="008276DC" w:rsidRPr="008276DC" w:rsidRDefault="008276DC" w:rsidP="006A7999">
      <w:pPr>
        <w:pStyle w:val="Prrafodelista"/>
        <w:numPr>
          <w:ilvl w:val="1"/>
          <w:numId w:val="25"/>
        </w:numPr>
        <w:rPr>
          <w:rFonts w:ascii="Bradley Hand ITC" w:hAnsi="Bradley Hand ITC"/>
          <w:b/>
          <w:color w:val="5B9BD5" w:themeColor="accent1"/>
          <w:sz w:val="28"/>
        </w:rPr>
      </w:pPr>
      <w:r w:rsidRPr="00A13A2C">
        <w:rPr>
          <w:rFonts w:ascii="Candara" w:hAnsi="Candara"/>
          <w:b/>
          <w:sz w:val="24"/>
        </w:rPr>
        <w:t>Akzioaren emaitza eta akzioaren ondorioak ez dira gauza berdinak:</w:t>
      </w:r>
      <w:r>
        <w:rPr>
          <w:rFonts w:ascii="Candara" w:hAnsi="Candara"/>
          <w:sz w:val="24"/>
        </w:rPr>
        <w:t xml:space="preserve"> leiho bat zabaltzearen emaitza leiho irekia izango da; bere ondorioa aldiz gela </w:t>
      </w:r>
      <w:r w:rsidR="00A13A2C">
        <w:rPr>
          <w:rFonts w:ascii="Candara" w:hAnsi="Candara"/>
          <w:sz w:val="24"/>
        </w:rPr>
        <w:t>aireztatzea</w:t>
      </w:r>
      <w:r>
        <w:rPr>
          <w:rFonts w:ascii="Candara" w:hAnsi="Candara"/>
          <w:sz w:val="24"/>
        </w:rPr>
        <w:t xml:space="preserve"> izango da.</w:t>
      </w:r>
      <w:r w:rsidR="00CD3A25">
        <w:rPr>
          <w:rFonts w:ascii="Candara" w:hAnsi="Candara"/>
          <w:sz w:val="24"/>
        </w:rPr>
        <w:t xml:space="preserve"> </w:t>
      </w:r>
    </w:p>
    <w:p w:rsidR="008276DC" w:rsidRPr="001B0975" w:rsidRDefault="008276DC" w:rsidP="001B0975">
      <w:pPr>
        <w:pStyle w:val="Prrafodelista"/>
        <w:numPr>
          <w:ilvl w:val="1"/>
          <w:numId w:val="25"/>
        </w:numPr>
        <w:rPr>
          <w:rFonts w:ascii="Bradley Hand ITC" w:hAnsi="Bradley Hand ITC"/>
          <w:b/>
          <w:color w:val="5B9BD5" w:themeColor="accent1"/>
          <w:sz w:val="28"/>
        </w:rPr>
      </w:pPr>
      <w:r w:rsidRPr="008276DC">
        <w:rPr>
          <w:rFonts w:ascii="Candara" w:hAnsi="Candara"/>
          <w:b/>
          <w:sz w:val="24"/>
        </w:rPr>
        <w:t>Akzio guztiak ez dira posible denbora guz</w:t>
      </w:r>
      <w:r w:rsidRPr="001B0975">
        <w:rPr>
          <w:rFonts w:ascii="Candara" w:hAnsi="Candara"/>
          <w:b/>
          <w:sz w:val="24"/>
        </w:rPr>
        <w:t>tian</w:t>
      </w:r>
      <w:r w:rsidRPr="001B0975">
        <w:rPr>
          <w:rFonts w:ascii="Candara" w:hAnsi="Candara"/>
          <w:sz w:val="24"/>
        </w:rPr>
        <w:t>: baloia ezin da jaurti berreskuratu baino lehen, golpe bat futbolean denboran penalti- denboran kanpo ez da penalti.</w:t>
      </w:r>
    </w:p>
    <w:p w:rsidR="008276DC" w:rsidRPr="008276DC" w:rsidRDefault="008276DC" w:rsidP="006A7999">
      <w:pPr>
        <w:pStyle w:val="Prrafodelista"/>
        <w:numPr>
          <w:ilvl w:val="1"/>
          <w:numId w:val="25"/>
        </w:numPr>
        <w:rPr>
          <w:rFonts w:ascii="Bradley Hand ITC" w:hAnsi="Bradley Hand ITC"/>
          <w:b/>
          <w:color w:val="5B9BD5" w:themeColor="accent1"/>
          <w:sz w:val="28"/>
        </w:rPr>
      </w:pPr>
      <w:r w:rsidRPr="008276DC">
        <w:rPr>
          <w:rFonts w:ascii="Candara" w:hAnsi="Candara"/>
          <w:b/>
          <w:sz w:val="24"/>
        </w:rPr>
        <w:lastRenderedPageBreak/>
        <w:t>“ez-egitea” akzio mota bat da</w:t>
      </w:r>
      <w:r>
        <w:rPr>
          <w:rFonts w:ascii="Candara" w:hAnsi="Candara"/>
          <w:sz w:val="24"/>
        </w:rPr>
        <w:t>: modu berean beti komunikatzen dugu, aukera badago eta eragilea gaitasun nahikoa edukiz gero</w:t>
      </w:r>
      <w:r w:rsidR="00CD3A25">
        <w:rPr>
          <w:rFonts w:ascii="Candara" w:hAnsi="Candara"/>
          <w:sz w:val="24"/>
        </w:rPr>
        <w:t>, ez-egitea egiteko modu bat da.</w:t>
      </w:r>
    </w:p>
    <w:p w:rsidR="008276DC" w:rsidRPr="00A13A2C" w:rsidRDefault="008276DC" w:rsidP="006A7999">
      <w:pPr>
        <w:pStyle w:val="Prrafodelista"/>
        <w:numPr>
          <w:ilvl w:val="0"/>
          <w:numId w:val="25"/>
        </w:numPr>
        <w:rPr>
          <w:rFonts w:ascii="Bradley Hand ITC" w:hAnsi="Bradley Hand ITC"/>
          <w:b/>
          <w:color w:val="5B9BD5" w:themeColor="accent1"/>
          <w:sz w:val="28"/>
        </w:rPr>
      </w:pPr>
      <w:proofErr w:type="spellStart"/>
      <w:r>
        <w:rPr>
          <w:rFonts w:ascii="Candara" w:hAnsi="Candara"/>
          <w:sz w:val="24"/>
        </w:rPr>
        <w:t>KJ-en</w:t>
      </w:r>
      <w:proofErr w:type="spellEnd"/>
      <w:r>
        <w:rPr>
          <w:rFonts w:ascii="Candara" w:hAnsi="Candara"/>
          <w:sz w:val="24"/>
        </w:rPr>
        <w:t xml:space="preserve"> barne </w:t>
      </w:r>
      <w:r w:rsidRPr="008276DC">
        <w:rPr>
          <w:rFonts w:ascii="Candara" w:hAnsi="Candara"/>
          <w:b/>
          <w:sz w:val="24"/>
        </w:rPr>
        <w:t>logika</w:t>
      </w:r>
      <w:r>
        <w:rPr>
          <w:rFonts w:ascii="Candara" w:hAnsi="Candara"/>
          <w:sz w:val="24"/>
        </w:rPr>
        <w:t xml:space="preserve">, guztiaren gainetik, </w:t>
      </w:r>
      <w:r w:rsidRPr="008276DC">
        <w:rPr>
          <w:rFonts w:ascii="Candara" w:hAnsi="Candara"/>
          <w:b/>
          <w:sz w:val="24"/>
        </w:rPr>
        <w:t>juridikoa</w:t>
      </w:r>
      <w:r>
        <w:rPr>
          <w:rFonts w:ascii="Candara" w:hAnsi="Candara"/>
          <w:sz w:val="24"/>
        </w:rPr>
        <w:t xml:space="preserve"> da, eta euskarri honen gainean gainerako ezaugarriak gainjartzen dira.</w:t>
      </w:r>
    </w:p>
    <w:p w:rsidR="00A13A2C" w:rsidRPr="00A13A2C" w:rsidRDefault="00A13A2C" w:rsidP="006A7999">
      <w:pPr>
        <w:pStyle w:val="Prrafodelista"/>
        <w:numPr>
          <w:ilvl w:val="0"/>
          <w:numId w:val="25"/>
        </w:numPr>
        <w:rPr>
          <w:rFonts w:ascii="Bradley Hand ITC" w:hAnsi="Bradley Hand ITC"/>
          <w:b/>
          <w:color w:val="5B9BD5" w:themeColor="accent1"/>
          <w:sz w:val="28"/>
        </w:rPr>
      </w:pPr>
      <w:r>
        <w:rPr>
          <w:rFonts w:ascii="Candara" w:hAnsi="Candara"/>
          <w:sz w:val="24"/>
        </w:rPr>
        <w:t>Adibidez, futbolak ez du edozein portaera baimentzen, ezta emaitza guztiei edozein ondorio dagokie ere.</w:t>
      </w:r>
    </w:p>
    <w:p w:rsidR="00A13A2C" w:rsidRPr="00A13A2C" w:rsidRDefault="00A13A2C" w:rsidP="006A7999">
      <w:pPr>
        <w:pStyle w:val="Prrafodelista"/>
        <w:numPr>
          <w:ilvl w:val="0"/>
          <w:numId w:val="25"/>
        </w:numPr>
        <w:rPr>
          <w:rFonts w:ascii="Bradley Hand ITC" w:hAnsi="Bradley Hand ITC"/>
          <w:b/>
          <w:color w:val="5B9BD5" w:themeColor="accent1"/>
          <w:sz w:val="28"/>
        </w:rPr>
      </w:pPr>
      <w:r>
        <w:rPr>
          <w:rFonts w:ascii="Candara" w:hAnsi="Candara"/>
          <w:sz w:val="24"/>
        </w:rPr>
        <w:t xml:space="preserve">Gainera, </w:t>
      </w:r>
      <w:proofErr w:type="spellStart"/>
      <w:r>
        <w:rPr>
          <w:rFonts w:ascii="Candara" w:hAnsi="Candara"/>
          <w:sz w:val="24"/>
        </w:rPr>
        <w:t>joku</w:t>
      </w:r>
      <w:proofErr w:type="spellEnd"/>
      <w:r>
        <w:rPr>
          <w:rFonts w:ascii="Candara" w:hAnsi="Candara"/>
          <w:sz w:val="24"/>
        </w:rPr>
        <w:t xml:space="preserve"> bakoitzaren EEO (ekintza, emaitza eta ondorioa) kateetan ezarritako gertaera eta segida ordena ematen da.</w:t>
      </w:r>
    </w:p>
    <w:p w:rsidR="00A13A2C" w:rsidRPr="00A13A2C" w:rsidRDefault="00A13A2C" w:rsidP="006A7999">
      <w:pPr>
        <w:pStyle w:val="Prrafodelista"/>
        <w:numPr>
          <w:ilvl w:val="0"/>
          <w:numId w:val="25"/>
        </w:numPr>
        <w:rPr>
          <w:rFonts w:ascii="Bradley Hand ITC" w:hAnsi="Bradley Hand ITC"/>
          <w:b/>
          <w:color w:val="5B9BD5" w:themeColor="accent1"/>
          <w:sz w:val="28"/>
        </w:rPr>
      </w:pPr>
      <w:r>
        <w:rPr>
          <w:rFonts w:ascii="Candara" w:hAnsi="Candara"/>
          <w:sz w:val="24"/>
        </w:rPr>
        <w:t xml:space="preserve">Hala ere, misterio bat ebatzi gabe dago: zergatik </w:t>
      </w:r>
      <w:proofErr w:type="spellStart"/>
      <w:r>
        <w:rPr>
          <w:rFonts w:ascii="Candara" w:hAnsi="Candara"/>
          <w:sz w:val="24"/>
        </w:rPr>
        <w:t>jokuek</w:t>
      </w:r>
      <w:proofErr w:type="spellEnd"/>
      <w:r>
        <w:rPr>
          <w:rFonts w:ascii="Candara" w:hAnsi="Candara"/>
          <w:sz w:val="24"/>
        </w:rPr>
        <w:t xml:space="preserve"> mugatzen eta bideratzen dute giza akzioa? Zergatik dira arauak eraginkorrak?</w:t>
      </w:r>
    </w:p>
    <w:p w:rsidR="00A13A2C" w:rsidRPr="008F70B9" w:rsidRDefault="00A13A2C" w:rsidP="006A7999">
      <w:pPr>
        <w:pStyle w:val="Prrafodelista"/>
        <w:numPr>
          <w:ilvl w:val="0"/>
          <w:numId w:val="25"/>
        </w:numPr>
        <w:rPr>
          <w:rFonts w:ascii="Bradley Hand ITC" w:hAnsi="Bradley Hand ITC"/>
          <w:b/>
          <w:color w:val="5B9BD5" w:themeColor="accent1"/>
          <w:sz w:val="28"/>
          <w:u w:val="single"/>
        </w:rPr>
      </w:pPr>
      <w:proofErr w:type="spellStart"/>
      <w:r w:rsidRPr="008F70B9">
        <w:rPr>
          <w:rFonts w:ascii="Candara" w:hAnsi="Candara"/>
          <w:sz w:val="24"/>
          <w:u w:val="single"/>
        </w:rPr>
        <w:t>Parlebasek</w:t>
      </w:r>
      <w:proofErr w:type="spellEnd"/>
      <w:r w:rsidRPr="008F70B9">
        <w:rPr>
          <w:rFonts w:ascii="Candara" w:hAnsi="Candara"/>
          <w:sz w:val="24"/>
          <w:u w:val="single"/>
        </w:rPr>
        <w:t xml:space="preserve">, </w:t>
      </w:r>
      <w:proofErr w:type="spellStart"/>
      <w:r w:rsidRPr="008F70B9">
        <w:rPr>
          <w:rFonts w:ascii="Candara" w:hAnsi="Candara"/>
          <w:sz w:val="24"/>
          <w:u w:val="single"/>
        </w:rPr>
        <w:t>Rousseau-ren</w:t>
      </w:r>
      <w:proofErr w:type="spellEnd"/>
      <w:r w:rsidRPr="008F70B9">
        <w:rPr>
          <w:rFonts w:ascii="Candara" w:hAnsi="Candara"/>
          <w:sz w:val="24"/>
          <w:u w:val="single"/>
        </w:rPr>
        <w:t xml:space="preserve"> hitzarmen </w:t>
      </w:r>
      <w:proofErr w:type="spellStart"/>
      <w:r w:rsidRPr="008F70B9">
        <w:rPr>
          <w:rFonts w:ascii="Candara" w:hAnsi="Candara"/>
          <w:sz w:val="24"/>
          <w:u w:val="single"/>
        </w:rPr>
        <w:t>sozialatik</w:t>
      </w:r>
      <w:proofErr w:type="spellEnd"/>
      <w:r w:rsidRPr="008F70B9">
        <w:rPr>
          <w:rFonts w:ascii="Candara" w:hAnsi="Candara"/>
          <w:sz w:val="24"/>
          <w:u w:val="single"/>
        </w:rPr>
        <w:t xml:space="preserve"> abiatuz, </w:t>
      </w:r>
      <w:r w:rsidRPr="008F70B9">
        <w:rPr>
          <w:rFonts w:ascii="Candara" w:hAnsi="Candara"/>
          <w:b/>
          <w:sz w:val="24"/>
          <w:u w:val="single"/>
        </w:rPr>
        <w:t>hitzarmen</w:t>
      </w:r>
      <w:r w:rsidRPr="008F70B9">
        <w:rPr>
          <w:rFonts w:ascii="Candara" w:hAnsi="Candara"/>
          <w:sz w:val="24"/>
          <w:u w:val="single"/>
        </w:rPr>
        <w:t xml:space="preserve"> </w:t>
      </w:r>
      <w:r w:rsidRPr="008F70B9">
        <w:rPr>
          <w:rFonts w:ascii="Candara" w:hAnsi="Candara"/>
          <w:b/>
          <w:sz w:val="24"/>
          <w:u w:val="single"/>
        </w:rPr>
        <w:t>ludiko*</w:t>
      </w:r>
      <w:r w:rsidRPr="008F70B9">
        <w:rPr>
          <w:rFonts w:ascii="Candara" w:hAnsi="Candara"/>
          <w:sz w:val="24"/>
          <w:u w:val="single"/>
        </w:rPr>
        <w:t xml:space="preserve"> baten izatea proposatzen: </w:t>
      </w:r>
      <w:r w:rsidRPr="008F70B9">
        <w:rPr>
          <w:rFonts w:ascii="Candara" w:hAnsi="Candara"/>
          <w:i/>
          <w:sz w:val="24"/>
          <w:u w:val="single"/>
        </w:rPr>
        <w:t xml:space="preserve">esplizitu edo isileko akordioa da eta jokoaren arauzko sistema finkatuz eta bideratuz </w:t>
      </w:r>
      <w:proofErr w:type="spellStart"/>
      <w:r w:rsidRPr="008F70B9">
        <w:rPr>
          <w:rFonts w:ascii="Candara" w:hAnsi="Candara"/>
          <w:i/>
          <w:sz w:val="24"/>
          <w:u w:val="single"/>
        </w:rPr>
        <w:t>partehartzaileengan</w:t>
      </w:r>
      <w:proofErr w:type="spellEnd"/>
      <w:r w:rsidRPr="008F70B9">
        <w:rPr>
          <w:rFonts w:ascii="Candara" w:hAnsi="Candara"/>
          <w:i/>
          <w:sz w:val="24"/>
          <w:u w:val="single"/>
        </w:rPr>
        <w:t xml:space="preserve"> eragina dauka.</w:t>
      </w:r>
    </w:p>
    <w:p w:rsidR="00A13A2C" w:rsidRPr="008F70B9" w:rsidRDefault="00A13A2C" w:rsidP="006A7999">
      <w:pPr>
        <w:pStyle w:val="Prrafodelista"/>
        <w:numPr>
          <w:ilvl w:val="0"/>
          <w:numId w:val="25"/>
        </w:numPr>
        <w:rPr>
          <w:rFonts w:ascii="Bradley Hand ITC" w:hAnsi="Bradley Hand ITC"/>
          <w:b/>
          <w:color w:val="5B9BD5" w:themeColor="accent1"/>
          <w:sz w:val="28"/>
          <w:u w:val="single"/>
        </w:rPr>
      </w:pPr>
      <w:proofErr w:type="spellStart"/>
      <w:r w:rsidRPr="008F70B9">
        <w:rPr>
          <w:rFonts w:ascii="Candara" w:hAnsi="Candara"/>
          <w:sz w:val="24"/>
          <w:u w:val="single"/>
        </w:rPr>
        <w:t>Parlebasek</w:t>
      </w:r>
      <w:proofErr w:type="spellEnd"/>
      <w:r w:rsidRPr="008F70B9">
        <w:rPr>
          <w:rFonts w:ascii="Candara" w:hAnsi="Candara"/>
          <w:sz w:val="24"/>
          <w:u w:val="single"/>
        </w:rPr>
        <w:t xml:space="preserve"> dion bezala, “</w:t>
      </w:r>
      <w:proofErr w:type="spellStart"/>
      <w:r w:rsidRPr="008F70B9">
        <w:rPr>
          <w:rFonts w:ascii="Candara" w:hAnsi="Candara"/>
          <w:sz w:val="24"/>
          <w:u w:val="single"/>
        </w:rPr>
        <w:t>las</w:t>
      </w:r>
      <w:proofErr w:type="spellEnd"/>
      <w:r w:rsidRPr="008F70B9">
        <w:rPr>
          <w:rFonts w:ascii="Candara" w:hAnsi="Candara"/>
          <w:sz w:val="24"/>
          <w:u w:val="single"/>
        </w:rPr>
        <w:t xml:space="preserve"> </w:t>
      </w:r>
      <w:proofErr w:type="spellStart"/>
      <w:r w:rsidRPr="008F70B9">
        <w:rPr>
          <w:rFonts w:ascii="Candara" w:hAnsi="Candara"/>
          <w:sz w:val="24"/>
          <w:u w:val="single"/>
        </w:rPr>
        <w:t>reglas</w:t>
      </w:r>
      <w:proofErr w:type="spellEnd"/>
      <w:r w:rsidRPr="008F70B9">
        <w:rPr>
          <w:rFonts w:ascii="Candara" w:hAnsi="Candara"/>
          <w:sz w:val="24"/>
          <w:u w:val="single"/>
        </w:rPr>
        <w:t xml:space="preserve"> </w:t>
      </w:r>
      <w:proofErr w:type="spellStart"/>
      <w:r w:rsidRPr="008F70B9">
        <w:rPr>
          <w:rFonts w:ascii="Candara" w:hAnsi="Candara"/>
          <w:sz w:val="24"/>
          <w:u w:val="single"/>
        </w:rPr>
        <w:t>representan</w:t>
      </w:r>
      <w:proofErr w:type="spellEnd"/>
      <w:r w:rsidRPr="008F70B9">
        <w:rPr>
          <w:rFonts w:ascii="Candara" w:hAnsi="Candara"/>
          <w:sz w:val="24"/>
          <w:u w:val="single"/>
        </w:rPr>
        <w:t xml:space="preserve"> la </w:t>
      </w:r>
      <w:proofErr w:type="spellStart"/>
      <w:r w:rsidRPr="008F70B9">
        <w:rPr>
          <w:rFonts w:ascii="Candara" w:hAnsi="Candara"/>
          <w:sz w:val="24"/>
          <w:u w:val="single"/>
        </w:rPr>
        <w:t>matriz</w:t>
      </w:r>
      <w:proofErr w:type="spellEnd"/>
      <w:r w:rsidRPr="008F70B9">
        <w:rPr>
          <w:rFonts w:ascii="Candara" w:hAnsi="Candara"/>
          <w:sz w:val="24"/>
          <w:u w:val="single"/>
        </w:rPr>
        <w:t xml:space="preserve"> </w:t>
      </w:r>
      <w:proofErr w:type="spellStart"/>
      <w:r w:rsidRPr="008F70B9">
        <w:rPr>
          <w:rFonts w:ascii="Candara" w:hAnsi="Candara"/>
          <w:sz w:val="24"/>
          <w:u w:val="single"/>
        </w:rPr>
        <w:t>fundamental</w:t>
      </w:r>
      <w:proofErr w:type="spellEnd"/>
      <w:r w:rsidRPr="008F70B9">
        <w:rPr>
          <w:rFonts w:ascii="Candara" w:hAnsi="Candara"/>
          <w:sz w:val="24"/>
          <w:u w:val="single"/>
        </w:rPr>
        <w:t xml:space="preserve"> de </w:t>
      </w:r>
      <w:proofErr w:type="spellStart"/>
      <w:r w:rsidRPr="008F70B9">
        <w:rPr>
          <w:rFonts w:ascii="Candara" w:hAnsi="Candara"/>
          <w:sz w:val="24"/>
          <w:u w:val="single"/>
        </w:rPr>
        <w:t>l</w:t>
      </w:r>
      <w:r w:rsidR="004769D6" w:rsidRPr="008F70B9">
        <w:rPr>
          <w:rFonts w:ascii="Candara" w:hAnsi="Candara"/>
          <w:sz w:val="24"/>
          <w:u w:val="single"/>
        </w:rPr>
        <w:t>o</w:t>
      </w:r>
      <w:r w:rsidRPr="008F70B9">
        <w:rPr>
          <w:rFonts w:ascii="Candara" w:hAnsi="Candara"/>
          <w:sz w:val="24"/>
          <w:u w:val="single"/>
        </w:rPr>
        <w:t>s</w:t>
      </w:r>
      <w:proofErr w:type="spellEnd"/>
      <w:r w:rsidRPr="008F70B9">
        <w:rPr>
          <w:rFonts w:ascii="Candara" w:hAnsi="Candara"/>
          <w:sz w:val="24"/>
          <w:u w:val="single"/>
        </w:rPr>
        <w:t xml:space="preserve"> </w:t>
      </w:r>
      <w:proofErr w:type="spellStart"/>
      <w:r w:rsidRPr="008F70B9">
        <w:rPr>
          <w:rFonts w:ascii="Candara" w:hAnsi="Candara"/>
          <w:sz w:val="24"/>
          <w:u w:val="single"/>
        </w:rPr>
        <w:t>actos</w:t>
      </w:r>
      <w:proofErr w:type="spellEnd"/>
      <w:r w:rsidRPr="008F70B9">
        <w:rPr>
          <w:rFonts w:ascii="Candara" w:hAnsi="Candara"/>
          <w:sz w:val="24"/>
          <w:u w:val="single"/>
        </w:rPr>
        <w:t xml:space="preserve"> </w:t>
      </w:r>
      <w:proofErr w:type="spellStart"/>
      <w:r w:rsidRPr="008F70B9">
        <w:rPr>
          <w:rFonts w:ascii="Candara" w:hAnsi="Candara"/>
          <w:sz w:val="24"/>
          <w:u w:val="single"/>
        </w:rPr>
        <w:t>ludomotores</w:t>
      </w:r>
      <w:proofErr w:type="spellEnd"/>
      <w:r w:rsidRPr="008F70B9">
        <w:rPr>
          <w:rFonts w:ascii="Candara" w:hAnsi="Candara"/>
          <w:sz w:val="24"/>
          <w:u w:val="single"/>
        </w:rPr>
        <w:t xml:space="preserve"> al </w:t>
      </w:r>
      <w:proofErr w:type="spellStart"/>
      <w:r w:rsidRPr="008F70B9">
        <w:rPr>
          <w:rFonts w:ascii="Candara" w:hAnsi="Candara"/>
          <w:sz w:val="24"/>
          <w:u w:val="single"/>
        </w:rPr>
        <w:t>coordinar</w:t>
      </w:r>
      <w:proofErr w:type="spellEnd"/>
      <w:r w:rsidRPr="008F70B9">
        <w:rPr>
          <w:rFonts w:ascii="Candara" w:hAnsi="Candara"/>
          <w:sz w:val="24"/>
          <w:u w:val="single"/>
        </w:rPr>
        <w:t xml:space="preserve"> </w:t>
      </w:r>
      <w:proofErr w:type="spellStart"/>
      <w:r w:rsidRPr="008F70B9">
        <w:rPr>
          <w:rFonts w:ascii="Candara" w:hAnsi="Candara"/>
          <w:sz w:val="24"/>
          <w:u w:val="single"/>
        </w:rPr>
        <w:t>las</w:t>
      </w:r>
      <w:proofErr w:type="spellEnd"/>
      <w:r w:rsidRPr="008F70B9">
        <w:rPr>
          <w:rFonts w:ascii="Candara" w:hAnsi="Candara"/>
          <w:sz w:val="24"/>
          <w:u w:val="single"/>
        </w:rPr>
        <w:t xml:space="preserve"> </w:t>
      </w:r>
      <w:proofErr w:type="spellStart"/>
      <w:r w:rsidRPr="008F70B9">
        <w:rPr>
          <w:rFonts w:ascii="Candara" w:hAnsi="Candara"/>
          <w:sz w:val="24"/>
          <w:u w:val="single"/>
        </w:rPr>
        <w:t>reacciones</w:t>
      </w:r>
      <w:proofErr w:type="spellEnd"/>
      <w:r w:rsidRPr="008F70B9">
        <w:rPr>
          <w:rFonts w:ascii="Candara" w:hAnsi="Candara"/>
          <w:sz w:val="24"/>
          <w:u w:val="single"/>
        </w:rPr>
        <w:t xml:space="preserve"> </w:t>
      </w:r>
      <w:proofErr w:type="spellStart"/>
      <w:r w:rsidRPr="008F70B9">
        <w:rPr>
          <w:rFonts w:ascii="Candara" w:hAnsi="Candara"/>
          <w:sz w:val="24"/>
          <w:u w:val="single"/>
        </w:rPr>
        <w:t>supeficiales</w:t>
      </w:r>
      <w:proofErr w:type="spellEnd"/>
      <w:r w:rsidRPr="008F70B9">
        <w:rPr>
          <w:rFonts w:ascii="Candara" w:hAnsi="Candara"/>
          <w:sz w:val="24"/>
          <w:u w:val="single"/>
        </w:rPr>
        <w:t xml:space="preserve"> de </w:t>
      </w:r>
      <w:proofErr w:type="spellStart"/>
      <w:r w:rsidRPr="008F70B9">
        <w:rPr>
          <w:rFonts w:ascii="Candara" w:hAnsi="Candara"/>
          <w:sz w:val="24"/>
          <w:u w:val="single"/>
        </w:rPr>
        <w:t>los</w:t>
      </w:r>
      <w:proofErr w:type="spellEnd"/>
      <w:r w:rsidRPr="008F70B9">
        <w:rPr>
          <w:rFonts w:ascii="Candara" w:hAnsi="Candara"/>
          <w:sz w:val="24"/>
          <w:u w:val="single"/>
        </w:rPr>
        <w:t xml:space="preserve"> </w:t>
      </w:r>
      <w:proofErr w:type="spellStart"/>
      <w:r w:rsidRPr="008F70B9">
        <w:rPr>
          <w:rFonts w:ascii="Candara" w:hAnsi="Candara"/>
          <w:sz w:val="24"/>
          <w:u w:val="single"/>
        </w:rPr>
        <w:t>jugadores</w:t>
      </w:r>
      <w:proofErr w:type="spellEnd"/>
      <w:r w:rsidRPr="008F70B9">
        <w:rPr>
          <w:rFonts w:ascii="Candara" w:hAnsi="Candara"/>
          <w:sz w:val="24"/>
          <w:u w:val="single"/>
        </w:rPr>
        <w:t xml:space="preserve"> y </w:t>
      </w:r>
      <w:proofErr w:type="spellStart"/>
      <w:r w:rsidRPr="008F70B9">
        <w:rPr>
          <w:rFonts w:ascii="Candara" w:hAnsi="Candara"/>
          <w:sz w:val="24"/>
          <w:u w:val="single"/>
        </w:rPr>
        <w:t>asegurar</w:t>
      </w:r>
      <w:proofErr w:type="spellEnd"/>
      <w:r w:rsidRPr="008F70B9">
        <w:rPr>
          <w:rFonts w:ascii="Candara" w:hAnsi="Candara"/>
          <w:sz w:val="24"/>
          <w:u w:val="single"/>
        </w:rPr>
        <w:t xml:space="preserve"> la </w:t>
      </w:r>
      <w:proofErr w:type="spellStart"/>
      <w:r w:rsidRPr="008F70B9">
        <w:rPr>
          <w:rFonts w:ascii="Candara" w:hAnsi="Candara"/>
          <w:sz w:val="24"/>
          <w:u w:val="single"/>
        </w:rPr>
        <w:t>coherencia</w:t>
      </w:r>
      <w:proofErr w:type="spellEnd"/>
      <w:r w:rsidRPr="008F70B9">
        <w:rPr>
          <w:rFonts w:ascii="Candara" w:hAnsi="Candara"/>
          <w:sz w:val="24"/>
          <w:u w:val="single"/>
        </w:rPr>
        <w:t xml:space="preserve"> </w:t>
      </w:r>
      <w:proofErr w:type="spellStart"/>
      <w:r w:rsidRPr="008F70B9">
        <w:rPr>
          <w:rFonts w:ascii="Candara" w:hAnsi="Candara"/>
          <w:sz w:val="24"/>
          <w:u w:val="single"/>
        </w:rPr>
        <w:t>profunda</w:t>
      </w:r>
      <w:proofErr w:type="spellEnd"/>
      <w:r w:rsidRPr="008F70B9">
        <w:rPr>
          <w:rFonts w:ascii="Candara" w:hAnsi="Candara"/>
          <w:sz w:val="24"/>
          <w:u w:val="single"/>
        </w:rPr>
        <w:t xml:space="preserve"> del </w:t>
      </w:r>
      <w:proofErr w:type="spellStart"/>
      <w:r w:rsidRPr="008F70B9">
        <w:rPr>
          <w:rFonts w:ascii="Candara" w:hAnsi="Candara"/>
          <w:sz w:val="24"/>
          <w:u w:val="single"/>
        </w:rPr>
        <w:t>juego</w:t>
      </w:r>
      <w:proofErr w:type="spellEnd"/>
      <w:r w:rsidRPr="008F70B9">
        <w:rPr>
          <w:rFonts w:ascii="Candara" w:hAnsi="Candara"/>
          <w:sz w:val="24"/>
          <w:u w:val="single"/>
        </w:rPr>
        <w:t>”</w:t>
      </w:r>
    </w:p>
    <w:p w:rsidR="00E93536" w:rsidRPr="008F70B9" w:rsidRDefault="00A13A2C" w:rsidP="006A7999">
      <w:pPr>
        <w:pStyle w:val="Prrafodelista"/>
        <w:numPr>
          <w:ilvl w:val="0"/>
          <w:numId w:val="25"/>
        </w:numPr>
        <w:rPr>
          <w:rFonts w:ascii="Bradley Hand ITC" w:hAnsi="Bradley Hand ITC"/>
          <w:b/>
          <w:color w:val="5B9BD5" w:themeColor="accent1"/>
          <w:sz w:val="28"/>
          <w:u w:val="single"/>
        </w:rPr>
      </w:pPr>
      <w:r w:rsidRPr="008F70B9">
        <w:rPr>
          <w:rFonts w:ascii="Candara" w:hAnsi="Candara"/>
          <w:sz w:val="24"/>
          <w:u w:val="single"/>
        </w:rPr>
        <w:t xml:space="preserve">Arauak, oinarrizkoagoa den fenomeno baten alde ikusgaiak dira, gizarte kontratua kirol jokoaren jatorria bezala, </w:t>
      </w:r>
      <w:r w:rsidRPr="008F70B9">
        <w:rPr>
          <w:rFonts w:ascii="Candara" w:hAnsi="Candara"/>
          <w:i/>
          <w:sz w:val="24"/>
          <w:u w:val="single"/>
        </w:rPr>
        <w:t>“</w:t>
      </w:r>
      <w:proofErr w:type="spellStart"/>
      <w:r w:rsidRPr="008F70B9">
        <w:rPr>
          <w:rFonts w:ascii="Candara" w:hAnsi="Candara"/>
          <w:i/>
          <w:sz w:val="24"/>
          <w:u w:val="single"/>
        </w:rPr>
        <w:t>un</w:t>
      </w:r>
      <w:proofErr w:type="spellEnd"/>
      <w:r w:rsidRPr="008F70B9">
        <w:rPr>
          <w:rFonts w:ascii="Candara" w:hAnsi="Candara"/>
          <w:i/>
          <w:sz w:val="24"/>
          <w:u w:val="single"/>
        </w:rPr>
        <w:t xml:space="preserve"> sistema de </w:t>
      </w:r>
      <w:proofErr w:type="spellStart"/>
      <w:r w:rsidRPr="008F70B9">
        <w:rPr>
          <w:rFonts w:ascii="Candara" w:hAnsi="Candara"/>
          <w:i/>
          <w:sz w:val="24"/>
          <w:u w:val="single"/>
        </w:rPr>
        <w:t>obligaciones</w:t>
      </w:r>
      <w:proofErr w:type="spellEnd"/>
      <w:r w:rsidRPr="008F70B9">
        <w:rPr>
          <w:rFonts w:ascii="Candara" w:hAnsi="Candara"/>
          <w:i/>
          <w:sz w:val="24"/>
          <w:u w:val="single"/>
        </w:rPr>
        <w:t xml:space="preserve"> </w:t>
      </w:r>
      <w:proofErr w:type="spellStart"/>
      <w:r w:rsidRPr="008F70B9">
        <w:rPr>
          <w:rFonts w:ascii="Candara" w:hAnsi="Candara"/>
          <w:i/>
          <w:sz w:val="24"/>
          <w:u w:val="single"/>
        </w:rPr>
        <w:t>libremente</w:t>
      </w:r>
      <w:proofErr w:type="spellEnd"/>
      <w:r w:rsidR="00E93536" w:rsidRPr="008F70B9">
        <w:rPr>
          <w:rFonts w:ascii="Candara" w:hAnsi="Candara"/>
          <w:i/>
          <w:sz w:val="24"/>
          <w:u w:val="single"/>
        </w:rPr>
        <w:t xml:space="preserve"> </w:t>
      </w:r>
      <w:proofErr w:type="spellStart"/>
      <w:r w:rsidR="00E93536" w:rsidRPr="008F70B9">
        <w:rPr>
          <w:rFonts w:ascii="Candara" w:hAnsi="Candara"/>
          <w:i/>
          <w:sz w:val="24"/>
          <w:u w:val="single"/>
        </w:rPr>
        <w:t>acepatadas</w:t>
      </w:r>
      <w:proofErr w:type="spellEnd"/>
      <w:r w:rsidR="00E93536" w:rsidRPr="008F70B9">
        <w:rPr>
          <w:rFonts w:ascii="Candara" w:hAnsi="Candara"/>
          <w:i/>
          <w:sz w:val="24"/>
          <w:u w:val="single"/>
        </w:rPr>
        <w:t xml:space="preserve">”: “la </w:t>
      </w:r>
      <w:proofErr w:type="spellStart"/>
      <w:r w:rsidR="00E93536" w:rsidRPr="008F70B9">
        <w:rPr>
          <w:rFonts w:ascii="Candara" w:hAnsi="Candara"/>
          <w:i/>
          <w:sz w:val="24"/>
          <w:u w:val="single"/>
        </w:rPr>
        <w:t>obligación</w:t>
      </w:r>
      <w:proofErr w:type="spellEnd"/>
      <w:r w:rsidR="00E93536" w:rsidRPr="008F70B9">
        <w:rPr>
          <w:rFonts w:ascii="Candara" w:hAnsi="Candara"/>
          <w:i/>
          <w:sz w:val="24"/>
          <w:u w:val="single"/>
        </w:rPr>
        <w:t xml:space="preserve"> </w:t>
      </w:r>
      <w:proofErr w:type="spellStart"/>
      <w:r w:rsidR="00E93536" w:rsidRPr="008F70B9">
        <w:rPr>
          <w:rFonts w:ascii="Candara" w:hAnsi="Candara"/>
          <w:i/>
          <w:sz w:val="24"/>
          <w:u w:val="single"/>
        </w:rPr>
        <w:t>se</w:t>
      </w:r>
      <w:proofErr w:type="spellEnd"/>
      <w:r w:rsidR="00E93536" w:rsidRPr="008F70B9">
        <w:rPr>
          <w:rFonts w:ascii="Candara" w:hAnsi="Candara"/>
          <w:i/>
          <w:sz w:val="24"/>
          <w:u w:val="single"/>
        </w:rPr>
        <w:t xml:space="preserve"> </w:t>
      </w:r>
      <w:proofErr w:type="spellStart"/>
      <w:r w:rsidR="00E93536" w:rsidRPr="008F70B9">
        <w:rPr>
          <w:rFonts w:ascii="Candara" w:hAnsi="Candara"/>
          <w:i/>
          <w:sz w:val="24"/>
          <w:u w:val="single"/>
        </w:rPr>
        <w:t>acepta</w:t>
      </w:r>
      <w:proofErr w:type="spellEnd"/>
      <w:r w:rsidR="00E93536" w:rsidRPr="008F70B9">
        <w:rPr>
          <w:rFonts w:ascii="Candara" w:hAnsi="Candara"/>
          <w:i/>
          <w:sz w:val="24"/>
          <w:u w:val="single"/>
        </w:rPr>
        <w:t xml:space="preserve"> </w:t>
      </w:r>
      <w:proofErr w:type="spellStart"/>
      <w:r w:rsidR="00E93536" w:rsidRPr="008F70B9">
        <w:rPr>
          <w:rFonts w:ascii="Candara" w:hAnsi="Candara"/>
          <w:i/>
          <w:sz w:val="24"/>
          <w:u w:val="single"/>
        </w:rPr>
        <w:t>porque</w:t>
      </w:r>
      <w:proofErr w:type="spellEnd"/>
      <w:r w:rsidR="00E93536" w:rsidRPr="008F70B9">
        <w:rPr>
          <w:rFonts w:ascii="Candara" w:hAnsi="Candara"/>
          <w:i/>
          <w:sz w:val="24"/>
          <w:u w:val="single"/>
        </w:rPr>
        <w:t xml:space="preserve"> </w:t>
      </w:r>
      <w:proofErr w:type="spellStart"/>
      <w:r w:rsidR="00E93536" w:rsidRPr="008F70B9">
        <w:rPr>
          <w:rFonts w:ascii="Candara" w:hAnsi="Candara"/>
          <w:i/>
          <w:sz w:val="24"/>
          <w:u w:val="single"/>
        </w:rPr>
        <w:t>es</w:t>
      </w:r>
      <w:proofErr w:type="spellEnd"/>
      <w:r w:rsidR="00E93536" w:rsidRPr="008F70B9">
        <w:rPr>
          <w:rFonts w:ascii="Candara" w:hAnsi="Candara"/>
          <w:i/>
          <w:sz w:val="24"/>
          <w:u w:val="single"/>
        </w:rPr>
        <w:t xml:space="preserve"> la </w:t>
      </w:r>
      <w:proofErr w:type="spellStart"/>
      <w:r w:rsidR="00E93536" w:rsidRPr="008F70B9">
        <w:rPr>
          <w:rFonts w:ascii="Candara" w:hAnsi="Candara"/>
          <w:i/>
          <w:sz w:val="24"/>
          <w:u w:val="single"/>
        </w:rPr>
        <w:t>condición</w:t>
      </w:r>
      <w:proofErr w:type="spellEnd"/>
      <w:r w:rsidR="00E93536" w:rsidRPr="008F70B9">
        <w:rPr>
          <w:rFonts w:ascii="Candara" w:hAnsi="Candara"/>
          <w:i/>
          <w:sz w:val="24"/>
          <w:u w:val="single"/>
        </w:rPr>
        <w:t xml:space="preserve"> </w:t>
      </w:r>
      <w:proofErr w:type="spellStart"/>
      <w:r w:rsidR="00E93536" w:rsidRPr="008F70B9">
        <w:rPr>
          <w:rFonts w:ascii="Candara" w:hAnsi="Candara"/>
          <w:i/>
          <w:sz w:val="24"/>
          <w:u w:val="single"/>
        </w:rPr>
        <w:t>imprescindible</w:t>
      </w:r>
      <w:proofErr w:type="spellEnd"/>
      <w:r w:rsidR="00E93536" w:rsidRPr="008F70B9">
        <w:rPr>
          <w:rFonts w:ascii="Candara" w:hAnsi="Candara"/>
          <w:i/>
          <w:sz w:val="24"/>
          <w:u w:val="single"/>
        </w:rPr>
        <w:t xml:space="preserve"> para la </w:t>
      </w:r>
      <w:proofErr w:type="spellStart"/>
      <w:r w:rsidR="00E93536" w:rsidRPr="008F70B9">
        <w:rPr>
          <w:rFonts w:ascii="Candara" w:hAnsi="Candara"/>
          <w:i/>
          <w:sz w:val="24"/>
          <w:u w:val="single"/>
        </w:rPr>
        <w:t>realización</w:t>
      </w:r>
      <w:proofErr w:type="spellEnd"/>
      <w:r w:rsidR="00E93536" w:rsidRPr="008F70B9">
        <w:rPr>
          <w:rFonts w:ascii="Candara" w:hAnsi="Candara"/>
          <w:i/>
          <w:sz w:val="24"/>
          <w:u w:val="single"/>
        </w:rPr>
        <w:t xml:space="preserve"> del </w:t>
      </w:r>
      <w:proofErr w:type="spellStart"/>
      <w:r w:rsidR="00E93536" w:rsidRPr="008F70B9">
        <w:rPr>
          <w:rFonts w:ascii="Candara" w:hAnsi="Candara"/>
          <w:i/>
          <w:sz w:val="24"/>
          <w:u w:val="single"/>
        </w:rPr>
        <w:t>juego</w:t>
      </w:r>
      <w:proofErr w:type="spellEnd"/>
      <w:r w:rsidR="00E93536" w:rsidRPr="008F70B9">
        <w:rPr>
          <w:rFonts w:ascii="Candara" w:hAnsi="Candara"/>
          <w:i/>
          <w:sz w:val="24"/>
          <w:u w:val="single"/>
        </w:rPr>
        <w:t xml:space="preserve"> y su </w:t>
      </w:r>
      <w:proofErr w:type="spellStart"/>
      <w:r w:rsidR="00E93536" w:rsidRPr="008F70B9">
        <w:rPr>
          <w:rFonts w:ascii="Candara" w:hAnsi="Candara"/>
          <w:i/>
          <w:sz w:val="24"/>
          <w:u w:val="single"/>
        </w:rPr>
        <w:t>cortejo</w:t>
      </w:r>
      <w:proofErr w:type="spellEnd"/>
      <w:r w:rsidR="00E93536" w:rsidRPr="008F70B9">
        <w:rPr>
          <w:rFonts w:ascii="Candara" w:hAnsi="Candara"/>
          <w:i/>
          <w:sz w:val="24"/>
          <w:u w:val="single"/>
        </w:rPr>
        <w:t xml:space="preserve"> de </w:t>
      </w:r>
      <w:proofErr w:type="spellStart"/>
      <w:r w:rsidR="00E93536" w:rsidRPr="008F70B9">
        <w:rPr>
          <w:rFonts w:ascii="Candara" w:hAnsi="Candara"/>
          <w:i/>
          <w:sz w:val="24"/>
          <w:u w:val="single"/>
        </w:rPr>
        <w:t>alegrias</w:t>
      </w:r>
      <w:proofErr w:type="spellEnd"/>
      <w:r w:rsidR="00E93536" w:rsidRPr="008F70B9">
        <w:rPr>
          <w:rFonts w:ascii="Candara" w:hAnsi="Candara"/>
          <w:i/>
          <w:sz w:val="24"/>
          <w:u w:val="single"/>
        </w:rPr>
        <w:t>”.</w:t>
      </w:r>
    </w:p>
    <w:p w:rsidR="00F24442" w:rsidRPr="008F70B9" w:rsidRDefault="003110F7" w:rsidP="006A7999">
      <w:pPr>
        <w:pStyle w:val="Prrafodelista"/>
        <w:numPr>
          <w:ilvl w:val="0"/>
          <w:numId w:val="25"/>
        </w:numPr>
        <w:rPr>
          <w:rFonts w:ascii="Bradley Hand ITC" w:hAnsi="Bradley Hand ITC"/>
          <w:b/>
          <w:color w:val="5B9BD5" w:themeColor="accent1"/>
          <w:sz w:val="28"/>
          <w:u w:val="single"/>
        </w:rPr>
      </w:pPr>
      <w:r w:rsidRPr="008F70B9">
        <w:rPr>
          <w:rFonts w:ascii="Candara" w:hAnsi="Candara"/>
          <w:sz w:val="24"/>
          <w:u w:val="single"/>
        </w:rPr>
        <w:t>“</w:t>
      </w:r>
      <w:proofErr w:type="spellStart"/>
      <w:r w:rsidR="00954BD1" w:rsidRPr="008F70B9">
        <w:rPr>
          <w:rFonts w:ascii="Candara" w:hAnsi="Candara"/>
          <w:sz w:val="24"/>
          <w:u w:val="single"/>
        </w:rPr>
        <w:t>El</w:t>
      </w:r>
      <w:proofErr w:type="spellEnd"/>
      <w:r w:rsidR="00954BD1" w:rsidRPr="008F70B9">
        <w:rPr>
          <w:rFonts w:ascii="Candara" w:hAnsi="Candara"/>
          <w:sz w:val="24"/>
          <w:u w:val="single"/>
        </w:rPr>
        <w:t xml:space="preserve"> </w:t>
      </w:r>
      <w:proofErr w:type="spellStart"/>
      <w:r w:rsidR="00954BD1" w:rsidRPr="008F70B9">
        <w:rPr>
          <w:rFonts w:ascii="Candara" w:hAnsi="Candara"/>
          <w:sz w:val="24"/>
          <w:u w:val="single"/>
        </w:rPr>
        <w:t>contrato</w:t>
      </w:r>
      <w:proofErr w:type="spellEnd"/>
      <w:r w:rsidR="00954BD1" w:rsidRPr="008F70B9">
        <w:rPr>
          <w:rFonts w:ascii="Candara" w:hAnsi="Candara"/>
          <w:sz w:val="24"/>
          <w:u w:val="single"/>
        </w:rPr>
        <w:t xml:space="preserve"> </w:t>
      </w:r>
      <w:proofErr w:type="spellStart"/>
      <w:r w:rsidR="00954BD1" w:rsidRPr="008F70B9">
        <w:rPr>
          <w:rFonts w:ascii="Candara" w:hAnsi="Candara"/>
          <w:sz w:val="24"/>
          <w:u w:val="single"/>
        </w:rPr>
        <w:t>ludomotor</w:t>
      </w:r>
      <w:proofErr w:type="spellEnd"/>
      <w:r w:rsidR="00954BD1" w:rsidRPr="008F70B9">
        <w:rPr>
          <w:rFonts w:ascii="Candara" w:hAnsi="Candara"/>
          <w:sz w:val="24"/>
          <w:u w:val="single"/>
        </w:rPr>
        <w:t xml:space="preserve"> </w:t>
      </w:r>
      <w:proofErr w:type="spellStart"/>
      <w:r w:rsidR="00954BD1" w:rsidRPr="008F70B9">
        <w:rPr>
          <w:rFonts w:ascii="Candara" w:hAnsi="Candara"/>
          <w:sz w:val="24"/>
          <w:u w:val="single"/>
        </w:rPr>
        <w:t>debe</w:t>
      </w:r>
      <w:proofErr w:type="spellEnd"/>
      <w:r w:rsidR="00954BD1" w:rsidRPr="008F70B9">
        <w:rPr>
          <w:rFonts w:ascii="Candara" w:hAnsi="Candara"/>
          <w:sz w:val="24"/>
          <w:u w:val="single"/>
        </w:rPr>
        <w:t xml:space="preserve"> </w:t>
      </w:r>
      <w:proofErr w:type="spellStart"/>
      <w:r w:rsidR="00954BD1" w:rsidRPr="008F70B9">
        <w:rPr>
          <w:rFonts w:ascii="Candara" w:hAnsi="Candara"/>
          <w:sz w:val="24"/>
          <w:u w:val="single"/>
        </w:rPr>
        <w:t>entenderse</w:t>
      </w:r>
      <w:proofErr w:type="spellEnd"/>
      <w:r w:rsidR="00954BD1" w:rsidRPr="008F70B9">
        <w:rPr>
          <w:rFonts w:ascii="Candara" w:hAnsi="Candara"/>
          <w:sz w:val="24"/>
          <w:u w:val="single"/>
        </w:rPr>
        <w:t xml:space="preserve">, </w:t>
      </w:r>
      <w:proofErr w:type="spellStart"/>
      <w:r w:rsidR="00954BD1" w:rsidRPr="008F70B9">
        <w:rPr>
          <w:rFonts w:ascii="Candara" w:hAnsi="Candara"/>
          <w:sz w:val="24"/>
          <w:u w:val="single"/>
        </w:rPr>
        <w:t>primero</w:t>
      </w:r>
      <w:proofErr w:type="spellEnd"/>
      <w:r w:rsidR="00954BD1" w:rsidRPr="008F70B9">
        <w:rPr>
          <w:rFonts w:ascii="Candara" w:hAnsi="Candara"/>
          <w:sz w:val="24"/>
          <w:u w:val="single"/>
        </w:rPr>
        <w:t xml:space="preserve">, </w:t>
      </w:r>
      <w:proofErr w:type="spellStart"/>
      <w:r w:rsidR="00954BD1" w:rsidRPr="008F70B9">
        <w:rPr>
          <w:rFonts w:ascii="Candara" w:hAnsi="Candara"/>
          <w:sz w:val="24"/>
          <w:u w:val="single"/>
        </w:rPr>
        <w:t>como</w:t>
      </w:r>
      <w:proofErr w:type="spellEnd"/>
      <w:r w:rsidR="00954BD1" w:rsidRPr="008F70B9">
        <w:rPr>
          <w:rFonts w:ascii="Candara" w:hAnsi="Candara"/>
          <w:sz w:val="24"/>
          <w:u w:val="single"/>
        </w:rPr>
        <w:t xml:space="preserve">  la </w:t>
      </w:r>
      <w:proofErr w:type="spellStart"/>
      <w:r w:rsidR="00954BD1" w:rsidRPr="008F70B9">
        <w:rPr>
          <w:rFonts w:ascii="Candara" w:hAnsi="Candara"/>
          <w:sz w:val="24"/>
          <w:u w:val="single"/>
        </w:rPr>
        <w:t>categoria</w:t>
      </w:r>
      <w:proofErr w:type="spellEnd"/>
      <w:r w:rsidR="00954BD1" w:rsidRPr="008F70B9">
        <w:rPr>
          <w:rFonts w:ascii="Candara" w:hAnsi="Candara"/>
          <w:sz w:val="24"/>
          <w:u w:val="single"/>
        </w:rPr>
        <w:t xml:space="preserve"> </w:t>
      </w:r>
      <w:proofErr w:type="spellStart"/>
      <w:r w:rsidR="00954BD1" w:rsidRPr="008F70B9">
        <w:rPr>
          <w:rFonts w:ascii="Candara" w:hAnsi="Candara"/>
          <w:sz w:val="24"/>
          <w:u w:val="single"/>
        </w:rPr>
        <w:t>juridica</w:t>
      </w:r>
      <w:proofErr w:type="spellEnd"/>
      <w:r w:rsidR="00954BD1" w:rsidRPr="008F70B9">
        <w:rPr>
          <w:rFonts w:ascii="Candara" w:hAnsi="Candara"/>
          <w:sz w:val="24"/>
          <w:u w:val="single"/>
        </w:rPr>
        <w:t xml:space="preserve"> </w:t>
      </w:r>
      <w:proofErr w:type="spellStart"/>
      <w:r w:rsidR="00954BD1" w:rsidRPr="008F70B9">
        <w:rPr>
          <w:rFonts w:ascii="Candara" w:hAnsi="Candara"/>
          <w:sz w:val="24"/>
          <w:u w:val="single"/>
        </w:rPr>
        <w:t>que</w:t>
      </w:r>
      <w:proofErr w:type="spellEnd"/>
      <w:r w:rsidR="00954BD1" w:rsidRPr="008F70B9">
        <w:rPr>
          <w:rFonts w:ascii="Candara" w:hAnsi="Candara"/>
          <w:sz w:val="24"/>
          <w:u w:val="single"/>
        </w:rPr>
        <w:t xml:space="preserve"> </w:t>
      </w:r>
      <w:proofErr w:type="spellStart"/>
      <w:r w:rsidR="00954BD1" w:rsidRPr="008F70B9">
        <w:rPr>
          <w:rFonts w:ascii="Candara" w:hAnsi="Candara"/>
          <w:sz w:val="24"/>
          <w:u w:val="single"/>
        </w:rPr>
        <w:t>cimenta</w:t>
      </w:r>
      <w:proofErr w:type="spellEnd"/>
      <w:r w:rsidR="00954BD1" w:rsidRPr="008F70B9">
        <w:rPr>
          <w:rFonts w:ascii="Candara" w:hAnsi="Candara"/>
          <w:sz w:val="24"/>
          <w:u w:val="single"/>
        </w:rPr>
        <w:t xml:space="preserve"> </w:t>
      </w:r>
      <w:proofErr w:type="spellStart"/>
      <w:r w:rsidR="00954BD1" w:rsidRPr="008F70B9">
        <w:rPr>
          <w:rFonts w:ascii="Candara" w:hAnsi="Candara"/>
          <w:sz w:val="24"/>
          <w:u w:val="single"/>
        </w:rPr>
        <w:t>por</w:t>
      </w:r>
      <w:proofErr w:type="spellEnd"/>
      <w:r w:rsidR="00954BD1" w:rsidRPr="008F70B9">
        <w:rPr>
          <w:rFonts w:ascii="Candara" w:hAnsi="Candara"/>
          <w:sz w:val="24"/>
          <w:u w:val="single"/>
        </w:rPr>
        <w:t xml:space="preserve"> </w:t>
      </w:r>
      <w:proofErr w:type="spellStart"/>
      <w:r w:rsidR="00954BD1" w:rsidRPr="008F70B9">
        <w:rPr>
          <w:rFonts w:ascii="Candara" w:hAnsi="Candara"/>
          <w:sz w:val="24"/>
          <w:u w:val="single"/>
        </w:rPr>
        <w:t>derecho</w:t>
      </w:r>
      <w:proofErr w:type="spellEnd"/>
      <w:r w:rsidR="00954BD1" w:rsidRPr="008F70B9">
        <w:rPr>
          <w:rFonts w:ascii="Candara" w:hAnsi="Candara"/>
          <w:sz w:val="24"/>
          <w:u w:val="single"/>
        </w:rPr>
        <w:t xml:space="preserve"> </w:t>
      </w:r>
      <w:proofErr w:type="spellStart"/>
      <w:r w:rsidR="00954BD1" w:rsidRPr="008F70B9">
        <w:rPr>
          <w:rFonts w:ascii="Candara" w:hAnsi="Candara"/>
          <w:sz w:val="24"/>
          <w:u w:val="single"/>
        </w:rPr>
        <w:t>el</w:t>
      </w:r>
      <w:proofErr w:type="spellEnd"/>
      <w:r w:rsidR="00954BD1" w:rsidRPr="008F70B9">
        <w:rPr>
          <w:rFonts w:ascii="Candara" w:hAnsi="Candara"/>
          <w:sz w:val="24"/>
          <w:u w:val="single"/>
        </w:rPr>
        <w:t xml:space="preserve"> </w:t>
      </w:r>
      <w:proofErr w:type="spellStart"/>
      <w:r w:rsidR="00954BD1" w:rsidRPr="008F70B9">
        <w:rPr>
          <w:rFonts w:ascii="Candara" w:hAnsi="Candara"/>
          <w:sz w:val="24"/>
          <w:u w:val="single"/>
        </w:rPr>
        <w:t>juego</w:t>
      </w:r>
      <w:proofErr w:type="spellEnd"/>
      <w:r w:rsidR="00954BD1" w:rsidRPr="008F70B9">
        <w:rPr>
          <w:rFonts w:ascii="Candara" w:hAnsi="Candara"/>
          <w:sz w:val="24"/>
          <w:u w:val="single"/>
        </w:rPr>
        <w:t>”: oinarrizko akordio honek portaera anarkikoen ezabapena eta interesen sinergia baten agerpena ahalbidetzen du.</w:t>
      </w:r>
    </w:p>
    <w:p w:rsidR="00F24442" w:rsidRPr="008F70B9" w:rsidRDefault="00A30213" w:rsidP="006A7999">
      <w:pPr>
        <w:pStyle w:val="Prrafodelista"/>
        <w:numPr>
          <w:ilvl w:val="0"/>
          <w:numId w:val="25"/>
        </w:numPr>
        <w:rPr>
          <w:rFonts w:ascii="Bradley Hand ITC" w:hAnsi="Bradley Hand ITC"/>
          <w:b/>
          <w:color w:val="5B9BD5" w:themeColor="accent1"/>
          <w:sz w:val="28"/>
          <w:u w:val="single"/>
        </w:rPr>
      </w:pPr>
      <w:r w:rsidRPr="008F70B9">
        <w:rPr>
          <w:rFonts w:ascii="Candara" w:hAnsi="Candara"/>
          <w:sz w:val="24"/>
          <w:u w:val="single"/>
        </w:rPr>
        <w:t>Ulergarritasun bi maila:</w:t>
      </w:r>
    </w:p>
    <w:p w:rsidR="00F24442" w:rsidRPr="00F24442" w:rsidRDefault="00F24442" w:rsidP="00F24442">
      <w:pPr>
        <w:pStyle w:val="Prrafodelista"/>
        <w:rPr>
          <w:rFonts w:ascii="Bradley Hand ITC" w:hAnsi="Bradley Hand ITC"/>
          <w:b/>
          <w:color w:val="5B9BD5" w:themeColor="accent1"/>
          <w:sz w:val="28"/>
        </w:rPr>
      </w:pPr>
    </w:p>
    <w:p w:rsidR="00F24442" w:rsidRPr="00F24442" w:rsidRDefault="00A30213" w:rsidP="006A7999">
      <w:pPr>
        <w:pStyle w:val="Prrafodelista"/>
        <w:numPr>
          <w:ilvl w:val="1"/>
          <w:numId w:val="8"/>
        </w:numPr>
        <w:rPr>
          <w:rFonts w:ascii="Bradley Hand ITC" w:hAnsi="Bradley Hand ITC"/>
          <w:b/>
          <w:color w:val="5B9BD5" w:themeColor="accent1"/>
          <w:sz w:val="28"/>
        </w:rPr>
      </w:pPr>
      <w:r>
        <w:rPr>
          <w:rFonts w:ascii="Candara" w:hAnsi="Candara"/>
          <w:sz w:val="24"/>
        </w:rPr>
        <w:t xml:space="preserve">Lehenengoa, inplizitua, kolaboraziozko </w:t>
      </w:r>
      <w:proofErr w:type="spellStart"/>
      <w:r>
        <w:rPr>
          <w:rFonts w:ascii="Candara" w:hAnsi="Candara"/>
          <w:sz w:val="24"/>
        </w:rPr>
        <w:t>infrajokoa</w:t>
      </w:r>
      <w:proofErr w:type="spellEnd"/>
      <w:r>
        <w:rPr>
          <w:rFonts w:ascii="Candara" w:hAnsi="Candara"/>
          <w:sz w:val="24"/>
        </w:rPr>
        <w:t>, enpresa komun baten sortzailea da asoziaziozko paktua</w:t>
      </w:r>
      <w:r w:rsidR="00CD3A25">
        <w:rPr>
          <w:rFonts w:ascii="Candara" w:hAnsi="Candara"/>
          <w:sz w:val="24"/>
        </w:rPr>
        <w:t xml:space="preserve">. </w:t>
      </w:r>
    </w:p>
    <w:p w:rsidR="00F24442" w:rsidRPr="00F24442" w:rsidRDefault="00F24442" w:rsidP="00F24442">
      <w:pPr>
        <w:pStyle w:val="Prrafodelista"/>
        <w:ind w:left="1440"/>
        <w:rPr>
          <w:rFonts w:ascii="Bradley Hand ITC" w:hAnsi="Bradley Hand ITC"/>
          <w:b/>
          <w:color w:val="5B9BD5" w:themeColor="accent1"/>
          <w:sz w:val="28"/>
        </w:rPr>
      </w:pPr>
    </w:p>
    <w:p w:rsidR="00F24442" w:rsidRPr="00F24442" w:rsidRDefault="00F24442" w:rsidP="006A7999">
      <w:pPr>
        <w:pStyle w:val="Prrafodelista"/>
        <w:numPr>
          <w:ilvl w:val="1"/>
          <w:numId w:val="8"/>
        </w:numPr>
        <w:rPr>
          <w:rFonts w:ascii="Bradley Hand ITC" w:hAnsi="Bradley Hand ITC"/>
          <w:b/>
          <w:color w:val="5B9BD5" w:themeColor="accent1"/>
          <w:sz w:val="28"/>
        </w:rPr>
      </w:pPr>
      <w:r>
        <w:rPr>
          <w:rFonts w:ascii="Candara" w:hAnsi="Candara"/>
          <w:sz w:val="24"/>
        </w:rPr>
        <w:t xml:space="preserve">Bigarrena, esplizitua, elkarrekintza motorraren aukerak definitzen dituen arauen kode espezifikoari dagokio, kolaboraziotik abiatuz oposizioa ezarri </w:t>
      </w:r>
      <w:proofErr w:type="spellStart"/>
      <w:r>
        <w:rPr>
          <w:rFonts w:ascii="Candara" w:hAnsi="Candara"/>
          <w:sz w:val="24"/>
        </w:rPr>
        <w:t>daitekelarik</w:t>
      </w:r>
      <w:proofErr w:type="spellEnd"/>
      <w:r>
        <w:rPr>
          <w:rFonts w:ascii="Candara" w:hAnsi="Candara"/>
          <w:sz w:val="24"/>
        </w:rPr>
        <w:t xml:space="preserve">. </w:t>
      </w:r>
    </w:p>
    <w:p w:rsidR="00F24442" w:rsidRPr="00F24442" w:rsidRDefault="00F24442" w:rsidP="00F24442">
      <w:pPr>
        <w:pStyle w:val="Prrafodelista"/>
        <w:ind w:left="1440"/>
        <w:rPr>
          <w:rFonts w:ascii="Bradley Hand ITC" w:hAnsi="Bradley Hand ITC"/>
          <w:b/>
          <w:color w:val="5B9BD5" w:themeColor="accent1"/>
          <w:sz w:val="28"/>
        </w:rPr>
      </w:pPr>
    </w:p>
    <w:p w:rsidR="00F24442" w:rsidRPr="00F24442" w:rsidRDefault="00F24442" w:rsidP="006A7999">
      <w:pPr>
        <w:pStyle w:val="Prrafodelista"/>
        <w:numPr>
          <w:ilvl w:val="0"/>
          <w:numId w:val="26"/>
        </w:numPr>
        <w:rPr>
          <w:rFonts w:ascii="Candara" w:hAnsi="Candara"/>
          <w:sz w:val="24"/>
        </w:rPr>
      </w:pPr>
      <w:r w:rsidRPr="00F24442">
        <w:rPr>
          <w:rFonts w:ascii="Candara" w:hAnsi="Candara"/>
          <w:sz w:val="24"/>
        </w:rPr>
        <w:t xml:space="preserve">Hala ere, azalpen honek, hitzarmen bat akordio baterako denez, </w:t>
      </w:r>
      <w:proofErr w:type="spellStart"/>
      <w:r w:rsidRPr="00F24442">
        <w:rPr>
          <w:rFonts w:ascii="Candara" w:hAnsi="Candara"/>
          <w:sz w:val="24"/>
        </w:rPr>
        <w:t>zirkularitate</w:t>
      </w:r>
      <w:proofErr w:type="spellEnd"/>
      <w:r w:rsidRPr="00F24442">
        <w:rPr>
          <w:rFonts w:ascii="Candara" w:hAnsi="Candara"/>
          <w:sz w:val="24"/>
        </w:rPr>
        <w:t xml:space="preserve"> </w:t>
      </w:r>
      <w:proofErr w:type="spellStart"/>
      <w:r w:rsidRPr="00F24442">
        <w:rPr>
          <w:rFonts w:ascii="Candara" w:hAnsi="Candara"/>
          <w:sz w:val="24"/>
        </w:rPr>
        <w:t>perbertso</w:t>
      </w:r>
      <w:proofErr w:type="spellEnd"/>
      <w:r w:rsidRPr="00F24442">
        <w:rPr>
          <w:rFonts w:ascii="Candara" w:hAnsi="Candara"/>
          <w:sz w:val="24"/>
        </w:rPr>
        <w:t xml:space="preserve"> bat du , beste azalpenik al dago?</w:t>
      </w:r>
    </w:p>
    <w:p w:rsidR="00F24442" w:rsidRDefault="00F24442" w:rsidP="00F24442">
      <w:pPr>
        <w:pStyle w:val="Prrafodelista"/>
      </w:pPr>
    </w:p>
    <w:p w:rsidR="00F24442" w:rsidRDefault="00F24442" w:rsidP="00F24442">
      <w:pPr>
        <w:pStyle w:val="Ttulo2"/>
        <w:rPr>
          <w:rFonts w:ascii="Bradley Hand ITC" w:hAnsi="Bradley Hand ITC"/>
        </w:rPr>
      </w:pPr>
      <w:r w:rsidRPr="00F24442">
        <w:rPr>
          <w:rFonts w:ascii="Bradley Hand ITC" w:hAnsi="Bradley Hand ITC"/>
        </w:rPr>
        <w:t>2.3</w:t>
      </w:r>
      <w:r>
        <w:rPr>
          <w:rFonts w:ascii="Bradley Hand ITC" w:hAnsi="Bradley Hand ITC"/>
        </w:rPr>
        <w:t xml:space="preserve">  Jokoa arlo ontiko-praktikoa da </w:t>
      </w:r>
      <w:r w:rsidRPr="00F24442">
        <w:rPr>
          <w:rFonts w:ascii="Bradley Hand ITC" w:hAnsi="Bradley Hand ITC"/>
        </w:rPr>
        <w:t>(AOP)</w:t>
      </w:r>
    </w:p>
    <w:p w:rsidR="00F24442" w:rsidRDefault="00F24442" w:rsidP="00F24442"/>
    <w:p w:rsidR="00F24442" w:rsidRPr="0040299E" w:rsidRDefault="00A87335" w:rsidP="006A7999">
      <w:pPr>
        <w:pStyle w:val="Prrafodelista"/>
        <w:numPr>
          <w:ilvl w:val="0"/>
          <w:numId w:val="26"/>
        </w:numPr>
        <w:rPr>
          <w:rFonts w:ascii="Candara" w:hAnsi="Candara"/>
          <w:sz w:val="24"/>
        </w:rPr>
      </w:pPr>
      <w:r w:rsidRPr="0040299E">
        <w:rPr>
          <w:rFonts w:ascii="Candara" w:hAnsi="Candara"/>
          <w:sz w:val="24"/>
        </w:rPr>
        <w:t>Azaldu dugun moduan, bere arauak azaltzen direnean jokoa jaiotzen da, jokoa hitzarmenezko izatea bada, beraz linguistikoa:</w:t>
      </w:r>
    </w:p>
    <w:p w:rsidR="00A87335" w:rsidRPr="0040299E" w:rsidRDefault="00A87335" w:rsidP="006A7999">
      <w:pPr>
        <w:pStyle w:val="Prrafodelista"/>
        <w:numPr>
          <w:ilvl w:val="1"/>
          <w:numId w:val="8"/>
        </w:numPr>
        <w:rPr>
          <w:rFonts w:ascii="Candara" w:hAnsi="Candara"/>
          <w:sz w:val="24"/>
        </w:rPr>
      </w:pPr>
      <w:r w:rsidRPr="0040299E">
        <w:rPr>
          <w:rFonts w:ascii="Candara" w:hAnsi="Candara"/>
          <w:sz w:val="24"/>
        </w:rPr>
        <w:lastRenderedPageBreak/>
        <w:t>“Jokoa hitzarmen baten emaitza da”. Gizaki batzuk joko konkretu batean nola jokatu behar zuten adostu zutelako “existitzen” da. Akordio honi hitzarmena deritzogu. Hurrengo moduan definitu daiteke: hitzarmena bi gizaki edo gehiagoren arteko akordioa da eta honen arabera momentu konkretu batetik aurrera zerbait modu zehatz batean izango da” (G. Robles) (p.35)</w:t>
      </w:r>
    </w:p>
    <w:p w:rsidR="00F24442" w:rsidRPr="0040299E" w:rsidRDefault="00A87335" w:rsidP="006A7999">
      <w:pPr>
        <w:pStyle w:val="Prrafodelista"/>
        <w:numPr>
          <w:ilvl w:val="0"/>
          <w:numId w:val="26"/>
        </w:numPr>
        <w:rPr>
          <w:rFonts w:ascii="Candara" w:hAnsi="Candara"/>
          <w:sz w:val="24"/>
        </w:rPr>
      </w:pPr>
      <w:r w:rsidRPr="0040299E">
        <w:rPr>
          <w:rFonts w:ascii="Candara" w:hAnsi="Candara"/>
          <w:sz w:val="24"/>
        </w:rPr>
        <w:t>G. Robles jarraituz, kirol jokoa, ikuspuntu “juridikotik”, arlo ontiko-praktikotzat kontsideratu daiteke:</w:t>
      </w:r>
    </w:p>
    <w:p w:rsidR="00A87335" w:rsidRPr="0040299E" w:rsidRDefault="00A87335" w:rsidP="006A7999">
      <w:pPr>
        <w:pStyle w:val="Prrafodelista"/>
        <w:numPr>
          <w:ilvl w:val="1"/>
          <w:numId w:val="8"/>
        </w:numPr>
        <w:rPr>
          <w:rFonts w:ascii="Candara" w:hAnsi="Candara"/>
          <w:sz w:val="24"/>
        </w:rPr>
      </w:pPr>
      <w:r w:rsidRPr="0040299E">
        <w:rPr>
          <w:rFonts w:ascii="Candara" w:hAnsi="Candara"/>
          <w:sz w:val="24"/>
        </w:rPr>
        <w:t xml:space="preserve">Araudiak jokoa den </w:t>
      </w:r>
      <w:proofErr w:type="spellStart"/>
      <w:r w:rsidRPr="0040299E">
        <w:rPr>
          <w:rFonts w:ascii="Candara" w:hAnsi="Candara"/>
          <w:sz w:val="24"/>
        </w:rPr>
        <w:t>IZATEAren</w:t>
      </w:r>
      <w:proofErr w:type="spellEnd"/>
      <w:r w:rsidRPr="0040299E">
        <w:rPr>
          <w:rFonts w:ascii="Candara" w:hAnsi="Candara"/>
          <w:sz w:val="24"/>
        </w:rPr>
        <w:t xml:space="preserve"> zehaztasuna suposatzen du, sorkuntza suposatzen du.</w:t>
      </w:r>
    </w:p>
    <w:p w:rsidR="00A87335" w:rsidRPr="0040299E" w:rsidRDefault="00A87335" w:rsidP="006A7999">
      <w:pPr>
        <w:pStyle w:val="Prrafodelista"/>
        <w:numPr>
          <w:ilvl w:val="1"/>
          <w:numId w:val="8"/>
        </w:numPr>
        <w:rPr>
          <w:rFonts w:ascii="Candara" w:hAnsi="Candara"/>
          <w:sz w:val="24"/>
        </w:rPr>
      </w:pPr>
      <w:r w:rsidRPr="0040299E">
        <w:rPr>
          <w:rFonts w:ascii="Candara" w:hAnsi="Candara"/>
          <w:sz w:val="24"/>
        </w:rPr>
        <w:t xml:space="preserve">Izate honen berezko (intrintseko) helburua giza-akzioa erregulatzea eta posible egitea, </w:t>
      </w:r>
      <w:proofErr w:type="spellStart"/>
      <w:r w:rsidRPr="0040299E">
        <w:rPr>
          <w:rFonts w:ascii="Candara" w:hAnsi="Candara"/>
          <w:sz w:val="24"/>
        </w:rPr>
        <w:t>praxisa</w:t>
      </w:r>
      <w:proofErr w:type="spellEnd"/>
      <w:r w:rsidRPr="0040299E">
        <w:rPr>
          <w:rFonts w:ascii="Candara" w:hAnsi="Candara"/>
          <w:sz w:val="24"/>
        </w:rPr>
        <w:t xml:space="preserve">, da. </w:t>
      </w:r>
    </w:p>
    <w:p w:rsidR="00A87335" w:rsidRPr="0040299E" w:rsidRDefault="00A87335" w:rsidP="006A7999">
      <w:pPr>
        <w:pStyle w:val="Prrafodelista"/>
        <w:numPr>
          <w:ilvl w:val="0"/>
          <w:numId w:val="8"/>
        </w:numPr>
        <w:rPr>
          <w:rFonts w:ascii="Candara" w:hAnsi="Candara"/>
          <w:sz w:val="24"/>
        </w:rPr>
      </w:pPr>
      <w:r w:rsidRPr="0040299E">
        <w:rPr>
          <w:rFonts w:ascii="Candara" w:hAnsi="Candara"/>
          <w:sz w:val="24"/>
        </w:rPr>
        <w:t xml:space="preserve">Kirol jokoaren kasuan, arlo ontiko-praktiko motor baten aurrean aurkitzen gara, </w:t>
      </w:r>
      <w:proofErr w:type="spellStart"/>
      <w:r w:rsidRPr="0040299E">
        <w:rPr>
          <w:rFonts w:ascii="Candara" w:hAnsi="Candara"/>
          <w:sz w:val="24"/>
        </w:rPr>
        <w:t>praxisa</w:t>
      </w:r>
      <w:proofErr w:type="spellEnd"/>
      <w:r w:rsidRPr="0040299E">
        <w:rPr>
          <w:rFonts w:ascii="Candara" w:hAnsi="Candara"/>
          <w:sz w:val="24"/>
        </w:rPr>
        <w:t xml:space="preserve"> motorra baita.</w:t>
      </w:r>
    </w:p>
    <w:p w:rsidR="00A87335" w:rsidRPr="0040299E" w:rsidRDefault="001D5148" w:rsidP="006A7999">
      <w:pPr>
        <w:pStyle w:val="Prrafodelista"/>
        <w:numPr>
          <w:ilvl w:val="0"/>
          <w:numId w:val="8"/>
        </w:numPr>
        <w:rPr>
          <w:rFonts w:ascii="Candara" w:hAnsi="Candara"/>
          <w:sz w:val="24"/>
        </w:rPr>
      </w:pPr>
      <w:proofErr w:type="spellStart"/>
      <w:r w:rsidRPr="0040299E">
        <w:rPr>
          <w:rFonts w:ascii="Candara" w:hAnsi="Candara"/>
          <w:sz w:val="24"/>
        </w:rPr>
        <w:t>Iusmotrizitatea</w:t>
      </w:r>
      <w:proofErr w:type="spellEnd"/>
      <w:r w:rsidRPr="0040299E">
        <w:rPr>
          <w:rFonts w:ascii="Candara" w:hAnsi="Candara"/>
          <w:sz w:val="24"/>
        </w:rPr>
        <w:t xml:space="preserve"> (ludikoa) arlo </w:t>
      </w:r>
      <w:proofErr w:type="spellStart"/>
      <w:r w:rsidRPr="0040299E">
        <w:rPr>
          <w:rFonts w:ascii="Candara" w:hAnsi="Candara"/>
          <w:sz w:val="24"/>
        </w:rPr>
        <w:t>ontiko-praktiko</w:t>
      </w:r>
      <w:proofErr w:type="spellEnd"/>
      <w:r w:rsidRPr="0040299E">
        <w:rPr>
          <w:rFonts w:ascii="Candara" w:hAnsi="Candara"/>
          <w:sz w:val="24"/>
        </w:rPr>
        <w:t xml:space="preserve"> motorren eremua eta izatea da (</w:t>
      </w:r>
      <w:proofErr w:type="spellStart"/>
      <w:r w:rsidRPr="0040299E">
        <w:rPr>
          <w:rFonts w:ascii="Candara" w:hAnsi="Candara"/>
          <w:sz w:val="24"/>
        </w:rPr>
        <w:t>campo</w:t>
      </w:r>
      <w:proofErr w:type="spellEnd"/>
      <w:r w:rsidRPr="0040299E">
        <w:rPr>
          <w:rFonts w:ascii="Candara" w:hAnsi="Candara"/>
          <w:sz w:val="24"/>
        </w:rPr>
        <w:t xml:space="preserve"> y naturaleza de </w:t>
      </w:r>
      <w:proofErr w:type="spellStart"/>
      <w:r w:rsidRPr="0040299E">
        <w:rPr>
          <w:rFonts w:ascii="Candara" w:hAnsi="Candara"/>
          <w:sz w:val="24"/>
        </w:rPr>
        <w:t>los</w:t>
      </w:r>
      <w:proofErr w:type="spellEnd"/>
      <w:r w:rsidRPr="0040299E">
        <w:rPr>
          <w:rFonts w:ascii="Candara" w:hAnsi="Candara"/>
          <w:sz w:val="24"/>
        </w:rPr>
        <w:t xml:space="preserve"> </w:t>
      </w:r>
      <w:proofErr w:type="spellStart"/>
      <w:r w:rsidRPr="0040299E">
        <w:rPr>
          <w:rFonts w:ascii="Candara" w:hAnsi="Candara"/>
          <w:sz w:val="24"/>
        </w:rPr>
        <w:t>ámbitos</w:t>
      </w:r>
      <w:proofErr w:type="spellEnd"/>
      <w:r w:rsidRPr="0040299E">
        <w:rPr>
          <w:rFonts w:ascii="Candara" w:hAnsi="Candara"/>
          <w:sz w:val="24"/>
        </w:rPr>
        <w:t xml:space="preserve"> </w:t>
      </w:r>
      <w:proofErr w:type="spellStart"/>
      <w:r w:rsidRPr="0040299E">
        <w:rPr>
          <w:rFonts w:ascii="Candara" w:hAnsi="Candara"/>
          <w:sz w:val="24"/>
        </w:rPr>
        <w:t>óntico-prácticos</w:t>
      </w:r>
      <w:proofErr w:type="spellEnd"/>
      <w:r w:rsidRPr="0040299E">
        <w:rPr>
          <w:rFonts w:ascii="Candara" w:hAnsi="Candara"/>
          <w:sz w:val="24"/>
        </w:rPr>
        <w:t xml:space="preserve"> </w:t>
      </w:r>
      <w:proofErr w:type="spellStart"/>
      <w:r w:rsidRPr="0040299E">
        <w:rPr>
          <w:rFonts w:ascii="Candara" w:hAnsi="Candara"/>
          <w:sz w:val="24"/>
        </w:rPr>
        <w:t>motores</w:t>
      </w:r>
      <w:proofErr w:type="spellEnd"/>
      <w:r w:rsidRPr="0040299E">
        <w:rPr>
          <w:rFonts w:ascii="Candara" w:hAnsi="Candara"/>
          <w:sz w:val="24"/>
        </w:rPr>
        <w:t xml:space="preserve"> (de </w:t>
      </w:r>
      <w:proofErr w:type="spellStart"/>
      <w:r w:rsidRPr="0040299E">
        <w:rPr>
          <w:rFonts w:ascii="Candara" w:hAnsi="Candara"/>
          <w:sz w:val="24"/>
        </w:rPr>
        <w:t>competición</w:t>
      </w:r>
      <w:proofErr w:type="spellEnd"/>
      <w:r w:rsidRPr="0040299E">
        <w:rPr>
          <w:rFonts w:ascii="Candara" w:hAnsi="Candara"/>
          <w:sz w:val="24"/>
        </w:rPr>
        <w:t>)).</w:t>
      </w:r>
    </w:p>
    <w:p w:rsidR="001D5148" w:rsidRPr="0040299E" w:rsidRDefault="001D5148" w:rsidP="006A7999">
      <w:pPr>
        <w:pStyle w:val="Prrafodelista"/>
        <w:numPr>
          <w:ilvl w:val="0"/>
          <w:numId w:val="8"/>
        </w:numPr>
        <w:rPr>
          <w:rFonts w:ascii="Candara" w:hAnsi="Candara"/>
          <w:sz w:val="24"/>
        </w:rPr>
      </w:pPr>
      <w:r w:rsidRPr="0040299E">
        <w:rPr>
          <w:rFonts w:ascii="Candara" w:hAnsi="Candara"/>
          <w:sz w:val="24"/>
        </w:rPr>
        <w:t xml:space="preserve">Honetaz gain, </w:t>
      </w:r>
      <w:proofErr w:type="spellStart"/>
      <w:r w:rsidRPr="0040299E">
        <w:rPr>
          <w:rFonts w:ascii="Candara" w:hAnsi="Candara"/>
          <w:sz w:val="24"/>
        </w:rPr>
        <w:t>iusmotrizitatea</w:t>
      </w:r>
      <w:proofErr w:type="spellEnd"/>
      <w:r w:rsidRPr="0040299E">
        <w:rPr>
          <w:rFonts w:ascii="Candara" w:hAnsi="Candara"/>
          <w:sz w:val="24"/>
        </w:rPr>
        <w:t xml:space="preserve"> </w:t>
      </w:r>
      <w:proofErr w:type="spellStart"/>
      <w:r w:rsidRPr="0040299E">
        <w:rPr>
          <w:rFonts w:ascii="Candara" w:hAnsi="Candara"/>
          <w:sz w:val="24"/>
        </w:rPr>
        <w:t>etmomotrizitatearen</w:t>
      </w:r>
      <w:proofErr w:type="spellEnd"/>
      <w:r w:rsidRPr="0040299E">
        <w:rPr>
          <w:rFonts w:ascii="Candara" w:hAnsi="Candara"/>
          <w:sz w:val="24"/>
        </w:rPr>
        <w:t xml:space="preserve"> kontrakotzat har dezakegu, aukera hobeak ez daudenez.</w:t>
      </w:r>
    </w:p>
    <w:p w:rsidR="001D5148" w:rsidRPr="0040299E" w:rsidRDefault="001D5148" w:rsidP="006A7999">
      <w:pPr>
        <w:pStyle w:val="Prrafodelista"/>
        <w:numPr>
          <w:ilvl w:val="0"/>
          <w:numId w:val="8"/>
        </w:numPr>
        <w:rPr>
          <w:rFonts w:ascii="Candara" w:hAnsi="Candara"/>
          <w:sz w:val="24"/>
        </w:rPr>
      </w:pPr>
      <w:r w:rsidRPr="0040299E">
        <w:rPr>
          <w:rFonts w:ascii="Candara" w:hAnsi="Candara"/>
          <w:sz w:val="24"/>
        </w:rPr>
        <w:t>Joko baten sorrera ez da bakarrik eragileengan, jokalariengan, ematen. Hau da, kanpoko behatzaile batek, kirol joko baten berezko portaerak desberdindu ditzake.</w:t>
      </w:r>
    </w:p>
    <w:p w:rsidR="005B65CC" w:rsidRPr="0040299E" w:rsidRDefault="005B65CC" w:rsidP="006A7999">
      <w:pPr>
        <w:pStyle w:val="Prrafodelista"/>
        <w:numPr>
          <w:ilvl w:val="0"/>
          <w:numId w:val="8"/>
        </w:numPr>
        <w:rPr>
          <w:rFonts w:ascii="Candara" w:hAnsi="Candara"/>
          <w:sz w:val="24"/>
        </w:rPr>
      </w:pPr>
      <w:r w:rsidRPr="0040299E">
        <w:rPr>
          <w:rFonts w:ascii="Candara" w:hAnsi="Candara"/>
          <w:sz w:val="24"/>
        </w:rPr>
        <w:t>“</w:t>
      </w:r>
      <w:proofErr w:type="spellStart"/>
      <w:r w:rsidRPr="0040299E">
        <w:rPr>
          <w:rFonts w:ascii="Candara" w:hAnsi="Candara"/>
          <w:sz w:val="24"/>
        </w:rPr>
        <w:t>El</w:t>
      </w:r>
      <w:proofErr w:type="spellEnd"/>
      <w:r w:rsidRPr="0040299E">
        <w:rPr>
          <w:rFonts w:ascii="Candara" w:hAnsi="Candara"/>
          <w:sz w:val="24"/>
        </w:rPr>
        <w:t xml:space="preserve"> </w:t>
      </w:r>
      <w:proofErr w:type="spellStart"/>
      <w:r w:rsidRPr="0040299E">
        <w:rPr>
          <w:rFonts w:ascii="Candara" w:hAnsi="Candara"/>
          <w:sz w:val="24"/>
        </w:rPr>
        <w:t>sentido</w:t>
      </w:r>
      <w:proofErr w:type="spellEnd"/>
      <w:r w:rsidRPr="0040299E">
        <w:rPr>
          <w:rFonts w:ascii="Candara" w:hAnsi="Candara"/>
          <w:sz w:val="24"/>
        </w:rPr>
        <w:t xml:space="preserve"> de la </w:t>
      </w:r>
      <w:proofErr w:type="spellStart"/>
      <w:r w:rsidRPr="0040299E">
        <w:rPr>
          <w:rFonts w:ascii="Candara" w:hAnsi="Candara"/>
          <w:sz w:val="24"/>
        </w:rPr>
        <w:t>atribucion</w:t>
      </w:r>
      <w:proofErr w:type="spellEnd"/>
      <w:r w:rsidRPr="0040299E">
        <w:rPr>
          <w:rFonts w:ascii="Candara" w:hAnsi="Candara"/>
          <w:sz w:val="24"/>
        </w:rPr>
        <w:t xml:space="preserve"> (ESLEITZEA), </w:t>
      </w:r>
      <w:proofErr w:type="spellStart"/>
      <w:r w:rsidRPr="0040299E">
        <w:rPr>
          <w:rFonts w:ascii="Candara" w:hAnsi="Candara"/>
          <w:sz w:val="24"/>
        </w:rPr>
        <w:t>en</w:t>
      </w:r>
      <w:proofErr w:type="spellEnd"/>
      <w:r w:rsidRPr="0040299E">
        <w:rPr>
          <w:rFonts w:ascii="Candara" w:hAnsi="Candara"/>
          <w:sz w:val="24"/>
        </w:rPr>
        <w:t xml:space="preserve"> </w:t>
      </w:r>
      <w:proofErr w:type="spellStart"/>
      <w:r w:rsidRPr="0040299E">
        <w:rPr>
          <w:rFonts w:ascii="Candara" w:hAnsi="Candara"/>
          <w:sz w:val="24"/>
        </w:rPr>
        <w:t>el</w:t>
      </w:r>
      <w:proofErr w:type="spellEnd"/>
      <w:r w:rsidRPr="0040299E">
        <w:rPr>
          <w:rFonts w:ascii="Candara" w:hAnsi="Candara"/>
          <w:sz w:val="24"/>
        </w:rPr>
        <w:t xml:space="preserve"> orden </w:t>
      </w:r>
      <w:proofErr w:type="spellStart"/>
      <w:r w:rsidRPr="0040299E">
        <w:rPr>
          <w:rFonts w:ascii="Candara" w:hAnsi="Candara"/>
          <w:sz w:val="24"/>
        </w:rPr>
        <w:t>juridico</w:t>
      </w:r>
      <w:proofErr w:type="spellEnd"/>
      <w:r w:rsidRPr="0040299E">
        <w:rPr>
          <w:rFonts w:ascii="Candara" w:hAnsi="Candara"/>
          <w:sz w:val="24"/>
        </w:rPr>
        <w:t xml:space="preserve">, </w:t>
      </w:r>
      <w:proofErr w:type="spellStart"/>
      <w:r w:rsidRPr="0040299E">
        <w:rPr>
          <w:rFonts w:ascii="Candara" w:hAnsi="Candara"/>
          <w:sz w:val="24"/>
        </w:rPr>
        <w:t>es</w:t>
      </w:r>
      <w:proofErr w:type="spellEnd"/>
      <w:r w:rsidRPr="0040299E">
        <w:rPr>
          <w:rFonts w:ascii="Candara" w:hAnsi="Candara"/>
          <w:sz w:val="24"/>
        </w:rPr>
        <w:t xml:space="preserve"> </w:t>
      </w:r>
      <w:proofErr w:type="spellStart"/>
      <w:r w:rsidRPr="0040299E">
        <w:rPr>
          <w:rFonts w:ascii="Candara" w:hAnsi="Candara"/>
          <w:sz w:val="24"/>
        </w:rPr>
        <w:t>el</w:t>
      </w:r>
      <w:proofErr w:type="spellEnd"/>
      <w:r w:rsidRPr="0040299E">
        <w:rPr>
          <w:rFonts w:ascii="Candara" w:hAnsi="Candara"/>
          <w:sz w:val="24"/>
        </w:rPr>
        <w:t xml:space="preserve"> de </w:t>
      </w:r>
      <w:proofErr w:type="spellStart"/>
      <w:r w:rsidRPr="0040299E">
        <w:rPr>
          <w:rFonts w:ascii="Candara" w:hAnsi="Candara"/>
          <w:sz w:val="24"/>
        </w:rPr>
        <w:t>atribuir</w:t>
      </w:r>
      <w:proofErr w:type="spellEnd"/>
      <w:r w:rsidRPr="0040299E">
        <w:rPr>
          <w:rFonts w:ascii="Candara" w:hAnsi="Candara"/>
          <w:sz w:val="24"/>
        </w:rPr>
        <w:t xml:space="preserve"> </w:t>
      </w:r>
      <w:proofErr w:type="spellStart"/>
      <w:r w:rsidRPr="0040299E">
        <w:rPr>
          <w:rFonts w:ascii="Candara" w:hAnsi="Candara"/>
          <w:sz w:val="24"/>
        </w:rPr>
        <w:t>caracter</w:t>
      </w:r>
      <w:proofErr w:type="spellEnd"/>
      <w:r w:rsidRPr="0040299E">
        <w:rPr>
          <w:rFonts w:ascii="Candara" w:hAnsi="Candara"/>
          <w:sz w:val="24"/>
        </w:rPr>
        <w:t xml:space="preserve"> </w:t>
      </w:r>
      <w:proofErr w:type="spellStart"/>
      <w:r w:rsidRPr="0040299E">
        <w:rPr>
          <w:rFonts w:ascii="Candara" w:hAnsi="Candara"/>
          <w:sz w:val="24"/>
        </w:rPr>
        <w:t>juridico</w:t>
      </w:r>
      <w:proofErr w:type="spellEnd"/>
      <w:r w:rsidRPr="0040299E">
        <w:rPr>
          <w:rFonts w:ascii="Candara" w:hAnsi="Candara"/>
          <w:sz w:val="24"/>
        </w:rPr>
        <w:t xml:space="preserve"> a </w:t>
      </w:r>
      <w:proofErr w:type="spellStart"/>
      <w:r w:rsidRPr="0040299E">
        <w:rPr>
          <w:rFonts w:ascii="Candara" w:hAnsi="Candara"/>
          <w:sz w:val="24"/>
        </w:rPr>
        <w:t>determinadas</w:t>
      </w:r>
      <w:proofErr w:type="spellEnd"/>
      <w:r w:rsidRPr="0040299E">
        <w:rPr>
          <w:rFonts w:ascii="Candara" w:hAnsi="Candara"/>
          <w:sz w:val="24"/>
        </w:rPr>
        <w:t xml:space="preserve"> </w:t>
      </w:r>
      <w:proofErr w:type="spellStart"/>
      <w:r w:rsidRPr="0040299E">
        <w:rPr>
          <w:rFonts w:ascii="Candara" w:hAnsi="Candara"/>
          <w:sz w:val="24"/>
        </w:rPr>
        <w:t>acciones</w:t>
      </w:r>
      <w:proofErr w:type="spellEnd"/>
      <w:r w:rsidRPr="0040299E">
        <w:rPr>
          <w:rFonts w:ascii="Candara" w:hAnsi="Candara"/>
          <w:sz w:val="24"/>
        </w:rPr>
        <w:t xml:space="preserve"> </w:t>
      </w:r>
      <w:proofErr w:type="spellStart"/>
      <w:r w:rsidRPr="0040299E">
        <w:rPr>
          <w:rFonts w:ascii="Candara" w:hAnsi="Candara"/>
          <w:sz w:val="24"/>
        </w:rPr>
        <w:t>realizadas</w:t>
      </w:r>
      <w:proofErr w:type="spellEnd"/>
      <w:r w:rsidRPr="0040299E">
        <w:rPr>
          <w:rFonts w:ascii="Candara" w:hAnsi="Candara"/>
          <w:sz w:val="24"/>
        </w:rPr>
        <w:t xml:space="preserve"> </w:t>
      </w:r>
      <w:proofErr w:type="spellStart"/>
      <w:r w:rsidRPr="0040299E">
        <w:rPr>
          <w:rFonts w:ascii="Candara" w:hAnsi="Candara"/>
          <w:sz w:val="24"/>
        </w:rPr>
        <w:t>en</w:t>
      </w:r>
      <w:proofErr w:type="spellEnd"/>
      <w:r w:rsidRPr="0040299E">
        <w:rPr>
          <w:rFonts w:ascii="Candara" w:hAnsi="Candara"/>
          <w:sz w:val="24"/>
        </w:rPr>
        <w:t xml:space="preserve"> </w:t>
      </w:r>
      <w:proofErr w:type="spellStart"/>
      <w:r w:rsidRPr="0040299E">
        <w:rPr>
          <w:rFonts w:ascii="Candara" w:hAnsi="Candara"/>
          <w:sz w:val="24"/>
        </w:rPr>
        <w:t>determinadas</w:t>
      </w:r>
      <w:proofErr w:type="spellEnd"/>
      <w:r w:rsidRPr="0040299E">
        <w:rPr>
          <w:rFonts w:ascii="Candara" w:hAnsi="Candara"/>
          <w:sz w:val="24"/>
        </w:rPr>
        <w:t xml:space="preserve"> </w:t>
      </w:r>
      <w:proofErr w:type="spellStart"/>
      <w:r w:rsidRPr="0040299E">
        <w:rPr>
          <w:rFonts w:ascii="Candara" w:hAnsi="Candara"/>
          <w:sz w:val="24"/>
        </w:rPr>
        <w:t>condiciones</w:t>
      </w:r>
      <w:proofErr w:type="spellEnd"/>
      <w:r w:rsidRPr="0040299E">
        <w:rPr>
          <w:rFonts w:ascii="Candara" w:hAnsi="Candara"/>
          <w:sz w:val="24"/>
        </w:rPr>
        <w:t>” (p. 63)</w:t>
      </w:r>
    </w:p>
    <w:p w:rsidR="005B65CC" w:rsidRPr="0040299E" w:rsidRDefault="005B65CC" w:rsidP="006A7999">
      <w:pPr>
        <w:pStyle w:val="Prrafodelista"/>
        <w:numPr>
          <w:ilvl w:val="0"/>
          <w:numId w:val="8"/>
        </w:numPr>
        <w:rPr>
          <w:rFonts w:ascii="Candara" w:hAnsi="Candara"/>
          <w:sz w:val="24"/>
        </w:rPr>
      </w:pPr>
      <w:r w:rsidRPr="0040299E">
        <w:rPr>
          <w:rFonts w:ascii="Candara" w:hAnsi="Candara"/>
          <w:sz w:val="24"/>
        </w:rPr>
        <w:t>“</w:t>
      </w:r>
      <w:proofErr w:type="spellStart"/>
      <w:r w:rsidRPr="0040299E">
        <w:rPr>
          <w:rFonts w:ascii="Candara" w:hAnsi="Candara"/>
          <w:sz w:val="24"/>
        </w:rPr>
        <w:t>Esleitzak</w:t>
      </w:r>
      <w:proofErr w:type="spellEnd"/>
      <w:r w:rsidRPr="0040299E">
        <w:rPr>
          <w:rFonts w:ascii="Candara" w:hAnsi="Candara"/>
          <w:sz w:val="24"/>
        </w:rPr>
        <w:t xml:space="preserve"> akzio eta arlo </w:t>
      </w:r>
      <w:proofErr w:type="spellStart"/>
      <w:r w:rsidRPr="0040299E">
        <w:rPr>
          <w:rFonts w:ascii="Candara" w:hAnsi="Candara"/>
          <w:sz w:val="24"/>
        </w:rPr>
        <w:t>ontiko-praktikoaren</w:t>
      </w:r>
      <w:proofErr w:type="spellEnd"/>
      <w:r w:rsidRPr="0040299E">
        <w:rPr>
          <w:rFonts w:ascii="Candara" w:hAnsi="Candara"/>
          <w:sz w:val="24"/>
        </w:rPr>
        <w:t xml:space="preserve"> arteko lotura suposatzen du”, ontzat hartuz, “</w:t>
      </w:r>
      <w:proofErr w:type="spellStart"/>
      <w:r w:rsidRPr="0040299E">
        <w:rPr>
          <w:rFonts w:ascii="Candara" w:hAnsi="Candara"/>
          <w:sz w:val="24"/>
        </w:rPr>
        <w:t>quien</w:t>
      </w:r>
      <w:proofErr w:type="spellEnd"/>
      <w:r w:rsidRPr="0040299E">
        <w:rPr>
          <w:rFonts w:ascii="Candara" w:hAnsi="Candara"/>
          <w:sz w:val="24"/>
        </w:rPr>
        <w:t xml:space="preserve"> </w:t>
      </w:r>
      <w:proofErr w:type="spellStart"/>
      <w:r w:rsidRPr="0040299E">
        <w:rPr>
          <w:rFonts w:ascii="Candara" w:hAnsi="Candara"/>
          <w:sz w:val="24"/>
        </w:rPr>
        <w:t>realiza</w:t>
      </w:r>
      <w:proofErr w:type="spellEnd"/>
      <w:r w:rsidRPr="0040299E">
        <w:rPr>
          <w:rFonts w:ascii="Candara" w:hAnsi="Candara"/>
          <w:sz w:val="24"/>
        </w:rPr>
        <w:t xml:space="preserve">  la </w:t>
      </w:r>
      <w:proofErr w:type="spellStart"/>
      <w:r w:rsidRPr="0040299E">
        <w:rPr>
          <w:rFonts w:ascii="Candara" w:hAnsi="Candara"/>
          <w:sz w:val="24"/>
        </w:rPr>
        <w:t>accion</w:t>
      </w:r>
      <w:proofErr w:type="spellEnd"/>
      <w:r w:rsidRPr="0040299E">
        <w:rPr>
          <w:rFonts w:ascii="Candara" w:hAnsi="Candara"/>
          <w:sz w:val="24"/>
        </w:rPr>
        <w:t xml:space="preserve"> </w:t>
      </w:r>
      <w:proofErr w:type="spellStart"/>
      <w:r w:rsidRPr="0040299E">
        <w:rPr>
          <w:rFonts w:ascii="Candara" w:hAnsi="Candara"/>
          <w:sz w:val="24"/>
        </w:rPr>
        <w:t>juridica</w:t>
      </w:r>
      <w:proofErr w:type="spellEnd"/>
      <w:r w:rsidRPr="0040299E">
        <w:rPr>
          <w:rFonts w:ascii="Candara" w:hAnsi="Candara"/>
          <w:sz w:val="24"/>
        </w:rPr>
        <w:t xml:space="preserve"> (</w:t>
      </w:r>
      <w:proofErr w:type="spellStart"/>
      <w:r w:rsidRPr="0040299E">
        <w:rPr>
          <w:rFonts w:ascii="Candara" w:hAnsi="Candara"/>
          <w:sz w:val="24"/>
        </w:rPr>
        <w:t>ludica</w:t>
      </w:r>
      <w:proofErr w:type="spellEnd"/>
      <w:r w:rsidRPr="0040299E">
        <w:rPr>
          <w:rFonts w:ascii="Candara" w:hAnsi="Candara"/>
          <w:sz w:val="24"/>
        </w:rPr>
        <w:t xml:space="preserve">) </w:t>
      </w:r>
      <w:proofErr w:type="spellStart"/>
      <w:r w:rsidRPr="0040299E">
        <w:rPr>
          <w:rFonts w:ascii="Candara" w:hAnsi="Candara"/>
          <w:sz w:val="24"/>
        </w:rPr>
        <w:t>es</w:t>
      </w:r>
      <w:proofErr w:type="spellEnd"/>
      <w:r w:rsidRPr="0040299E">
        <w:rPr>
          <w:rFonts w:ascii="Candara" w:hAnsi="Candara"/>
          <w:sz w:val="24"/>
        </w:rPr>
        <w:t xml:space="preserve"> </w:t>
      </w:r>
      <w:proofErr w:type="spellStart"/>
      <w:r w:rsidRPr="0040299E">
        <w:rPr>
          <w:rFonts w:ascii="Candara" w:hAnsi="Candara"/>
          <w:sz w:val="24"/>
        </w:rPr>
        <w:t>el</w:t>
      </w:r>
      <w:proofErr w:type="spellEnd"/>
      <w:r w:rsidRPr="0040299E">
        <w:rPr>
          <w:rFonts w:ascii="Candara" w:hAnsi="Candara"/>
          <w:sz w:val="24"/>
        </w:rPr>
        <w:t xml:space="preserve"> </w:t>
      </w:r>
      <w:proofErr w:type="spellStart"/>
      <w:r w:rsidRPr="0040299E">
        <w:rPr>
          <w:rFonts w:ascii="Candara" w:hAnsi="Candara"/>
          <w:sz w:val="24"/>
        </w:rPr>
        <w:t>sujeto</w:t>
      </w:r>
      <w:proofErr w:type="spellEnd"/>
      <w:r w:rsidRPr="0040299E">
        <w:rPr>
          <w:rFonts w:ascii="Candara" w:hAnsi="Candara"/>
          <w:sz w:val="24"/>
        </w:rPr>
        <w:t xml:space="preserve"> </w:t>
      </w:r>
      <w:proofErr w:type="spellStart"/>
      <w:r w:rsidRPr="0040299E">
        <w:rPr>
          <w:rFonts w:ascii="Candara" w:hAnsi="Candara"/>
          <w:sz w:val="24"/>
        </w:rPr>
        <w:t>juridico</w:t>
      </w:r>
      <w:proofErr w:type="spellEnd"/>
      <w:r w:rsidRPr="0040299E">
        <w:rPr>
          <w:rFonts w:ascii="Candara" w:hAnsi="Candara"/>
          <w:sz w:val="24"/>
        </w:rPr>
        <w:t xml:space="preserve"> (</w:t>
      </w:r>
      <w:proofErr w:type="spellStart"/>
      <w:r w:rsidRPr="0040299E">
        <w:rPr>
          <w:rFonts w:ascii="Candara" w:hAnsi="Candara"/>
          <w:sz w:val="24"/>
        </w:rPr>
        <w:t>ludico</w:t>
      </w:r>
      <w:proofErr w:type="spellEnd"/>
      <w:r w:rsidRPr="0040299E">
        <w:rPr>
          <w:rFonts w:ascii="Candara" w:hAnsi="Candara"/>
          <w:sz w:val="24"/>
        </w:rPr>
        <w:t xml:space="preserve">), </w:t>
      </w:r>
      <w:proofErr w:type="spellStart"/>
      <w:r w:rsidRPr="0040299E">
        <w:rPr>
          <w:rFonts w:ascii="Candara" w:hAnsi="Candara"/>
          <w:sz w:val="24"/>
        </w:rPr>
        <w:t>sea</w:t>
      </w:r>
      <w:proofErr w:type="spellEnd"/>
      <w:r w:rsidRPr="0040299E">
        <w:rPr>
          <w:rFonts w:ascii="Candara" w:hAnsi="Candara"/>
          <w:sz w:val="24"/>
        </w:rPr>
        <w:t xml:space="preserve"> o no </w:t>
      </w:r>
      <w:proofErr w:type="spellStart"/>
      <w:r w:rsidRPr="0040299E">
        <w:rPr>
          <w:rFonts w:ascii="Candara" w:hAnsi="Candara"/>
          <w:sz w:val="24"/>
        </w:rPr>
        <w:t>persona</w:t>
      </w:r>
      <w:proofErr w:type="spellEnd"/>
      <w:r w:rsidRPr="0040299E">
        <w:rPr>
          <w:rFonts w:ascii="Candara" w:hAnsi="Candara"/>
          <w:sz w:val="24"/>
        </w:rPr>
        <w:t xml:space="preserve"> a </w:t>
      </w:r>
      <w:proofErr w:type="spellStart"/>
      <w:r w:rsidRPr="0040299E">
        <w:rPr>
          <w:rFonts w:ascii="Candara" w:hAnsi="Candara"/>
          <w:sz w:val="24"/>
        </w:rPr>
        <w:t>quien</w:t>
      </w:r>
      <w:proofErr w:type="spellEnd"/>
      <w:r w:rsidRPr="0040299E">
        <w:rPr>
          <w:rFonts w:ascii="Candara" w:hAnsi="Candara"/>
          <w:sz w:val="24"/>
        </w:rPr>
        <w:t xml:space="preserve"> </w:t>
      </w:r>
      <w:proofErr w:type="spellStart"/>
      <w:r w:rsidRPr="0040299E">
        <w:rPr>
          <w:rFonts w:ascii="Candara" w:hAnsi="Candara"/>
          <w:sz w:val="24"/>
        </w:rPr>
        <w:t>se</w:t>
      </w:r>
      <w:proofErr w:type="spellEnd"/>
      <w:r w:rsidRPr="0040299E">
        <w:rPr>
          <w:rFonts w:ascii="Candara" w:hAnsi="Candara"/>
          <w:sz w:val="24"/>
        </w:rPr>
        <w:t xml:space="preserve"> la </w:t>
      </w:r>
      <w:proofErr w:type="spellStart"/>
      <w:r w:rsidRPr="0040299E">
        <w:rPr>
          <w:rFonts w:ascii="Candara" w:hAnsi="Candara"/>
          <w:sz w:val="24"/>
        </w:rPr>
        <w:t>imputa</w:t>
      </w:r>
      <w:proofErr w:type="spellEnd"/>
      <w:r w:rsidRPr="0040299E">
        <w:rPr>
          <w:rFonts w:ascii="Candara" w:hAnsi="Candara"/>
          <w:sz w:val="24"/>
        </w:rPr>
        <w:t xml:space="preserve">” </w:t>
      </w:r>
    </w:p>
    <w:p w:rsidR="00F24442" w:rsidRPr="002D5345" w:rsidRDefault="002D5345" w:rsidP="006A7999">
      <w:pPr>
        <w:pStyle w:val="Prrafodelista"/>
        <w:numPr>
          <w:ilvl w:val="0"/>
          <w:numId w:val="8"/>
        </w:numPr>
        <w:rPr>
          <w:rFonts w:ascii="Candara" w:hAnsi="Candara"/>
        </w:rPr>
      </w:pPr>
      <w:r w:rsidRPr="002D5345">
        <w:rPr>
          <w:rFonts w:ascii="Candara" w:hAnsi="Candara"/>
        </w:rPr>
        <w:t>Zentzu honetan, “egozpena” teknika juridikoak akzioa eta pertsona lotzen ditu. Pertsona hau pertsona bera izanda, aktorea edo talde organoa izanda,egilea.</w:t>
      </w:r>
    </w:p>
    <w:p w:rsidR="00976EA7" w:rsidRDefault="002D5345" w:rsidP="006A7999">
      <w:pPr>
        <w:pStyle w:val="Prrafodelista"/>
        <w:numPr>
          <w:ilvl w:val="0"/>
          <w:numId w:val="8"/>
        </w:numPr>
        <w:rPr>
          <w:rFonts w:ascii="Candara" w:hAnsi="Candara"/>
          <w:sz w:val="24"/>
        </w:rPr>
      </w:pPr>
      <w:r w:rsidRPr="00976EA7">
        <w:rPr>
          <w:rFonts w:ascii="Candara" w:hAnsi="Candara"/>
          <w:sz w:val="24"/>
        </w:rPr>
        <w:t xml:space="preserve">“ La </w:t>
      </w:r>
      <w:proofErr w:type="spellStart"/>
      <w:r w:rsidRPr="00976EA7">
        <w:rPr>
          <w:rFonts w:ascii="Candara" w:hAnsi="Candara"/>
          <w:sz w:val="24"/>
        </w:rPr>
        <w:t>diferencia</w:t>
      </w:r>
      <w:proofErr w:type="spellEnd"/>
      <w:r w:rsidRPr="00976EA7">
        <w:rPr>
          <w:rFonts w:ascii="Candara" w:hAnsi="Candara"/>
          <w:sz w:val="24"/>
        </w:rPr>
        <w:t xml:space="preserve"> </w:t>
      </w:r>
      <w:proofErr w:type="spellStart"/>
      <w:r w:rsidRPr="00976EA7">
        <w:rPr>
          <w:rFonts w:ascii="Candara" w:hAnsi="Candara"/>
          <w:sz w:val="24"/>
        </w:rPr>
        <w:t>entre</w:t>
      </w:r>
      <w:proofErr w:type="spellEnd"/>
      <w:r w:rsidRPr="00976EA7">
        <w:rPr>
          <w:rFonts w:ascii="Candara" w:hAnsi="Candara"/>
          <w:sz w:val="24"/>
        </w:rPr>
        <w:t xml:space="preserve"> la </w:t>
      </w:r>
      <w:proofErr w:type="spellStart"/>
      <w:r w:rsidRPr="00976EA7">
        <w:rPr>
          <w:rFonts w:ascii="Candara" w:hAnsi="Candara"/>
          <w:sz w:val="24"/>
        </w:rPr>
        <w:t>imputacion</w:t>
      </w:r>
      <w:proofErr w:type="spellEnd"/>
      <w:r w:rsidRPr="00976EA7">
        <w:rPr>
          <w:rFonts w:ascii="Candara" w:hAnsi="Candara"/>
          <w:sz w:val="24"/>
        </w:rPr>
        <w:t xml:space="preserve"> </w:t>
      </w:r>
      <w:proofErr w:type="spellStart"/>
      <w:r w:rsidRPr="00976EA7">
        <w:rPr>
          <w:rFonts w:ascii="Candara" w:hAnsi="Candara"/>
          <w:sz w:val="24"/>
        </w:rPr>
        <w:t>individual</w:t>
      </w:r>
      <w:proofErr w:type="spellEnd"/>
      <w:r w:rsidRPr="00976EA7">
        <w:rPr>
          <w:rFonts w:ascii="Candara" w:hAnsi="Candara"/>
          <w:sz w:val="24"/>
        </w:rPr>
        <w:t xml:space="preserve"> e </w:t>
      </w:r>
      <w:proofErr w:type="spellStart"/>
      <w:r w:rsidRPr="00976EA7">
        <w:rPr>
          <w:rFonts w:ascii="Candara" w:hAnsi="Candara"/>
          <w:sz w:val="24"/>
        </w:rPr>
        <w:t>imputacion</w:t>
      </w:r>
      <w:proofErr w:type="spellEnd"/>
      <w:r w:rsidRPr="00976EA7">
        <w:rPr>
          <w:rFonts w:ascii="Candara" w:hAnsi="Candara"/>
          <w:sz w:val="24"/>
        </w:rPr>
        <w:t xml:space="preserve"> </w:t>
      </w:r>
      <w:proofErr w:type="spellStart"/>
      <w:r w:rsidRPr="00976EA7">
        <w:rPr>
          <w:rFonts w:ascii="Candara" w:hAnsi="Candara"/>
          <w:sz w:val="24"/>
        </w:rPr>
        <w:t>colectiva</w:t>
      </w:r>
      <w:proofErr w:type="spellEnd"/>
      <w:r w:rsidRPr="00976EA7">
        <w:rPr>
          <w:rFonts w:ascii="Candara" w:hAnsi="Candara"/>
          <w:sz w:val="24"/>
        </w:rPr>
        <w:t xml:space="preserve"> </w:t>
      </w:r>
      <w:proofErr w:type="spellStart"/>
      <w:r w:rsidRPr="00976EA7">
        <w:rPr>
          <w:rFonts w:ascii="Candara" w:hAnsi="Candara"/>
          <w:sz w:val="24"/>
        </w:rPr>
        <w:t>radica</w:t>
      </w:r>
      <w:proofErr w:type="spellEnd"/>
      <w:r w:rsidRPr="00976EA7">
        <w:rPr>
          <w:rFonts w:ascii="Candara" w:hAnsi="Candara"/>
          <w:sz w:val="24"/>
        </w:rPr>
        <w:t xml:space="preserve"> </w:t>
      </w:r>
      <w:proofErr w:type="spellStart"/>
      <w:r w:rsidRPr="00976EA7">
        <w:rPr>
          <w:rFonts w:ascii="Candara" w:hAnsi="Candara"/>
          <w:sz w:val="24"/>
        </w:rPr>
        <w:t>unicamente</w:t>
      </w:r>
      <w:proofErr w:type="spellEnd"/>
      <w:r w:rsidR="0012776E" w:rsidRPr="00976EA7">
        <w:rPr>
          <w:rFonts w:ascii="Candara" w:hAnsi="Candara"/>
          <w:sz w:val="24"/>
        </w:rPr>
        <w:t xml:space="preserve"> </w:t>
      </w:r>
      <w:proofErr w:type="spellStart"/>
      <w:r w:rsidR="0012776E" w:rsidRPr="00976EA7">
        <w:rPr>
          <w:rFonts w:ascii="Candara" w:hAnsi="Candara"/>
          <w:sz w:val="24"/>
        </w:rPr>
        <w:t>en</w:t>
      </w:r>
      <w:proofErr w:type="spellEnd"/>
      <w:r w:rsidR="0012776E" w:rsidRPr="00976EA7">
        <w:rPr>
          <w:rFonts w:ascii="Candara" w:hAnsi="Candara"/>
          <w:sz w:val="24"/>
        </w:rPr>
        <w:t xml:space="preserve"> </w:t>
      </w:r>
      <w:proofErr w:type="spellStart"/>
      <w:r w:rsidR="0012776E" w:rsidRPr="00976EA7">
        <w:rPr>
          <w:rFonts w:ascii="Candara" w:hAnsi="Candara"/>
          <w:sz w:val="24"/>
        </w:rPr>
        <w:t>que</w:t>
      </w:r>
      <w:proofErr w:type="spellEnd"/>
      <w:r w:rsidR="0012776E" w:rsidRPr="00976EA7">
        <w:rPr>
          <w:rFonts w:ascii="Candara" w:hAnsi="Candara"/>
          <w:sz w:val="24"/>
        </w:rPr>
        <w:t xml:space="preserve"> </w:t>
      </w:r>
      <w:proofErr w:type="spellStart"/>
      <w:r w:rsidR="0012776E" w:rsidRPr="00976EA7">
        <w:rPr>
          <w:rFonts w:ascii="Candara" w:hAnsi="Candara"/>
          <w:sz w:val="24"/>
        </w:rPr>
        <w:t>el</w:t>
      </w:r>
      <w:proofErr w:type="spellEnd"/>
      <w:r w:rsidR="0012776E" w:rsidRPr="00976EA7">
        <w:rPr>
          <w:rFonts w:ascii="Candara" w:hAnsi="Candara"/>
          <w:sz w:val="24"/>
        </w:rPr>
        <w:t xml:space="preserve"> orden </w:t>
      </w:r>
      <w:proofErr w:type="spellStart"/>
      <w:r w:rsidR="0012776E" w:rsidRPr="00976EA7">
        <w:rPr>
          <w:rFonts w:ascii="Candara" w:hAnsi="Candara"/>
          <w:sz w:val="24"/>
        </w:rPr>
        <w:t>juridico</w:t>
      </w:r>
      <w:proofErr w:type="spellEnd"/>
      <w:r w:rsidR="0012776E" w:rsidRPr="00976EA7">
        <w:rPr>
          <w:rFonts w:ascii="Candara" w:hAnsi="Candara"/>
          <w:sz w:val="24"/>
        </w:rPr>
        <w:t xml:space="preserve"> </w:t>
      </w:r>
      <w:proofErr w:type="spellStart"/>
      <w:r w:rsidR="0012776E" w:rsidRPr="00976EA7">
        <w:rPr>
          <w:rFonts w:ascii="Candara" w:hAnsi="Candara"/>
          <w:sz w:val="24"/>
        </w:rPr>
        <w:t>califica</w:t>
      </w:r>
      <w:proofErr w:type="spellEnd"/>
      <w:r w:rsidR="0012776E" w:rsidRPr="00976EA7">
        <w:rPr>
          <w:rFonts w:ascii="Candara" w:hAnsi="Candara"/>
          <w:sz w:val="24"/>
        </w:rPr>
        <w:t xml:space="preserve"> </w:t>
      </w:r>
      <w:proofErr w:type="spellStart"/>
      <w:r w:rsidR="0012776E" w:rsidRPr="00976EA7">
        <w:rPr>
          <w:rFonts w:ascii="Candara" w:hAnsi="Candara"/>
          <w:sz w:val="24"/>
        </w:rPr>
        <w:t>como</w:t>
      </w:r>
      <w:proofErr w:type="spellEnd"/>
      <w:r w:rsidR="0012776E" w:rsidRPr="00976EA7">
        <w:rPr>
          <w:rFonts w:ascii="Candara" w:hAnsi="Candara"/>
          <w:sz w:val="24"/>
        </w:rPr>
        <w:t xml:space="preserve"> </w:t>
      </w:r>
      <w:proofErr w:type="spellStart"/>
      <w:r w:rsidR="0012776E" w:rsidRPr="00976EA7">
        <w:rPr>
          <w:rFonts w:ascii="Candara" w:hAnsi="Candara"/>
          <w:sz w:val="24"/>
        </w:rPr>
        <w:t>autor</w:t>
      </w:r>
      <w:proofErr w:type="spellEnd"/>
      <w:r w:rsidR="0012776E" w:rsidRPr="00976EA7">
        <w:rPr>
          <w:rFonts w:ascii="Candara" w:hAnsi="Candara"/>
          <w:sz w:val="24"/>
        </w:rPr>
        <w:t xml:space="preserve"> </w:t>
      </w:r>
      <w:r w:rsidR="00976EA7" w:rsidRPr="00976EA7">
        <w:rPr>
          <w:rFonts w:ascii="Candara" w:hAnsi="Candara"/>
          <w:sz w:val="24"/>
        </w:rPr>
        <w:t xml:space="preserve">(“egilea”) a </w:t>
      </w:r>
      <w:proofErr w:type="spellStart"/>
      <w:r w:rsidR="00976EA7" w:rsidRPr="00976EA7">
        <w:rPr>
          <w:rFonts w:ascii="Candara" w:hAnsi="Candara"/>
          <w:sz w:val="24"/>
        </w:rPr>
        <w:t>un</w:t>
      </w:r>
      <w:proofErr w:type="spellEnd"/>
      <w:r w:rsidR="00976EA7" w:rsidRPr="00976EA7">
        <w:rPr>
          <w:rFonts w:ascii="Candara" w:hAnsi="Candara"/>
          <w:sz w:val="24"/>
        </w:rPr>
        <w:t xml:space="preserve"> </w:t>
      </w:r>
      <w:proofErr w:type="spellStart"/>
      <w:r w:rsidR="00976EA7" w:rsidRPr="00976EA7">
        <w:rPr>
          <w:rFonts w:ascii="Candara" w:hAnsi="Candara"/>
          <w:sz w:val="24"/>
        </w:rPr>
        <w:t>sujeto</w:t>
      </w:r>
      <w:proofErr w:type="spellEnd"/>
      <w:r w:rsidR="00976EA7" w:rsidRPr="00976EA7">
        <w:rPr>
          <w:rFonts w:ascii="Candara" w:hAnsi="Candara"/>
          <w:sz w:val="24"/>
        </w:rPr>
        <w:t xml:space="preserve"> </w:t>
      </w:r>
      <w:proofErr w:type="spellStart"/>
      <w:r w:rsidR="00976EA7" w:rsidRPr="00976EA7">
        <w:rPr>
          <w:rFonts w:ascii="Candara" w:hAnsi="Candara"/>
          <w:sz w:val="24"/>
        </w:rPr>
        <w:t>que</w:t>
      </w:r>
      <w:proofErr w:type="spellEnd"/>
      <w:r w:rsidR="00976EA7" w:rsidRPr="00976EA7">
        <w:rPr>
          <w:rFonts w:ascii="Candara" w:hAnsi="Candara"/>
          <w:sz w:val="24"/>
        </w:rPr>
        <w:t xml:space="preserve"> </w:t>
      </w:r>
      <w:proofErr w:type="spellStart"/>
      <w:r w:rsidR="00976EA7" w:rsidRPr="00976EA7">
        <w:rPr>
          <w:rFonts w:ascii="Candara" w:hAnsi="Candara"/>
          <w:sz w:val="24"/>
        </w:rPr>
        <w:t>en</w:t>
      </w:r>
      <w:proofErr w:type="spellEnd"/>
      <w:r w:rsidR="00976EA7" w:rsidRPr="00976EA7">
        <w:rPr>
          <w:rFonts w:ascii="Candara" w:hAnsi="Candara"/>
          <w:sz w:val="24"/>
        </w:rPr>
        <w:t xml:space="preserve"> </w:t>
      </w:r>
      <w:proofErr w:type="spellStart"/>
      <w:r w:rsidR="00976EA7" w:rsidRPr="00976EA7">
        <w:rPr>
          <w:rFonts w:ascii="Candara" w:hAnsi="Candara"/>
          <w:sz w:val="24"/>
        </w:rPr>
        <w:t>el</w:t>
      </w:r>
      <w:proofErr w:type="spellEnd"/>
      <w:r w:rsidR="00976EA7" w:rsidRPr="00976EA7">
        <w:rPr>
          <w:rFonts w:ascii="Candara" w:hAnsi="Candara"/>
          <w:sz w:val="24"/>
        </w:rPr>
        <w:t xml:space="preserve"> </w:t>
      </w:r>
      <w:proofErr w:type="spellStart"/>
      <w:r w:rsidR="00976EA7" w:rsidRPr="00976EA7">
        <w:rPr>
          <w:rFonts w:ascii="Candara" w:hAnsi="Candara"/>
          <w:sz w:val="24"/>
        </w:rPr>
        <w:t>primero</w:t>
      </w:r>
      <w:proofErr w:type="spellEnd"/>
      <w:r w:rsidR="00976EA7" w:rsidRPr="00976EA7">
        <w:rPr>
          <w:rFonts w:ascii="Candara" w:hAnsi="Candara"/>
          <w:sz w:val="24"/>
        </w:rPr>
        <w:t xml:space="preserve"> de </w:t>
      </w:r>
      <w:proofErr w:type="spellStart"/>
      <w:r w:rsidR="00976EA7" w:rsidRPr="00976EA7">
        <w:rPr>
          <w:rFonts w:ascii="Candara" w:hAnsi="Candara"/>
          <w:sz w:val="24"/>
        </w:rPr>
        <w:t>los</w:t>
      </w:r>
      <w:proofErr w:type="spellEnd"/>
      <w:r w:rsidR="00976EA7" w:rsidRPr="00976EA7">
        <w:rPr>
          <w:rFonts w:ascii="Candara" w:hAnsi="Candara"/>
          <w:sz w:val="24"/>
        </w:rPr>
        <w:t xml:space="preserve"> </w:t>
      </w:r>
      <w:proofErr w:type="spellStart"/>
      <w:r w:rsidR="00976EA7" w:rsidRPr="00976EA7">
        <w:rPr>
          <w:rFonts w:ascii="Candara" w:hAnsi="Candara"/>
          <w:sz w:val="24"/>
        </w:rPr>
        <w:t>casos</w:t>
      </w:r>
      <w:proofErr w:type="spellEnd"/>
      <w:r w:rsidR="00976EA7" w:rsidRPr="00976EA7">
        <w:rPr>
          <w:rFonts w:ascii="Candara" w:hAnsi="Candara"/>
          <w:sz w:val="24"/>
        </w:rPr>
        <w:t xml:space="preserve"> </w:t>
      </w:r>
      <w:proofErr w:type="spellStart"/>
      <w:r w:rsidR="00976EA7" w:rsidRPr="00976EA7">
        <w:rPr>
          <w:rFonts w:ascii="Candara" w:hAnsi="Candara"/>
          <w:sz w:val="24"/>
        </w:rPr>
        <w:t>tiene</w:t>
      </w:r>
      <w:proofErr w:type="spellEnd"/>
      <w:r w:rsidR="00976EA7" w:rsidRPr="00976EA7">
        <w:rPr>
          <w:rFonts w:ascii="Candara" w:hAnsi="Candara"/>
          <w:sz w:val="24"/>
        </w:rPr>
        <w:t xml:space="preserve"> </w:t>
      </w:r>
      <w:proofErr w:type="spellStart"/>
      <w:r w:rsidR="00976EA7" w:rsidRPr="00976EA7">
        <w:rPr>
          <w:rFonts w:ascii="Candara" w:hAnsi="Candara"/>
          <w:sz w:val="24"/>
        </w:rPr>
        <w:t>un</w:t>
      </w:r>
      <w:proofErr w:type="spellEnd"/>
      <w:r w:rsidR="00976EA7" w:rsidRPr="00976EA7">
        <w:rPr>
          <w:rFonts w:ascii="Candara" w:hAnsi="Candara"/>
          <w:sz w:val="24"/>
        </w:rPr>
        <w:t xml:space="preserve"> </w:t>
      </w:r>
      <w:proofErr w:type="spellStart"/>
      <w:r w:rsidR="00976EA7" w:rsidRPr="00976EA7">
        <w:rPr>
          <w:rFonts w:ascii="Candara" w:hAnsi="Candara"/>
          <w:sz w:val="24"/>
        </w:rPr>
        <w:t>soporte</w:t>
      </w:r>
      <w:proofErr w:type="spellEnd"/>
      <w:r w:rsidR="00976EA7" w:rsidRPr="00976EA7">
        <w:rPr>
          <w:rFonts w:ascii="Candara" w:hAnsi="Candara"/>
          <w:sz w:val="24"/>
        </w:rPr>
        <w:t xml:space="preserve"> </w:t>
      </w:r>
      <w:proofErr w:type="spellStart"/>
      <w:r w:rsidR="00976EA7" w:rsidRPr="00976EA7">
        <w:rPr>
          <w:rFonts w:ascii="Candara" w:hAnsi="Candara"/>
          <w:sz w:val="24"/>
        </w:rPr>
        <w:t>fisico</w:t>
      </w:r>
      <w:proofErr w:type="spellEnd"/>
      <w:r w:rsidR="00976EA7" w:rsidRPr="00976EA7">
        <w:rPr>
          <w:rFonts w:ascii="Candara" w:hAnsi="Candara"/>
          <w:sz w:val="24"/>
        </w:rPr>
        <w:t xml:space="preserve"> </w:t>
      </w:r>
      <w:proofErr w:type="spellStart"/>
      <w:r w:rsidR="00976EA7" w:rsidRPr="00976EA7">
        <w:rPr>
          <w:rFonts w:ascii="Candara" w:hAnsi="Candara"/>
          <w:sz w:val="24"/>
        </w:rPr>
        <w:t>individual</w:t>
      </w:r>
      <w:proofErr w:type="spellEnd"/>
      <w:r w:rsidR="00976EA7" w:rsidRPr="00976EA7">
        <w:rPr>
          <w:rFonts w:ascii="Candara" w:hAnsi="Candara"/>
          <w:sz w:val="24"/>
        </w:rPr>
        <w:t xml:space="preserve"> (</w:t>
      </w:r>
      <w:proofErr w:type="spellStart"/>
      <w:r w:rsidR="00976EA7" w:rsidRPr="00976EA7">
        <w:rPr>
          <w:rFonts w:ascii="Candara" w:hAnsi="Candara"/>
          <w:sz w:val="24"/>
        </w:rPr>
        <w:t>hombre</w:t>
      </w:r>
      <w:proofErr w:type="spellEnd"/>
      <w:r w:rsidR="00976EA7" w:rsidRPr="00976EA7">
        <w:rPr>
          <w:rFonts w:ascii="Candara" w:hAnsi="Candara"/>
          <w:sz w:val="24"/>
        </w:rPr>
        <w:t xml:space="preserve">), </w:t>
      </w:r>
      <w:proofErr w:type="spellStart"/>
      <w:r w:rsidR="00976EA7" w:rsidRPr="00976EA7">
        <w:rPr>
          <w:rFonts w:ascii="Candara" w:hAnsi="Candara"/>
          <w:sz w:val="24"/>
        </w:rPr>
        <w:t>mientras</w:t>
      </w:r>
      <w:proofErr w:type="spellEnd"/>
      <w:r w:rsidR="00976EA7" w:rsidRPr="00976EA7">
        <w:rPr>
          <w:rFonts w:ascii="Candara" w:hAnsi="Candara"/>
          <w:sz w:val="24"/>
        </w:rPr>
        <w:t xml:space="preserve"> </w:t>
      </w:r>
      <w:proofErr w:type="spellStart"/>
      <w:r w:rsidR="00976EA7" w:rsidRPr="00976EA7">
        <w:rPr>
          <w:rFonts w:ascii="Candara" w:hAnsi="Candara"/>
          <w:sz w:val="24"/>
        </w:rPr>
        <w:t>que</w:t>
      </w:r>
      <w:proofErr w:type="spellEnd"/>
      <w:r w:rsidR="00976EA7" w:rsidRPr="00976EA7">
        <w:rPr>
          <w:rFonts w:ascii="Candara" w:hAnsi="Candara"/>
          <w:sz w:val="24"/>
        </w:rPr>
        <w:t xml:space="preserve"> </w:t>
      </w:r>
      <w:proofErr w:type="spellStart"/>
      <w:r w:rsidR="00976EA7" w:rsidRPr="00976EA7">
        <w:rPr>
          <w:rFonts w:ascii="Candara" w:hAnsi="Candara"/>
          <w:sz w:val="24"/>
        </w:rPr>
        <w:t>en</w:t>
      </w:r>
      <w:proofErr w:type="spellEnd"/>
      <w:r w:rsidR="00976EA7" w:rsidRPr="00976EA7">
        <w:rPr>
          <w:rFonts w:ascii="Candara" w:hAnsi="Candara"/>
          <w:sz w:val="24"/>
        </w:rPr>
        <w:t xml:space="preserve"> </w:t>
      </w:r>
      <w:proofErr w:type="spellStart"/>
      <w:r w:rsidR="00976EA7" w:rsidRPr="00976EA7">
        <w:rPr>
          <w:rFonts w:ascii="Candara" w:hAnsi="Candara"/>
          <w:sz w:val="24"/>
        </w:rPr>
        <w:t>el</w:t>
      </w:r>
      <w:proofErr w:type="spellEnd"/>
      <w:r w:rsidR="00976EA7" w:rsidRPr="00976EA7">
        <w:rPr>
          <w:rFonts w:ascii="Candara" w:hAnsi="Candara"/>
          <w:sz w:val="24"/>
        </w:rPr>
        <w:t xml:space="preserve"> segundo </w:t>
      </w:r>
      <w:proofErr w:type="spellStart"/>
      <w:r w:rsidR="00976EA7" w:rsidRPr="00976EA7">
        <w:rPr>
          <w:rFonts w:ascii="Candara" w:hAnsi="Candara"/>
          <w:sz w:val="24"/>
        </w:rPr>
        <w:t>es</w:t>
      </w:r>
      <w:proofErr w:type="spellEnd"/>
      <w:r w:rsidR="00976EA7" w:rsidRPr="00976EA7">
        <w:rPr>
          <w:rFonts w:ascii="Candara" w:hAnsi="Candara"/>
          <w:sz w:val="24"/>
        </w:rPr>
        <w:t xml:space="preserve"> </w:t>
      </w:r>
      <w:proofErr w:type="spellStart"/>
      <w:r w:rsidR="00976EA7" w:rsidRPr="00976EA7">
        <w:rPr>
          <w:rFonts w:ascii="Candara" w:hAnsi="Candara"/>
          <w:sz w:val="24"/>
        </w:rPr>
        <w:t>colectivo</w:t>
      </w:r>
      <w:proofErr w:type="spellEnd"/>
      <w:r w:rsidR="00976EA7" w:rsidRPr="00976EA7">
        <w:rPr>
          <w:rFonts w:ascii="Candara" w:hAnsi="Candara"/>
          <w:sz w:val="24"/>
        </w:rPr>
        <w:t xml:space="preserve"> ( una </w:t>
      </w:r>
      <w:proofErr w:type="spellStart"/>
      <w:r w:rsidR="00976EA7" w:rsidRPr="00976EA7">
        <w:rPr>
          <w:rFonts w:ascii="Candara" w:hAnsi="Candara"/>
          <w:sz w:val="24"/>
        </w:rPr>
        <w:t>pluralidad</w:t>
      </w:r>
      <w:proofErr w:type="spellEnd"/>
      <w:r w:rsidR="00976EA7" w:rsidRPr="00976EA7">
        <w:rPr>
          <w:rFonts w:ascii="Candara" w:hAnsi="Candara"/>
          <w:sz w:val="24"/>
        </w:rPr>
        <w:t xml:space="preserve"> de </w:t>
      </w:r>
      <w:proofErr w:type="spellStart"/>
      <w:r w:rsidR="00976EA7" w:rsidRPr="00976EA7">
        <w:rPr>
          <w:rFonts w:ascii="Candara" w:hAnsi="Candara"/>
          <w:sz w:val="24"/>
        </w:rPr>
        <w:t>hombres</w:t>
      </w:r>
      <w:proofErr w:type="spellEnd"/>
      <w:r w:rsidR="00976EA7" w:rsidRPr="00976EA7">
        <w:rPr>
          <w:rFonts w:ascii="Candara" w:hAnsi="Candara"/>
          <w:sz w:val="24"/>
        </w:rPr>
        <w:t xml:space="preserve">). La </w:t>
      </w:r>
      <w:proofErr w:type="spellStart"/>
      <w:r w:rsidR="00976EA7" w:rsidRPr="00976EA7">
        <w:rPr>
          <w:rFonts w:ascii="Candara" w:hAnsi="Candara"/>
          <w:sz w:val="24"/>
        </w:rPr>
        <w:t>unidad</w:t>
      </w:r>
      <w:proofErr w:type="spellEnd"/>
      <w:r w:rsidR="00976EA7" w:rsidRPr="00976EA7">
        <w:rPr>
          <w:rFonts w:ascii="Candara" w:hAnsi="Candara"/>
          <w:sz w:val="24"/>
        </w:rPr>
        <w:t xml:space="preserve"> no </w:t>
      </w:r>
      <w:proofErr w:type="spellStart"/>
      <w:r w:rsidR="00976EA7" w:rsidRPr="00976EA7">
        <w:rPr>
          <w:rFonts w:ascii="Candara" w:hAnsi="Candara"/>
          <w:sz w:val="24"/>
        </w:rPr>
        <w:t>radica</w:t>
      </w:r>
      <w:proofErr w:type="spellEnd"/>
      <w:r w:rsidR="00976EA7" w:rsidRPr="00976EA7">
        <w:rPr>
          <w:rFonts w:ascii="Candara" w:hAnsi="Candara"/>
          <w:sz w:val="24"/>
        </w:rPr>
        <w:t xml:space="preserve"> </w:t>
      </w:r>
      <w:proofErr w:type="spellStart"/>
      <w:r w:rsidR="00976EA7" w:rsidRPr="00976EA7">
        <w:rPr>
          <w:rFonts w:ascii="Candara" w:hAnsi="Candara"/>
          <w:sz w:val="24"/>
        </w:rPr>
        <w:t>obviamente</w:t>
      </w:r>
      <w:proofErr w:type="spellEnd"/>
      <w:r w:rsidR="00976EA7" w:rsidRPr="00976EA7">
        <w:rPr>
          <w:rFonts w:ascii="Candara" w:hAnsi="Candara"/>
          <w:sz w:val="24"/>
        </w:rPr>
        <w:t xml:space="preserve"> </w:t>
      </w:r>
      <w:proofErr w:type="spellStart"/>
      <w:r w:rsidR="00976EA7" w:rsidRPr="00976EA7">
        <w:rPr>
          <w:rFonts w:ascii="Candara" w:hAnsi="Candara"/>
          <w:sz w:val="24"/>
        </w:rPr>
        <w:t>en</w:t>
      </w:r>
      <w:proofErr w:type="spellEnd"/>
      <w:r w:rsidR="00976EA7" w:rsidRPr="00976EA7">
        <w:rPr>
          <w:rFonts w:ascii="Candara" w:hAnsi="Candara"/>
          <w:sz w:val="24"/>
        </w:rPr>
        <w:t xml:space="preserve"> </w:t>
      </w:r>
      <w:proofErr w:type="spellStart"/>
      <w:r w:rsidR="00976EA7" w:rsidRPr="00976EA7">
        <w:rPr>
          <w:rFonts w:ascii="Candara" w:hAnsi="Candara"/>
          <w:sz w:val="24"/>
        </w:rPr>
        <w:t>el</w:t>
      </w:r>
      <w:proofErr w:type="spellEnd"/>
      <w:r w:rsidR="00976EA7" w:rsidRPr="00976EA7">
        <w:rPr>
          <w:rFonts w:ascii="Candara" w:hAnsi="Candara"/>
          <w:sz w:val="24"/>
        </w:rPr>
        <w:t xml:space="preserve"> </w:t>
      </w:r>
      <w:proofErr w:type="spellStart"/>
      <w:r w:rsidR="00976EA7" w:rsidRPr="00976EA7">
        <w:rPr>
          <w:rFonts w:ascii="Candara" w:hAnsi="Candara"/>
          <w:sz w:val="24"/>
        </w:rPr>
        <w:t>soporte</w:t>
      </w:r>
      <w:proofErr w:type="spellEnd"/>
      <w:r w:rsidR="00976EA7" w:rsidRPr="00976EA7">
        <w:rPr>
          <w:rFonts w:ascii="Candara" w:hAnsi="Candara"/>
          <w:sz w:val="24"/>
        </w:rPr>
        <w:t xml:space="preserve"> </w:t>
      </w:r>
      <w:proofErr w:type="spellStart"/>
      <w:r w:rsidR="00976EA7" w:rsidRPr="00976EA7">
        <w:rPr>
          <w:rFonts w:ascii="Candara" w:hAnsi="Candara"/>
          <w:sz w:val="24"/>
        </w:rPr>
        <w:t>fisico</w:t>
      </w:r>
      <w:proofErr w:type="spellEnd"/>
      <w:r w:rsidR="00976EA7" w:rsidRPr="00976EA7">
        <w:rPr>
          <w:rFonts w:ascii="Candara" w:hAnsi="Candara"/>
          <w:sz w:val="24"/>
        </w:rPr>
        <w:t xml:space="preserve">, </w:t>
      </w:r>
      <w:proofErr w:type="spellStart"/>
      <w:r w:rsidR="00976EA7" w:rsidRPr="00976EA7">
        <w:rPr>
          <w:rFonts w:ascii="Candara" w:hAnsi="Candara"/>
          <w:sz w:val="24"/>
        </w:rPr>
        <w:t>sino</w:t>
      </w:r>
      <w:proofErr w:type="spellEnd"/>
      <w:r w:rsidR="00976EA7" w:rsidRPr="00976EA7">
        <w:rPr>
          <w:rFonts w:ascii="Candara" w:hAnsi="Candara"/>
          <w:sz w:val="24"/>
        </w:rPr>
        <w:t xml:space="preserve"> </w:t>
      </w:r>
      <w:proofErr w:type="spellStart"/>
      <w:r w:rsidR="00976EA7" w:rsidRPr="00976EA7">
        <w:rPr>
          <w:rFonts w:ascii="Candara" w:hAnsi="Candara"/>
          <w:sz w:val="24"/>
        </w:rPr>
        <w:t>en</w:t>
      </w:r>
      <w:proofErr w:type="spellEnd"/>
      <w:r w:rsidR="00976EA7" w:rsidRPr="00976EA7">
        <w:rPr>
          <w:rFonts w:ascii="Candara" w:hAnsi="Candara"/>
          <w:sz w:val="24"/>
        </w:rPr>
        <w:t xml:space="preserve"> la </w:t>
      </w:r>
      <w:proofErr w:type="spellStart"/>
      <w:r w:rsidR="00976EA7" w:rsidRPr="00976EA7">
        <w:rPr>
          <w:rFonts w:ascii="Candara" w:hAnsi="Candara"/>
          <w:sz w:val="24"/>
        </w:rPr>
        <w:t>imputacion</w:t>
      </w:r>
      <w:proofErr w:type="spellEnd"/>
      <w:r w:rsidR="00976EA7" w:rsidRPr="00976EA7">
        <w:rPr>
          <w:rFonts w:ascii="Candara" w:hAnsi="Candara"/>
          <w:sz w:val="24"/>
        </w:rPr>
        <w:t xml:space="preserve"> . La </w:t>
      </w:r>
      <w:proofErr w:type="spellStart"/>
      <w:r w:rsidR="00976EA7" w:rsidRPr="00976EA7">
        <w:rPr>
          <w:rFonts w:ascii="Candara" w:hAnsi="Candara"/>
          <w:sz w:val="24"/>
        </w:rPr>
        <w:t>persona</w:t>
      </w:r>
      <w:proofErr w:type="spellEnd"/>
      <w:r w:rsidR="00976EA7" w:rsidRPr="00976EA7">
        <w:rPr>
          <w:rFonts w:ascii="Candara" w:hAnsi="Candara"/>
          <w:sz w:val="24"/>
        </w:rPr>
        <w:t xml:space="preserve"> </w:t>
      </w:r>
      <w:proofErr w:type="spellStart"/>
      <w:r w:rsidR="00976EA7" w:rsidRPr="00976EA7">
        <w:rPr>
          <w:rFonts w:ascii="Candara" w:hAnsi="Candara"/>
          <w:sz w:val="24"/>
        </w:rPr>
        <w:t>es</w:t>
      </w:r>
      <w:proofErr w:type="spellEnd"/>
      <w:r w:rsidR="00976EA7" w:rsidRPr="00976EA7">
        <w:rPr>
          <w:rFonts w:ascii="Candara" w:hAnsi="Candara"/>
          <w:sz w:val="24"/>
        </w:rPr>
        <w:t xml:space="preserve"> una, </w:t>
      </w:r>
      <w:proofErr w:type="spellStart"/>
      <w:r w:rsidR="00976EA7" w:rsidRPr="00976EA7">
        <w:rPr>
          <w:rFonts w:ascii="Candara" w:hAnsi="Candara"/>
          <w:sz w:val="24"/>
        </w:rPr>
        <w:t>sea</w:t>
      </w:r>
      <w:proofErr w:type="spellEnd"/>
      <w:r w:rsidR="00976EA7" w:rsidRPr="00976EA7">
        <w:rPr>
          <w:rFonts w:ascii="Candara" w:hAnsi="Candara"/>
          <w:sz w:val="24"/>
        </w:rPr>
        <w:t xml:space="preserve"> </w:t>
      </w:r>
      <w:proofErr w:type="spellStart"/>
      <w:r w:rsidR="00976EA7" w:rsidRPr="00976EA7">
        <w:rPr>
          <w:rFonts w:ascii="Candara" w:hAnsi="Candara"/>
          <w:sz w:val="24"/>
        </w:rPr>
        <w:t>individual</w:t>
      </w:r>
      <w:proofErr w:type="spellEnd"/>
      <w:r w:rsidR="00976EA7" w:rsidRPr="00976EA7">
        <w:rPr>
          <w:rFonts w:ascii="Candara" w:hAnsi="Candara"/>
          <w:sz w:val="24"/>
        </w:rPr>
        <w:t xml:space="preserve"> o </w:t>
      </w:r>
      <w:proofErr w:type="spellStart"/>
      <w:r w:rsidR="00976EA7" w:rsidRPr="00976EA7">
        <w:rPr>
          <w:rFonts w:ascii="Candara" w:hAnsi="Candara"/>
          <w:sz w:val="24"/>
        </w:rPr>
        <w:t>colectiva</w:t>
      </w:r>
      <w:proofErr w:type="spellEnd"/>
      <w:r w:rsidR="00976EA7" w:rsidRPr="00976EA7">
        <w:rPr>
          <w:rFonts w:ascii="Candara" w:hAnsi="Candara"/>
          <w:sz w:val="24"/>
        </w:rPr>
        <w:t xml:space="preserve">, </w:t>
      </w:r>
      <w:proofErr w:type="spellStart"/>
      <w:r w:rsidR="00976EA7" w:rsidRPr="00976EA7">
        <w:rPr>
          <w:rFonts w:ascii="Candara" w:hAnsi="Candara"/>
          <w:sz w:val="24"/>
        </w:rPr>
        <w:t>porque</w:t>
      </w:r>
      <w:proofErr w:type="spellEnd"/>
      <w:r w:rsidR="00976EA7" w:rsidRPr="00976EA7">
        <w:rPr>
          <w:rFonts w:ascii="Candara" w:hAnsi="Candara"/>
          <w:sz w:val="24"/>
        </w:rPr>
        <w:t xml:space="preserve"> </w:t>
      </w:r>
      <w:proofErr w:type="spellStart"/>
      <w:r w:rsidR="00976EA7" w:rsidRPr="00976EA7">
        <w:rPr>
          <w:rFonts w:ascii="Candara" w:hAnsi="Candara"/>
          <w:sz w:val="24"/>
        </w:rPr>
        <w:t>se</w:t>
      </w:r>
      <w:proofErr w:type="spellEnd"/>
      <w:r w:rsidR="00976EA7" w:rsidRPr="00976EA7">
        <w:rPr>
          <w:rFonts w:ascii="Candara" w:hAnsi="Candara"/>
          <w:sz w:val="24"/>
        </w:rPr>
        <w:t xml:space="preserve"> </w:t>
      </w:r>
      <w:proofErr w:type="spellStart"/>
      <w:r w:rsidR="00976EA7" w:rsidRPr="00976EA7">
        <w:rPr>
          <w:rFonts w:ascii="Candara" w:hAnsi="Candara"/>
          <w:sz w:val="24"/>
        </w:rPr>
        <w:t>le</w:t>
      </w:r>
      <w:proofErr w:type="spellEnd"/>
      <w:r w:rsidR="00976EA7" w:rsidRPr="00976EA7">
        <w:rPr>
          <w:rFonts w:ascii="Candara" w:hAnsi="Candara"/>
          <w:sz w:val="24"/>
        </w:rPr>
        <w:t xml:space="preserve"> </w:t>
      </w:r>
      <w:proofErr w:type="spellStart"/>
      <w:r w:rsidR="00976EA7" w:rsidRPr="00976EA7">
        <w:rPr>
          <w:rFonts w:ascii="Candara" w:hAnsi="Candara"/>
          <w:sz w:val="24"/>
        </w:rPr>
        <w:t>imputan</w:t>
      </w:r>
      <w:proofErr w:type="spellEnd"/>
      <w:r w:rsidR="00976EA7" w:rsidRPr="00976EA7">
        <w:rPr>
          <w:rFonts w:ascii="Candara" w:hAnsi="Candara"/>
          <w:sz w:val="24"/>
        </w:rPr>
        <w:t xml:space="preserve"> </w:t>
      </w:r>
      <w:proofErr w:type="spellStart"/>
      <w:r w:rsidR="00976EA7" w:rsidRPr="00976EA7">
        <w:rPr>
          <w:rFonts w:ascii="Candara" w:hAnsi="Candara"/>
          <w:sz w:val="24"/>
        </w:rPr>
        <w:t>unitariamente</w:t>
      </w:r>
      <w:proofErr w:type="spellEnd"/>
      <w:r w:rsidR="00976EA7" w:rsidRPr="00976EA7">
        <w:rPr>
          <w:rFonts w:ascii="Candara" w:hAnsi="Candara"/>
          <w:sz w:val="24"/>
        </w:rPr>
        <w:t xml:space="preserve"> </w:t>
      </w:r>
      <w:proofErr w:type="spellStart"/>
      <w:r w:rsidR="00976EA7" w:rsidRPr="00976EA7">
        <w:rPr>
          <w:rFonts w:ascii="Candara" w:hAnsi="Candara"/>
          <w:sz w:val="24"/>
        </w:rPr>
        <w:t>determinados</w:t>
      </w:r>
      <w:proofErr w:type="spellEnd"/>
      <w:r w:rsidR="00976EA7" w:rsidRPr="00976EA7">
        <w:rPr>
          <w:rFonts w:ascii="Candara" w:hAnsi="Candara"/>
          <w:sz w:val="24"/>
        </w:rPr>
        <w:t xml:space="preserve"> </w:t>
      </w:r>
      <w:proofErr w:type="spellStart"/>
      <w:r w:rsidR="00976EA7" w:rsidRPr="00976EA7">
        <w:rPr>
          <w:rFonts w:ascii="Candara" w:hAnsi="Candara"/>
          <w:sz w:val="24"/>
        </w:rPr>
        <w:t>actos</w:t>
      </w:r>
      <w:proofErr w:type="spellEnd"/>
      <w:r w:rsidR="00976EA7" w:rsidRPr="00976EA7">
        <w:rPr>
          <w:rFonts w:ascii="Candara" w:hAnsi="Candara"/>
          <w:sz w:val="24"/>
        </w:rPr>
        <w:t>”</w:t>
      </w:r>
      <w:r w:rsidR="00976EA7">
        <w:rPr>
          <w:rFonts w:ascii="Candara" w:hAnsi="Candara"/>
          <w:sz w:val="24"/>
        </w:rPr>
        <w:t xml:space="preserve"> (p. 61)</w:t>
      </w:r>
    </w:p>
    <w:p w:rsidR="00CD3A25" w:rsidRDefault="00CD3A25" w:rsidP="00976EA7">
      <w:pPr>
        <w:pStyle w:val="Ttulo2"/>
        <w:rPr>
          <w:rFonts w:ascii="Bradley Hand ITC" w:hAnsi="Bradley Hand ITC"/>
          <w:sz w:val="28"/>
        </w:rPr>
      </w:pPr>
    </w:p>
    <w:p w:rsidR="00976EA7" w:rsidRDefault="00976EA7" w:rsidP="00976EA7">
      <w:pPr>
        <w:pStyle w:val="Ttulo2"/>
        <w:rPr>
          <w:rFonts w:ascii="Bradley Hand ITC" w:hAnsi="Bradley Hand ITC"/>
          <w:sz w:val="28"/>
        </w:rPr>
      </w:pPr>
      <w:r w:rsidRPr="00976EA7">
        <w:rPr>
          <w:rFonts w:ascii="Bradley Hand ITC" w:hAnsi="Bradley Hand ITC"/>
          <w:sz w:val="28"/>
        </w:rPr>
        <w:t xml:space="preserve">2.4 </w:t>
      </w:r>
      <w:r>
        <w:rPr>
          <w:rFonts w:ascii="Bradley Hand ITC" w:hAnsi="Bradley Hand ITC"/>
          <w:sz w:val="28"/>
        </w:rPr>
        <w:t xml:space="preserve">KJ eskuduntza </w:t>
      </w:r>
      <w:proofErr w:type="spellStart"/>
      <w:r>
        <w:rPr>
          <w:rFonts w:ascii="Bradley Hand ITC" w:hAnsi="Bradley Hand ITC"/>
          <w:sz w:val="28"/>
        </w:rPr>
        <w:t>iusmotor</w:t>
      </w:r>
      <w:proofErr w:type="spellEnd"/>
      <w:r>
        <w:rPr>
          <w:rFonts w:ascii="Bradley Hand ITC" w:hAnsi="Bradley Hand ITC"/>
          <w:sz w:val="28"/>
        </w:rPr>
        <w:t xml:space="preserve"> sistema bat da</w:t>
      </w:r>
    </w:p>
    <w:p w:rsidR="00976EA7" w:rsidRPr="006C394E" w:rsidRDefault="00976EA7" w:rsidP="00976EA7">
      <w:pPr>
        <w:rPr>
          <w:sz w:val="24"/>
        </w:rPr>
      </w:pPr>
    </w:p>
    <w:p w:rsidR="00976EA7" w:rsidRPr="006C394E" w:rsidRDefault="00976EA7" w:rsidP="006A7999">
      <w:pPr>
        <w:pStyle w:val="Prrafodelista"/>
        <w:numPr>
          <w:ilvl w:val="0"/>
          <w:numId w:val="27"/>
        </w:numPr>
        <w:rPr>
          <w:rFonts w:ascii="Candara" w:hAnsi="Candara"/>
          <w:sz w:val="24"/>
        </w:rPr>
      </w:pPr>
      <w:r w:rsidRPr="006C394E">
        <w:rPr>
          <w:rFonts w:ascii="Candara" w:hAnsi="Candara"/>
          <w:sz w:val="24"/>
        </w:rPr>
        <w:t xml:space="preserve">Roblesek dio: “Edozein arlo ontiko-praktikoren beste funtsezko elementua akzioaren </w:t>
      </w:r>
      <w:r w:rsidR="00900CE8" w:rsidRPr="006C394E">
        <w:rPr>
          <w:rFonts w:ascii="Candara" w:hAnsi="Candara"/>
          <w:sz w:val="24"/>
        </w:rPr>
        <w:t>subjektuen</w:t>
      </w:r>
      <w:r w:rsidRPr="006C394E">
        <w:rPr>
          <w:rFonts w:ascii="Candara" w:hAnsi="Candara"/>
          <w:sz w:val="24"/>
        </w:rPr>
        <w:t xml:space="preserve"> eskuduntzen esleitzea da”</w:t>
      </w:r>
    </w:p>
    <w:p w:rsidR="00976EA7" w:rsidRPr="006C394E" w:rsidRDefault="00976EA7" w:rsidP="006A7999">
      <w:pPr>
        <w:pStyle w:val="Prrafodelista"/>
        <w:numPr>
          <w:ilvl w:val="0"/>
          <w:numId w:val="27"/>
        </w:numPr>
        <w:rPr>
          <w:rFonts w:ascii="Candara" w:hAnsi="Candara"/>
          <w:sz w:val="24"/>
        </w:rPr>
      </w:pPr>
      <w:r w:rsidRPr="00900CE8">
        <w:rPr>
          <w:rFonts w:ascii="Candara" w:hAnsi="Candara"/>
          <w:sz w:val="24"/>
          <w:lang w:val="es-ES"/>
        </w:rPr>
        <w:lastRenderedPageBreak/>
        <w:t xml:space="preserve">(otro de los elementos esenciales de todo </w:t>
      </w:r>
      <w:r w:rsidR="00900CE8" w:rsidRPr="00900CE8">
        <w:rPr>
          <w:rFonts w:ascii="Candara" w:hAnsi="Candara"/>
          <w:sz w:val="24"/>
          <w:lang w:val="es-ES"/>
        </w:rPr>
        <w:t>ámbito</w:t>
      </w:r>
      <w:r w:rsidRPr="00900CE8">
        <w:rPr>
          <w:rFonts w:ascii="Candara" w:hAnsi="Candara"/>
          <w:sz w:val="24"/>
          <w:lang w:val="es-ES"/>
        </w:rPr>
        <w:t xml:space="preserve"> </w:t>
      </w:r>
      <w:proofErr w:type="spellStart"/>
      <w:r w:rsidRPr="00900CE8">
        <w:rPr>
          <w:rFonts w:ascii="Candara" w:hAnsi="Candara"/>
          <w:sz w:val="24"/>
          <w:lang w:val="es-ES"/>
        </w:rPr>
        <w:t>ontico</w:t>
      </w:r>
      <w:proofErr w:type="spellEnd"/>
      <w:r w:rsidRPr="00900CE8">
        <w:rPr>
          <w:rFonts w:ascii="Candara" w:hAnsi="Candara"/>
          <w:sz w:val="24"/>
          <w:lang w:val="es-ES"/>
        </w:rPr>
        <w:t xml:space="preserve">-practico lo constituye la </w:t>
      </w:r>
      <w:r w:rsidR="00900CE8" w:rsidRPr="00900CE8">
        <w:rPr>
          <w:rFonts w:ascii="Candara" w:hAnsi="Candara"/>
          <w:sz w:val="24"/>
          <w:lang w:val="es-ES"/>
        </w:rPr>
        <w:t>atribución</w:t>
      </w:r>
      <w:r w:rsidRPr="00900CE8">
        <w:rPr>
          <w:rFonts w:ascii="Candara" w:hAnsi="Candara"/>
          <w:sz w:val="24"/>
          <w:lang w:val="es-ES"/>
        </w:rPr>
        <w:t xml:space="preserve"> de competencias a los sujetos</w:t>
      </w:r>
      <w:r w:rsidRPr="006C394E">
        <w:rPr>
          <w:rFonts w:ascii="Candara" w:hAnsi="Candara"/>
          <w:sz w:val="24"/>
        </w:rPr>
        <w:t>) (p.64)</w:t>
      </w:r>
    </w:p>
    <w:p w:rsidR="00976EA7" w:rsidRPr="006C394E" w:rsidRDefault="00976EA7" w:rsidP="006A7999">
      <w:pPr>
        <w:pStyle w:val="Prrafodelista"/>
        <w:numPr>
          <w:ilvl w:val="0"/>
          <w:numId w:val="27"/>
        </w:numPr>
        <w:rPr>
          <w:rFonts w:ascii="Candara" w:hAnsi="Candara"/>
          <w:sz w:val="24"/>
        </w:rPr>
      </w:pPr>
      <w:r w:rsidRPr="006C394E">
        <w:rPr>
          <w:rFonts w:ascii="Candara" w:hAnsi="Candara"/>
          <w:sz w:val="24"/>
        </w:rPr>
        <w:t xml:space="preserve">Hau jarraituz, eskudun dena </w:t>
      </w:r>
      <w:r w:rsidR="00900CE8">
        <w:rPr>
          <w:rFonts w:ascii="Candara" w:hAnsi="Candara"/>
          <w:sz w:val="24"/>
        </w:rPr>
        <w:t>j</w:t>
      </w:r>
      <w:r w:rsidRPr="006C394E">
        <w:rPr>
          <w:rFonts w:ascii="Candara" w:hAnsi="Candara"/>
          <w:sz w:val="24"/>
        </w:rPr>
        <w:t>ardun daiteke, hau da, soilik eskuduntza aintzatetsia duena jardun daiteke eta eragilea da:</w:t>
      </w:r>
    </w:p>
    <w:p w:rsidR="00976EA7" w:rsidRPr="006C394E" w:rsidRDefault="00976EA7" w:rsidP="00976EA7">
      <w:pPr>
        <w:pStyle w:val="Prrafodelista"/>
        <w:rPr>
          <w:rFonts w:ascii="Candara" w:hAnsi="Candara"/>
          <w:sz w:val="24"/>
        </w:rPr>
      </w:pPr>
    </w:p>
    <w:p w:rsidR="00976EA7" w:rsidRPr="00900CE8" w:rsidRDefault="00976EA7" w:rsidP="006A7999">
      <w:pPr>
        <w:pStyle w:val="Prrafodelista"/>
        <w:numPr>
          <w:ilvl w:val="0"/>
          <w:numId w:val="28"/>
        </w:numPr>
        <w:rPr>
          <w:rFonts w:ascii="Candara" w:hAnsi="Candara"/>
          <w:sz w:val="24"/>
          <w:lang w:val="es-ES"/>
        </w:rPr>
      </w:pPr>
      <w:r w:rsidRPr="00900CE8">
        <w:rPr>
          <w:rFonts w:ascii="Candara" w:hAnsi="Candara"/>
          <w:sz w:val="24"/>
          <w:lang w:val="es-ES"/>
        </w:rPr>
        <w:t xml:space="preserve">“que los jugadores son competentes quiere decir que son solo ellos quienes pueden realizar la </w:t>
      </w:r>
      <w:r w:rsidR="00900CE8" w:rsidRPr="00900CE8">
        <w:rPr>
          <w:rFonts w:ascii="Candara" w:hAnsi="Candara"/>
          <w:sz w:val="24"/>
          <w:lang w:val="es-ES"/>
        </w:rPr>
        <w:t>acción</w:t>
      </w:r>
      <w:r w:rsidRPr="00900CE8">
        <w:rPr>
          <w:rFonts w:ascii="Candara" w:hAnsi="Candara"/>
          <w:sz w:val="24"/>
          <w:lang w:val="es-ES"/>
        </w:rPr>
        <w:t xml:space="preserve"> del juego” (p. 65) ; lo que tiene una derivada interesante al ser “ellos” –y nadie más- los que tienen que realizar la acción, si la acción ha de tener lugar efectivamente” (P. 66)</w:t>
      </w:r>
    </w:p>
    <w:p w:rsidR="00976EA7" w:rsidRPr="006C394E" w:rsidRDefault="00976EA7" w:rsidP="006A7999">
      <w:pPr>
        <w:pStyle w:val="Prrafodelista"/>
        <w:numPr>
          <w:ilvl w:val="0"/>
          <w:numId w:val="28"/>
        </w:numPr>
        <w:rPr>
          <w:rFonts w:ascii="Candara" w:hAnsi="Candara"/>
          <w:sz w:val="24"/>
        </w:rPr>
      </w:pPr>
      <w:r w:rsidRPr="00900CE8">
        <w:rPr>
          <w:rFonts w:ascii="Candara" w:hAnsi="Candara"/>
          <w:sz w:val="24"/>
          <w:lang w:val="es-ES"/>
        </w:rPr>
        <w:t xml:space="preserve">“un ámbito </w:t>
      </w:r>
      <w:proofErr w:type="spellStart"/>
      <w:r w:rsidRPr="00900CE8">
        <w:rPr>
          <w:rFonts w:ascii="Candara" w:hAnsi="Candara"/>
          <w:sz w:val="24"/>
          <w:lang w:val="es-ES"/>
        </w:rPr>
        <w:t>óntico</w:t>
      </w:r>
      <w:proofErr w:type="spellEnd"/>
      <w:r w:rsidRPr="00900CE8">
        <w:rPr>
          <w:rFonts w:ascii="Candara" w:hAnsi="Candara"/>
          <w:sz w:val="24"/>
          <w:lang w:val="es-ES"/>
        </w:rPr>
        <w:t>-práctico pued</w:t>
      </w:r>
      <w:r w:rsidR="00665D60">
        <w:rPr>
          <w:rFonts w:ascii="Candara" w:hAnsi="Candara"/>
          <w:sz w:val="24"/>
          <w:lang w:val="es-ES"/>
        </w:rPr>
        <w:t>e ser pensado como un conjunto d</w:t>
      </w:r>
      <w:r w:rsidRPr="00900CE8">
        <w:rPr>
          <w:rFonts w:ascii="Candara" w:hAnsi="Candara"/>
          <w:sz w:val="24"/>
          <w:lang w:val="es-ES"/>
        </w:rPr>
        <w:t>e competencias, ya que desde una determinada perspectiva puede decirse que consiste en el conjunto de las posibilidades de acción por parte de los sujetos de las decisiones inmanentes y de los sujetos de las decisiones dirimentes,</w:t>
      </w:r>
      <w:r w:rsidR="00900CE8">
        <w:rPr>
          <w:rFonts w:ascii="Candara" w:hAnsi="Candara"/>
          <w:sz w:val="24"/>
          <w:lang w:val="es-ES"/>
        </w:rPr>
        <w:t xml:space="preserve"> </w:t>
      </w:r>
      <w:r w:rsidRPr="00900CE8">
        <w:rPr>
          <w:rFonts w:ascii="Candara" w:hAnsi="Candara"/>
          <w:sz w:val="24"/>
          <w:lang w:val="es-ES"/>
        </w:rPr>
        <w:t xml:space="preserve">posibilidades que al propio tiempo son expresiones de la acción necesaria. Al conjunto de todas las competencias, traducidas a un todo unitario gracias al componente </w:t>
      </w:r>
      <w:proofErr w:type="spellStart"/>
      <w:r w:rsidRPr="00900CE8">
        <w:rPr>
          <w:rFonts w:ascii="Candara" w:hAnsi="Candara"/>
          <w:sz w:val="24"/>
          <w:lang w:val="es-ES"/>
        </w:rPr>
        <w:t>convencial</w:t>
      </w:r>
      <w:proofErr w:type="spellEnd"/>
      <w:r w:rsidRPr="00900CE8">
        <w:rPr>
          <w:rFonts w:ascii="Candara" w:hAnsi="Candara"/>
          <w:sz w:val="24"/>
          <w:lang w:val="es-ES"/>
        </w:rPr>
        <w:t xml:space="preserve">, podemos denominarlo competencia total” </w:t>
      </w:r>
      <w:r w:rsidRPr="006C394E">
        <w:rPr>
          <w:rFonts w:ascii="Candara" w:hAnsi="Candara"/>
          <w:sz w:val="24"/>
        </w:rPr>
        <w:t>(p. 72)</w:t>
      </w:r>
    </w:p>
    <w:p w:rsidR="00976EA7" w:rsidRPr="006C394E" w:rsidRDefault="00BA2CC9" w:rsidP="006A7999">
      <w:pPr>
        <w:pStyle w:val="Prrafodelista"/>
        <w:numPr>
          <w:ilvl w:val="0"/>
          <w:numId w:val="29"/>
        </w:numPr>
        <w:rPr>
          <w:rFonts w:ascii="Candara" w:hAnsi="Candara"/>
          <w:sz w:val="24"/>
        </w:rPr>
      </w:pPr>
      <w:r w:rsidRPr="006C394E">
        <w:rPr>
          <w:rFonts w:ascii="Candara" w:hAnsi="Candara"/>
          <w:sz w:val="24"/>
        </w:rPr>
        <w:t xml:space="preserve">Kirol baten eskuduntza totala = joko horren eskuduntza </w:t>
      </w:r>
      <w:proofErr w:type="spellStart"/>
      <w:r w:rsidRPr="006C394E">
        <w:rPr>
          <w:rFonts w:ascii="Candara" w:hAnsi="Candara"/>
          <w:sz w:val="24"/>
        </w:rPr>
        <w:t>iusmotorren</w:t>
      </w:r>
      <w:proofErr w:type="spellEnd"/>
      <w:r w:rsidRPr="006C394E">
        <w:rPr>
          <w:rFonts w:ascii="Candara" w:hAnsi="Candara"/>
          <w:sz w:val="24"/>
        </w:rPr>
        <w:t xml:space="preserve"> totala da</w:t>
      </w:r>
    </w:p>
    <w:p w:rsidR="00BA2CC9" w:rsidRPr="006C394E" w:rsidRDefault="0019087F" w:rsidP="006A7999">
      <w:pPr>
        <w:pStyle w:val="Prrafodelista"/>
        <w:numPr>
          <w:ilvl w:val="0"/>
          <w:numId w:val="29"/>
        </w:numPr>
        <w:rPr>
          <w:rFonts w:ascii="Candara" w:hAnsi="Candara"/>
          <w:sz w:val="24"/>
        </w:rPr>
      </w:pPr>
      <w:r w:rsidRPr="006C394E">
        <w:rPr>
          <w:rFonts w:ascii="Candara" w:hAnsi="Candara"/>
          <w:sz w:val="24"/>
        </w:rPr>
        <w:t>KJetan, eta batez ere kiroletan, bi eskuduntza mota bereiz daitezke:</w:t>
      </w:r>
    </w:p>
    <w:p w:rsidR="0019087F" w:rsidRPr="00900CE8" w:rsidRDefault="0019087F" w:rsidP="006A7999">
      <w:pPr>
        <w:pStyle w:val="Prrafodelista"/>
        <w:numPr>
          <w:ilvl w:val="0"/>
          <w:numId w:val="28"/>
        </w:numPr>
        <w:rPr>
          <w:rFonts w:ascii="Candara" w:hAnsi="Candara"/>
          <w:sz w:val="24"/>
          <w:lang w:val="es-ES"/>
        </w:rPr>
      </w:pPr>
      <w:r w:rsidRPr="006C394E">
        <w:rPr>
          <w:rFonts w:ascii="Candara" w:hAnsi="Candara"/>
          <w:sz w:val="24"/>
        </w:rPr>
        <w:t xml:space="preserve">ESKUDUNTZA INMANENTEA: </w:t>
      </w:r>
      <w:r w:rsidRPr="00900CE8">
        <w:rPr>
          <w:rFonts w:ascii="Candara" w:hAnsi="Candara"/>
          <w:sz w:val="24"/>
          <w:lang w:val="es-ES"/>
        </w:rPr>
        <w:t xml:space="preserve">Los correspondientes a los agentes deportivos que </w:t>
      </w:r>
      <w:r w:rsidR="00900CE8" w:rsidRPr="00900CE8">
        <w:rPr>
          <w:rFonts w:ascii="Candara" w:hAnsi="Candara"/>
          <w:sz w:val="24"/>
          <w:lang w:val="es-ES"/>
        </w:rPr>
        <w:t>legítimamente</w:t>
      </w:r>
      <w:r w:rsidRPr="00900CE8">
        <w:rPr>
          <w:rFonts w:ascii="Candara" w:hAnsi="Candara"/>
          <w:sz w:val="24"/>
          <w:lang w:val="es-ES"/>
        </w:rPr>
        <w:t xml:space="preserve"> buscan influir en el resultado competitivo en funció</w:t>
      </w:r>
      <w:r w:rsidR="00CD3A25">
        <w:rPr>
          <w:rFonts w:ascii="Candara" w:hAnsi="Candara"/>
          <w:sz w:val="24"/>
          <w:lang w:val="es-ES"/>
        </w:rPr>
        <w:t xml:space="preserve">n de sus intereses. </w:t>
      </w:r>
    </w:p>
    <w:p w:rsidR="0019087F" w:rsidRPr="00900CE8" w:rsidRDefault="0019087F" w:rsidP="006A7999">
      <w:pPr>
        <w:pStyle w:val="Prrafodelista"/>
        <w:numPr>
          <w:ilvl w:val="0"/>
          <w:numId w:val="28"/>
        </w:numPr>
        <w:rPr>
          <w:rFonts w:ascii="Candara" w:hAnsi="Candara"/>
          <w:sz w:val="24"/>
          <w:lang w:val="es-ES"/>
        </w:rPr>
      </w:pPr>
      <w:r w:rsidRPr="00900CE8">
        <w:rPr>
          <w:rFonts w:ascii="Candara" w:hAnsi="Candara"/>
          <w:sz w:val="24"/>
          <w:lang w:val="es-ES"/>
        </w:rPr>
        <w:t>ESKUDUNTZA EBAZLEA</w:t>
      </w:r>
      <w:r w:rsidR="00DB0271" w:rsidRPr="00900CE8">
        <w:rPr>
          <w:rFonts w:ascii="Candara" w:hAnsi="Candara"/>
          <w:sz w:val="24"/>
          <w:lang w:val="es-ES"/>
        </w:rPr>
        <w:t>/ERABAKITZAILEA</w:t>
      </w:r>
      <w:r w:rsidRPr="00900CE8">
        <w:rPr>
          <w:rFonts w:ascii="Candara" w:hAnsi="Candara"/>
          <w:sz w:val="24"/>
          <w:lang w:val="es-ES"/>
        </w:rPr>
        <w:t xml:space="preserve">: Los correspondientes a los agentes deportivos cuya obligación es la de vigilar que se cumplen las condiciones de acción motriz previstas en la </w:t>
      </w:r>
      <w:r w:rsidR="00900CE8" w:rsidRPr="00900CE8">
        <w:rPr>
          <w:rFonts w:ascii="Candara" w:hAnsi="Candara"/>
          <w:sz w:val="24"/>
          <w:lang w:val="es-ES"/>
        </w:rPr>
        <w:t>definición</w:t>
      </w:r>
      <w:r w:rsidRPr="00900CE8">
        <w:rPr>
          <w:rFonts w:ascii="Candara" w:hAnsi="Candara"/>
          <w:sz w:val="24"/>
          <w:lang w:val="es-ES"/>
        </w:rPr>
        <w:t xml:space="preserve"> de la </w:t>
      </w:r>
      <w:r w:rsidR="00CD3A25">
        <w:rPr>
          <w:rFonts w:ascii="Candara" w:hAnsi="Candara"/>
          <w:sz w:val="24"/>
          <w:lang w:val="es-ES"/>
        </w:rPr>
        <w:t xml:space="preserve">tarea correspondiente. </w:t>
      </w:r>
    </w:p>
    <w:p w:rsidR="00DB0271" w:rsidRPr="00900CE8" w:rsidRDefault="0019087F" w:rsidP="006A7999">
      <w:pPr>
        <w:pStyle w:val="Prrafodelista"/>
        <w:numPr>
          <w:ilvl w:val="0"/>
          <w:numId w:val="30"/>
        </w:numPr>
        <w:rPr>
          <w:rFonts w:ascii="Candara" w:hAnsi="Candara"/>
          <w:sz w:val="24"/>
          <w:lang w:val="es-ES"/>
        </w:rPr>
      </w:pPr>
      <w:r w:rsidRPr="00900CE8">
        <w:rPr>
          <w:rFonts w:ascii="Candara" w:hAnsi="Candara"/>
          <w:sz w:val="24"/>
          <w:lang w:val="es-ES"/>
        </w:rPr>
        <w:t xml:space="preserve">Stricto sensu, </w:t>
      </w:r>
      <w:r w:rsidR="00CD3A25">
        <w:rPr>
          <w:rFonts w:ascii="Candara" w:hAnsi="Candara"/>
          <w:sz w:val="24"/>
        </w:rPr>
        <w:t xml:space="preserve">soilik jokalaritzat </w:t>
      </w:r>
      <w:r w:rsidRPr="00900CE8">
        <w:rPr>
          <w:rFonts w:ascii="Candara" w:hAnsi="Candara"/>
          <w:sz w:val="24"/>
        </w:rPr>
        <w:t xml:space="preserve">hartuko dugu izateko eskuduntza </w:t>
      </w:r>
      <w:proofErr w:type="spellStart"/>
      <w:r w:rsidRPr="00900CE8">
        <w:rPr>
          <w:rFonts w:ascii="Candara" w:hAnsi="Candara"/>
          <w:sz w:val="24"/>
        </w:rPr>
        <w:t>inmanentea</w:t>
      </w:r>
      <w:proofErr w:type="spellEnd"/>
      <w:r w:rsidRPr="00900CE8">
        <w:rPr>
          <w:rFonts w:ascii="Candara" w:hAnsi="Candara"/>
          <w:sz w:val="24"/>
        </w:rPr>
        <w:t xml:space="preserve"> dutenak,</w:t>
      </w:r>
      <w:r w:rsidRPr="00900CE8">
        <w:rPr>
          <w:rFonts w:ascii="Candara" w:hAnsi="Candara"/>
          <w:sz w:val="24"/>
          <w:lang w:val="es-ES"/>
        </w:rPr>
        <w:t xml:space="preserve"> solo denominaremos jugadores a quienes se atribuya una competencia inmanente.</w:t>
      </w:r>
    </w:p>
    <w:p w:rsidR="00DB0271" w:rsidRDefault="00DB0271" w:rsidP="006A7999">
      <w:pPr>
        <w:pStyle w:val="Prrafodelista"/>
        <w:numPr>
          <w:ilvl w:val="0"/>
          <w:numId w:val="24"/>
        </w:numPr>
        <w:rPr>
          <w:rFonts w:ascii="Candara" w:hAnsi="Candara"/>
          <w:sz w:val="24"/>
        </w:rPr>
      </w:pPr>
      <w:r>
        <w:rPr>
          <w:rFonts w:ascii="Candara" w:hAnsi="Candara"/>
          <w:sz w:val="24"/>
        </w:rPr>
        <w:t>Noski, kirolen eskuduntza totalak jok</w:t>
      </w:r>
      <w:r w:rsidR="00900CE8">
        <w:rPr>
          <w:rFonts w:ascii="Candara" w:hAnsi="Candara"/>
          <w:sz w:val="24"/>
        </w:rPr>
        <w:t>o</w:t>
      </w:r>
      <w:r>
        <w:rPr>
          <w:rFonts w:ascii="Candara" w:hAnsi="Candara"/>
          <w:sz w:val="24"/>
        </w:rPr>
        <w:t xml:space="preserve"> tradizionalena gainditzen du</w:t>
      </w:r>
    </w:p>
    <w:p w:rsidR="00DB0271" w:rsidRDefault="00DB0271" w:rsidP="006A7999">
      <w:pPr>
        <w:pStyle w:val="Prrafodelista"/>
        <w:numPr>
          <w:ilvl w:val="0"/>
          <w:numId w:val="24"/>
        </w:numPr>
        <w:rPr>
          <w:rFonts w:ascii="Candara" w:hAnsi="Candara"/>
          <w:sz w:val="24"/>
        </w:rPr>
      </w:pPr>
      <w:r>
        <w:rPr>
          <w:rFonts w:ascii="Candara" w:hAnsi="Candara"/>
          <w:sz w:val="24"/>
        </w:rPr>
        <w:t>Instituzionalizazioa kirol jokoen ezaugarria da. Bere araudiek arauen sorkuntza eta aldaketak egiteko eta bere betetze zaintzeko eskuduntza aurkezten dute.</w:t>
      </w:r>
    </w:p>
    <w:p w:rsidR="00DB0271" w:rsidRDefault="00DB0271" w:rsidP="006A7999">
      <w:pPr>
        <w:pStyle w:val="Prrafodelista"/>
        <w:numPr>
          <w:ilvl w:val="0"/>
          <w:numId w:val="24"/>
        </w:numPr>
        <w:rPr>
          <w:rFonts w:ascii="Candara" w:hAnsi="Candara"/>
          <w:sz w:val="24"/>
        </w:rPr>
      </w:pPr>
      <w:proofErr w:type="spellStart"/>
      <w:r>
        <w:rPr>
          <w:rFonts w:ascii="Candara" w:hAnsi="Candara"/>
          <w:sz w:val="24"/>
        </w:rPr>
        <w:t>Dirimentzia</w:t>
      </w:r>
      <w:proofErr w:type="spellEnd"/>
      <w:r>
        <w:rPr>
          <w:rFonts w:ascii="Candara" w:hAnsi="Candara"/>
          <w:sz w:val="24"/>
        </w:rPr>
        <w:t xml:space="preserve"> (ebazlea) kirol jokoen funtzionamenduaren gakoa izan daiteke, borondatezko akordioa baino.</w:t>
      </w:r>
    </w:p>
    <w:p w:rsidR="0021574E" w:rsidRDefault="0021574E" w:rsidP="0021574E">
      <w:pPr>
        <w:pStyle w:val="Prrafodelista"/>
        <w:ind w:left="927"/>
        <w:rPr>
          <w:rFonts w:ascii="Candara" w:hAnsi="Candara"/>
          <w:noProof/>
          <w:sz w:val="24"/>
          <w:lang w:eastAsia="eu-ES"/>
        </w:rPr>
      </w:pPr>
    </w:p>
    <w:p w:rsidR="00CD3A25" w:rsidRDefault="00CD3A25" w:rsidP="0021574E">
      <w:pPr>
        <w:pStyle w:val="Prrafodelista"/>
        <w:ind w:left="927"/>
        <w:rPr>
          <w:rFonts w:ascii="Candara" w:hAnsi="Candara"/>
          <w:noProof/>
          <w:sz w:val="24"/>
          <w:lang w:eastAsia="eu-ES"/>
        </w:rPr>
      </w:pPr>
      <w:r>
        <w:rPr>
          <w:rFonts w:ascii="Candara" w:hAnsi="Candara"/>
          <w:noProof/>
          <w:sz w:val="24"/>
          <w:lang w:eastAsia="eu-ES"/>
        </w:rPr>
        <w:t>(MAPA KONTZEP.)</w:t>
      </w:r>
    </w:p>
    <w:p w:rsidR="00CD3A25" w:rsidRDefault="00CD3A25" w:rsidP="0021574E">
      <w:pPr>
        <w:pStyle w:val="Prrafodelista"/>
        <w:ind w:left="927"/>
        <w:rPr>
          <w:rFonts w:ascii="Candara" w:hAnsi="Candara"/>
          <w:sz w:val="24"/>
        </w:rPr>
      </w:pPr>
    </w:p>
    <w:p w:rsidR="00DB0271" w:rsidRDefault="00DB0271" w:rsidP="00DB0271">
      <w:pPr>
        <w:rPr>
          <w:rFonts w:ascii="Candara" w:hAnsi="Candara"/>
          <w:sz w:val="24"/>
        </w:rPr>
      </w:pPr>
      <w:r>
        <w:rPr>
          <w:rFonts w:ascii="Candara" w:hAnsi="Candara"/>
          <w:sz w:val="24"/>
        </w:rPr>
        <w:t>2.</w:t>
      </w:r>
      <w:r w:rsidRPr="00DB0271">
        <w:rPr>
          <w:rFonts w:ascii="Candara" w:hAnsi="Candara"/>
          <w:sz w:val="24"/>
        </w:rPr>
        <w:t>JOKOA ORDENAMENDU GISA</w:t>
      </w:r>
    </w:p>
    <w:p w:rsidR="00DB0271" w:rsidRDefault="00DB0271" w:rsidP="006A7999">
      <w:pPr>
        <w:pStyle w:val="Prrafodelista"/>
        <w:numPr>
          <w:ilvl w:val="0"/>
          <w:numId w:val="31"/>
        </w:numPr>
        <w:rPr>
          <w:rFonts w:ascii="Candara" w:hAnsi="Candara"/>
          <w:sz w:val="24"/>
        </w:rPr>
      </w:pPr>
      <w:r>
        <w:rPr>
          <w:rFonts w:ascii="Candara" w:hAnsi="Candara"/>
          <w:sz w:val="24"/>
        </w:rPr>
        <w:t xml:space="preserve">Akzio </w:t>
      </w:r>
      <w:proofErr w:type="spellStart"/>
      <w:r>
        <w:rPr>
          <w:rFonts w:ascii="Candara" w:hAnsi="Candara"/>
          <w:sz w:val="24"/>
        </w:rPr>
        <w:t>ludomotorra</w:t>
      </w:r>
      <w:proofErr w:type="spellEnd"/>
      <w:r>
        <w:rPr>
          <w:rFonts w:ascii="Candara" w:hAnsi="Candara"/>
          <w:sz w:val="24"/>
        </w:rPr>
        <w:t>, zentzu honetan, ordenamendua da, aurkezten dituen erregulartasunak beste akzio baten efektua baitira: arauenak.</w:t>
      </w:r>
    </w:p>
    <w:p w:rsidR="00DB0271" w:rsidRDefault="00DB0271" w:rsidP="006A7999">
      <w:pPr>
        <w:pStyle w:val="Prrafodelista"/>
        <w:numPr>
          <w:ilvl w:val="0"/>
          <w:numId w:val="31"/>
        </w:numPr>
        <w:rPr>
          <w:rFonts w:ascii="Candara" w:hAnsi="Candara"/>
          <w:sz w:val="24"/>
        </w:rPr>
      </w:pPr>
      <w:r w:rsidRPr="00900CE8">
        <w:rPr>
          <w:rFonts w:ascii="Candara" w:hAnsi="Candara"/>
          <w:sz w:val="24"/>
          <w:lang w:val="es-ES"/>
        </w:rPr>
        <w:lastRenderedPageBreak/>
        <w:t xml:space="preserve">“El juego deportivo es, ante todo, un corpus de reglas que rige  las condiciones de la práctica, fija las modalidades de interacción y define así cada </w:t>
      </w:r>
      <w:proofErr w:type="spellStart"/>
      <w:r w:rsidRPr="00900CE8">
        <w:rPr>
          <w:rFonts w:ascii="Candara" w:hAnsi="Candara"/>
          <w:sz w:val="24"/>
          <w:lang w:val="es-ES"/>
        </w:rPr>
        <w:t>ludosistema</w:t>
      </w:r>
      <w:proofErr w:type="spellEnd"/>
      <w:r w:rsidRPr="00900CE8">
        <w:rPr>
          <w:rFonts w:ascii="Candara" w:hAnsi="Candara"/>
          <w:sz w:val="24"/>
          <w:lang w:val="es-ES"/>
        </w:rPr>
        <w:t xml:space="preserve"> considerado”</w:t>
      </w:r>
      <w:r>
        <w:rPr>
          <w:rFonts w:ascii="Candara" w:hAnsi="Candara"/>
          <w:sz w:val="24"/>
        </w:rPr>
        <w:t xml:space="preserve"> (</w:t>
      </w:r>
      <w:proofErr w:type="spellStart"/>
      <w:r>
        <w:rPr>
          <w:rFonts w:ascii="Candara" w:hAnsi="Candara"/>
          <w:sz w:val="24"/>
        </w:rPr>
        <w:t>Parlebas</w:t>
      </w:r>
      <w:proofErr w:type="spellEnd"/>
      <w:r>
        <w:rPr>
          <w:rFonts w:ascii="Candara" w:hAnsi="Candara"/>
          <w:sz w:val="24"/>
        </w:rPr>
        <w:t>, 1988)</w:t>
      </w:r>
    </w:p>
    <w:p w:rsidR="00DB0271" w:rsidRDefault="00DB0271" w:rsidP="006A7999">
      <w:pPr>
        <w:pStyle w:val="Prrafodelista"/>
        <w:numPr>
          <w:ilvl w:val="0"/>
          <w:numId w:val="31"/>
        </w:numPr>
        <w:rPr>
          <w:rFonts w:ascii="Candara" w:hAnsi="Candara"/>
          <w:sz w:val="24"/>
        </w:rPr>
      </w:pPr>
      <w:r>
        <w:rPr>
          <w:rFonts w:ascii="Candara" w:hAnsi="Candara"/>
          <w:sz w:val="24"/>
        </w:rPr>
        <w:t>Hemendik aurrera, G.</w:t>
      </w:r>
      <w:r w:rsidR="00900CE8">
        <w:rPr>
          <w:rFonts w:ascii="Candara" w:hAnsi="Candara"/>
          <w:sz w:val="24"/>
        </w:rPr>
        <w:t xml:space="preserve"> </w:t>
      </w:r>
      <w:r>
        <w:rPr>
          <w:rFonts w:ascii="Candara" w:hAnsi="Candara"/>
          <w:sz w:val="24"/>
        </w:rPr>
        <w:t>Roblesen laguntzarekin kirol jokoen izaera juridiko hau aztertuko dugu.</w:t>
      </w:r>
    </w:p>
    <w:p w:rsidR="00DB0271" w:rsidRDefault="00CE32B6" w:rsidP="00DB0271">
      <w:pPr>
        <w:ind w:left="360"/>
        <w:rPr>
          <w:rFonts w:ascii="Candara" w:hAnsi="Candara"/>
          <w:sz w:val="24"/>
        </w:rPr>
      </w:pPr>
      <w:r>
        <w:rPr>
          <w:rFonts w:ascii="Candara" w:hAnsi="Candara"/>
          <w:sz w:val="24"/>
        </w:rPr>
        <w:t>2.1 Arauak jokoak sortzen dituzte</w:t>
      </w:r>
    </w:p>
    <w:p w:rsidR="00CE32B6" w:rsidRDefault="00CE32B6" w:rsidP="006A7999">
      <w:pPr>
        <w:pStyle w:val="Prrafodelista"/>
        <w:numPr>
          <w:ilvl w:val="0"/>
          <w:numId w:val="32"/>
        </w:numPr>
        <w:rPr>
          <w:rFonts w:ascii="Candara" w:hAnsi="Candara"/>
          <w:sz w:val="24"/>
        </w:rPr>
      </w:pPr>
      <w:r>
        <w:rPr>
          <w:rFonts w:ascii="Candara" w:hAnsi="Candara"/>
          <w:sz w:val="24"/>
        </w:rPr>
        <w:t>Arauak ez dira jokoen elementu bat, ezta ezaugarri adierazle bat, ezta osagai bat</w:t>
      </w:r>
    </w:p>
    <w:p w:rsidR="00CE32B6" w:rsidRDefault="00CE32B6" w:rsidP="006A7999">
      <w:pPr>
        <w:pStyle w:val="Prrafodelista"/>
        <w:numPr>
          <w:ilvl w:val="0"/>
          <w:numId w:val="32"/>
        </w:numPr>
        <w:rPr>
          <w:rFonts w:ascii="Candara" w:hAnsi="Candara"/>
          <w:sz w:val="24"/>
        </w:rPr>
      </w:pPr>
      <w:r>
        <w:rPr>
          <w:rFonts w:ascii="Candara" w:hAnsi="Candara"/>
          <w:sz w:val="24"/>
        </w:rPr>
        <w:t>Arauak ez dira jokoa, ez dira bere espazio ezta denbora ere, hedadura materialik ez baitute…</w:t>
      </w:r>
    </w:p>
    <w:p w:rsidR="00CE32B6" w:rsidRPr="00900CE8" w:rsidRDefault="00CE32B6" w:rsidP="006A7999">
      <w:pPr>
        <w:pStyle w:val="Prrafodelista"/>
        <w:numPr>
          <w:ilvl w:val="0"/>
          <w:numId w:val="32"/>
        </w:numPr>
        <w:rPr>
          <w:rFonts w:ascii="Candara" w:hAnsi="Candara"/>
          <w:sz w:val="24"/>
          <w:lang w:val="es-ES"/>
        </w:rPr>
      </w:pPr>
      <w:r>
        <w:rPr>
          <w:rFonts w:ascii="Candara" w:hAnsi="Candara"/>
          <w:sz w:val="24"/>
        </w:rPr>
        <w:t xml:space="preserve">Arauak, bakarrik, “una </w:t>
      </w:r>
      <w:r w:rsidRPr="00900CE8">
        <w:rPr>
          <w:rFonts w:ascii="Candara" w:hAnsi="Candara"/>
          <w:sz w:val="24"/>
          <w:lang w:val="es-ES"/>
        </w:rPr>
        <w:t xml:space="preserve">expresión lingüística orientada a dirigir directa o indirectamente la acción humana (en este caso la acción motriz) y que sólo existe como tal cuando adquiere dicho carácter lingüístico (G. Robles) </w:t>
      </w:r>
      <w:r w:rsidRPr="00900CE8">
        <w:rPr>
          <w:rFonts w:ascii="Candara" w:hAnsi="Candara"/>
          <w:sz w:val="24"/>
        </w:rPr>
        <w:t>dira</w:t>
      </w:r>
      <w:r w:rsidRPr="00900CE8">
        <w:rPr>
          <w:rFonts w:ascii="Candara" w:hAnsi="Candara"/>
          <w:sz w:val="24"/>
          <w:lang w:val="es-ES"/>
        </w:rPr>
        <w:t xml:space="preserve">”. </w:t>
      </w:r>
    </w:p>
    <w:p w:rsidR="00CE32B6" w:rsidRDefault="00CE32B6" w:rsidP="006A7999">
      <w:pPr>
        <w:pStyle w:val="Prrafodelista"/>
        <w:numPr>
          <w:ilvl w:val="0"/>
          <w:numId w:val="32"/>
        </w:numPr>
        <w:rPr>
          <w:rFonts w:ascii="Candara" w:hAnsi="Candara"/>
          <w:sz w:val="24"/>
        </w:rPr>
      </w:pPr>
      <w:r w:rsidRPr="00900CE8">
        <w:rPr>
          <w:rFonts w:ascii="Candara" w:hAnsi="Candara"/>
          <w:sz w:val="24"/>
          <w:lang w:val="es-ES"/>
        </w:rPr>
        <w:t xml:space="preserve">“Lo que es el fútbol no depende de que se juegue o no a este juego, ya que su ser se identifica con un conjunto de proposiciones lingüísticas adaptadas convencionalmente. Estas proposiciones lingüísticas en su conjunto tienen por objeto dirigir la acción, pero el </w:t>
      </w:r>
      <w:r w:rsidR="006C31FC">
        <w:rPr>
          <w:rFonts w:ascii="Candara" w:hAnsi="Candara"/>
          <w:sz w:val="24"/>
          <w:lang w:val="es-ES"/>
        </w:rPr>
        <w:t>hecho de que la acción no se pro</w:t>
      </w:r>
      <w:r w:rsidRPr="00900CE8">
        <w:rPr>
          <w:rFonts w:ascii="Candara" w:hAnsi="Candara"/>
          <w:sz w:val="24"/>
          <w:lang w:val="es-ES"/>
        </w:rPr>
        <w:t>duzca no quiere decir que…”</w:t>
      </w:r>
      <w:r>
        <w:rPr>
          <w:rFonts w:ascii="Candara" w:hAnsi="Candara"/>
          <w:sz w:val="24"/>
        </w:rPr>
        <w:t xml:space="preserve"> (p. 38)</w:t>
      </w:r>
    </w:p>
    <w:p w:rsidR="00CE32B6" w:rsidRDefault="0021574E" w:rsidP="00CE32B6">
      <w:pPr>
        <w:rPr>
          <w:rFonts w:ascii="Candara" w:hAnsi="Candara"/>
          <w:sz w:val="24"/>
        </w:rPr>
      </w:pPr>
      <w:r>
        <w:rPr>
          <w:rFonts w:ascii="Candara" w:hAnsi="Candara"/>
          <w:sz w:val="24"/>
        </w:rPr>
        <w:t>3.</w:t>
      </w:r>
      <w:r w:rsidR="00CE32B6" w:rsidRPr="0021574E">
        <w:rPr>
          <w:rFonts w:ascii="Candara" w:hAnsi="Candara"/>
          <w:sz w:val="24"/>
        </w:rPr>
        <w:t>KIROL IUSMOTRIZITATEA</w:t>
      </w:r>
    </w:p>
    <w:p w:rsidR="00CE32B6" w:rsidRDefault="00CE32B6" w:rsidP="006A7999">
      <w:pPr>
        <w:pStyle w:val="Prrafodelista"/>
        <w:numPr>
          <w:ilvl w:val="0"/>
          <w:numId w:val="33"/>
        </w:numPr>
        <w:rPr>
          <w:rFonts w:ascii="Candara" w:hAnsi="Candara"/>
          <w:sz w:val="24"/>
        </w:rPr>
      </w:pPr>
      <w:r>
        <w:rPr>
          <w:rFonts w:ascii="Candara" w:hAnsi="Candara"/>
          <w:sz w:val="24"/>
        </w:rPr>
        <w:t>Orain arte ikusitakoa kontuan hartuz, egitura juridiko-motorrari dago</w:t>
      </w:r>
      <w:bookmarkStart w:id="0" w:name="_GoBack"/>
      <w:bookmarkEnd w:id="0"/>
      <w:r>
        <w:rPr>
          <w:rFonts w:ascii="Candara" w:hAnsi="Candara"/>
          <w:sz w:val="24"/>
        </w:rPr>
        <w:t>kionez, bi kirol konpetentzien izatea aurkeztu ditzakegu.</w:t>
      </w:r>
    </w:p>
    <w:p w:rsidR="00CE32B6" w:rsidRDefault="00CE32B6" w:rsidP="00CE32B6">
      <w:pPr>
        <w:pStyle w:val="Prrafodelista"/>
        <w:rPr>
          <w:rFonts w:ascii="Candara" w:hAnsi="Candara"/>
          <w:sz w:val="24"/>
        </w:rPr>
      </w:pPr>
    </w:p>
    <w:p w:rsidR="00CE32B6" w:rsidRDefault="00CE32B6" w:rsidP="006A7999">
      <w:pPr>
        <w:pStyle w:val="Prrafodelista"/>
        <w:numPr>
          <w:ilvl w:val="0"/>
          <w:numId w:val="34"/>
        </w:numPr>
        <w:rPr>
          <w:rFonts w:ascii="Candara" w:hAnsi="Candara"/>
          <w:sz w:val="24"/>
        </w:rPr>
      </w:pPr>
      <w:r>
        <w:rPr>
          <w:rFonts w:ascii="Candara" w:hAnsi="Candara"/>
          <w:sz w:val="24"/>
        </w:rPr>
        <w:t>KIROL TEKNIKO-JURIDIKOAK: bere akzio motorra arau  ontiko eta teknikoen bitartez bideratzen da</w:t>
      </w:r>
    </w:p>
    <w:p w:rsidR="00CE32B6" w:rsidRDefault="00CE32B6" w:rsidP="006A7999">
      <w:pPr>
        <w:pStyle w:val="Prrafodelista"/>
        <w:numPr>
          <w:ilvl w:val="0"/>
          <w:numId w:val="34"/>
        </w:numPr>
        <w:rPr>
          <w:rFonts w:ascii="Candara" w:hAnsi="Candara"/>
          <w:sz w:val="24"/>
        </w:rPr>
      </w:pPr>
      <w:r>
        <w:rPr>
          <w:rFonts w:ascii="Candara" w:hAnsi="Candara"/>
          <w:sz w:val="24"/>
        </w:rPr>
        <w:t>KIROL DEONTIKO-JURIDIKOAK: bere akzio motorra arau ontiko eta deontikoen bitartez bideratzen da</w:t>
      </w:r>
    </w:p>
    <w:p w:rsidR="00CE32B6" w:rsidRDefault="00CE32B6" w:rsidP="006A7999">
      <w:pPr>
        <w:pStyle w:val="Prrafodelista"/>
        <w:numPr>
          <w:ilvl w:val="0"/>
          <w:numId w:val="33"/>
        </w:numPr>
        <w:rPr>
          <w:rFonts w:ascii="Candara" w:hAnsi="Candara"/>
          <w:sz w:val="24"/>
        </w:rPr>
      </w:pPr>
      <w:r>
        <w:rPr>
          <w:rFonts w:ascii="Candara" w:hAnsi="Candara"/>
          <w:sz w:val="24"/>
        </w:rPr>
        <w:t>Formulazio hau, oinarrian, baliagarria da, nahiz eta “kasu</w:t>
      </w:r>
      <w:r w:rsidR="001E3A5C">
        <w:rPr>
          <w:rFonts w:ascii="Candara" w:hAnsi="Candara"/>
          <w:sz w:val="24"/>
        </w:rPr>
        <w:t>i</w:t>
      </w:r>
      <w:r>
        <w:rPr>
          <w:rFonts w:ascii="Candara" w:hAnsi="Candara"/>
          <w:sz w:val="24"/>
        </w:rPr>
        <w:t>stika</w:t>
      </w:r>
      <w:r w:rsidR="004B0949">
        <w:rPr>
          <w:rFonts w:ascii="Candara" w:hAnsi="Candara"/>
          <w:sz w:val="24"/>
        </w:rPr>
        <w:t>”</w:t>
      </w:r>
      <w:r>
        <w:rPr>
          <w:rFonts w:ascii="Candara" w:hAnsi="Candara"/>
          <w:sz w:val="24"/>
        </w:rPr>
        <w:t xml:space="preserve"> konplexua espero daiteke. </w:t>
      </w:r>
    </w:p>
    <w:p w:rsidR="00D651B7" w:rsidRPr="00D651B7" w:rsidRDefault="004B0949" w:rsidP="00D651B7">
      <w:pPr>
        <w:ind w:left="360"/>
        <w:rPr>
          <w:rFonts w:ascii="Candara" w:hAnsi="Candara"/>
          <w:sz w:val="24"/>
        </w:rPr>
      </w:pPr>
      <w:r>
        <w:rPr>
          <w:rFonts w:ascii="Candara" w:hAnsi="Candara"/>
          <w:noProof/>
          <w:sz w:val="24"/>
          <w:lang w:eastAsia="eu-ES"/>
        </w:rPr>
        <w:t>(MAPA KONTZEP.)</w:t>
      </w:r>
    </w:p>
    <w:p w:rsidR="0014798C" w:rsidRDefault="0014798C" w:rsidP="0014798C">
      <w:pPr>
        <w:ind w:left="360"/>
        <w:rPr>
          <w:rFonts w:ascii="Candara" w:hAnsi="Candara"/>
          <w:sz w:val="24"/>
        </w:rPr>
      </w:pPr>
      <w:r>
        <w:rPr>
          <w:rFonts w:ascii="Candara" w:hAnsi="Candara"/>
          <w:sz w:val="24"/>
        </w:rPr>
        <w:t>3.1 KJ tekniko-juridikoak</w:t>
      </w:r>
    </w:p>
    <w:p w:rsidR="0014798C" w:rsidRDefault="0014798C" w:rsidP="006A7999">
      <w:pPr>
        <w:pStyle w:val="Prrafodelista"/>
        <w:numPr>
          <w:ilvl w:val="0"/>
          <w:numId w:val="35"/>
        </w:numPr>
        <w:rPr>
          <w:rFonts w:ascii="Candara" w:hAnsi="Candara"/>
          <w:sz w:val="24"/>
        </w:rPr>
      </w:pPr>
      <w:r>
        <w:rPr>
          <w:rFonts w:ascii="Candara" w:hAnsi="Candara"/>
          <w:sz w:val="24"/>
        </w:rPr>
        <w:t>KJ hauen ezaugarri nagusia: baliogabetze printzipioan oinarritzen dira.</w:t>
      </w:r>
    </w:p>
    <w:p w:rsidR="0014798C" w:rsidRDefault="0014798C" w:rsidP="006A7999">
      <w:pPr>
        <w:pStyle w:val="Prrafodelista"/>
        <w:numPr>
          <w:ilvl w:val="0"/>
          <w:numId w:val="35"/>
        </w:numPr>
        <w:rPr>
          <w:rFonts w:ascii="Candara" w:hAnsi="Candara"/>
          <w:sz w:val="24"/>
        </w:rPr>
      </w:pPr>
      <w:r>
        <w:rPr>
          <w:rFonts w:ascii="Candara" w:hAnsi="Candara"/>
          <w:sz w:val="24"/>
        </w:rPr>
        <w:t>Arrazoi honengatik, joko hauetan ezinezkoa da marka bat lortu beti arau-haustea ematen bada.</w:t>
      </w:r>
    </w:p>
    <w:p w:rsidR="0014798C" w:rsidRDefault="0014798C" w:rsidP="006A7999">
      <w:pPr>
        <w:pStyle w:val="Prrafodelista"/>
        <w:numPr>
          <w:ilvl w:val="0"/>
          <w:numId w:val="35"/>
        </w:numPr>
        <w:rPr>
          <w:rFonts w:ascii="Candara" w:hAnsi="Candara"/>
          <w:sz w:val="24"/>
        </w:rPr>
      </w:pPr>
      <w:r>
        <w:rPr>
          <w:rFonts w:ascii="Candara" w:hAnsi="Candara"/>
          <w:sz w:val="24"/>
        </w:rPr>
        <w:t>Lasterketak eta konkurtsoak kirol tekniko-juridikoak dira. Hauek beraien akzio motorren zenbait ezaugarrien (</w:t>
      </w:r>
      <w:proofErr w:type="spellStart"/>
      <w:r>
        <w:rPr>
          <w:rFonts w:ascii="Candara" w:hAnsi="Candara"/>
          <w:sz w:val="24"/>
        </w:rPr>
        <w:t>rasgo</w:t>
      </w:r>
      <w:proofErr w:type="spellEnd"/>
      <w:r>
        <w:rPr>
          <w:rFonts w:ascii="Candara" w:hAnsi="Candara"/>
          <w:sz w:val="24"/>
        </w:rPr>
        <w:t>) arabera ezagutu eta sailka daitezke:</w:t>
      </w:r>
    </w:p>
    <w:p w:rsidR="0014798C" w:rsidRDefault="0014798C" w:rsidP="006A7999">
      <w:pPr>
        <w:pStyle w:val="Prrafodelista"/>
        <w:numPr>
          <w:ilvl w:val="0"/>
          <w:numId w:val="36"/>
        </w:numPr>
        <w:rPr>
          <w:rFonts w:ascii="Candara" w:hAnsi="Candara"/>
          <w:sz w:val="24"/>
        </w:rPr>
      </w:pPr>
      <w:r>
        <w:rPr>
          <w:rFonts w:ascii="Candara" w:hAnsi="Candara"/>
          <w:sz w:val="24"/>
        </w:rPr>
        <w:t>Egitura tenporala</w:t>
      </w:r>
    </w:p>
    <w:p w:rsidR="0014798C" w:rsidRDefault="0014798C" w:rsidP="006A7999">
      <w:pPr>
        <w:pStyle w:val="Prrafodelista"/>
        <w:numPr>
          <w:ilvl w:val="0"/>
          <w:numId w:val="36"/>
        </w:numPr>
        <w:rPr>
          <w:rFonts w:ascii="Candara" w:hAnsi="Candara"/>
          <w:sz w:val="24"/>
        </w:rPr>
      </w:pPr>
      <w:r>
        <w:rPr>
          <w:rFonts w:ascii="Candara" w:hAnsi="Candara"/>
          <w:sz w:val="24"/>
        </w:rPr>
        <w:t>Ebaluazio mota</w:t>
      </w:r>
    </w:p>
    <w:p w:rsidR="006E2660" w:rsidRDefault="004B0949" w:rsidP="0014798C">
      <w:pPr>
        <w:rPr>
          <w:rFonts w:ascii="Candara" w:hAnsi="Candara"/>
          <w:noProof/>
          <w:sz w:val="24"/>
          <w:lang w:eastAsia="eu-ES"/>
        </w:rPr>
      </w:pPr>
      <w:r>
        <w:rPr>
          <w:rFonts w:ascii="Candara" w:hAnsi="Candara"/>
          <w:noProof/>
          <w:sz w:val="24"/>
          <w:lang w:eastAsia="eu-ES"/>
        </w:rPr>
        <w:lastRenderedPageBreak/>
        <w:t>(MAPA KONTZEP.)</w:t>
      </w:r>
    </w:p>
    <w:p w:rsidR="004B0949" w:rsidRDefault="004B0949" w:rsidP="0014798C">
      <w:pPr>
        <w:rPr>
          <w:rFonts w:ascii="Candara" w:hAnsi="Candara"/>
          <w:noProof/>
          <w:sz w:val="24"/>
          <w:lang w:eastAsia="eu-ES"/>
        </w:rPr>
      </w:pPr>
    </w:p>
    <w:p w:rsidR="0014798C" w:rsidRPr="006E2660" w:rsidRDefault="0014798C" w:rsidP="0014798C">
      <w:pPr>
        <w:rPr>
          <w:rFonts w:ascii="Candara" w:hAnsi="Candara"/>
          <w:noProof/>
          <w:sz w:val="24"/>
          <w:lang w:val="es-ES" w:eastAsia="es-ES"/>
        </w:rPr>
      </w:pPr>
      <w:r>
        <w:rPr>
          <w:rFonts w:ascii="Candara" w:hAnsi="Candara"/>
          <w:sz w:val="24"/>
        </w:rPr>
        <w:t>.2 KJ deontiko-juridikoak</w:t>
      </w:r>
    </w:p>
    <w:p w:rsidR="0014798C" w:rsidRDefault="0014798C" w:rsidP="006A7999">
      <w:pPr>
        <w:pStyle w:val="Prrafodelista"/>
        <w:numPr>
          <w:ilvl w:val="0"/>
          <w:numId w:val="4"/>
        </w:numPr>
        <w:rPr>
          <w:rFonts w:ascii="Candara" w:hAnsi="Candara"/>
          <w:sz w:val="24"/>
        </w:rPr>
      </w:pPr>
      <w:r>
        <w:rPr>
          <w:rFonts w:ascii="Candara" w:hAnsi="Candara"/>
          <w:sz w:val="24"/>
        </w:rPr>
        <w:t>KJ hauen ezaugarri nagusia: zigor printzipioan oinarritzen dira</w:t>
      </w:r>
    </w:p>
    <w:p w:rsidR="0014798C" w:rsidRDefault="0014798C" w:rsidP="006A7999">
      <w:pPr>
        <w:pStyle w:val="Prrafodelista"/>
        <w:numPr>
          <w:ilvl w:val="0"/>
          <w:numId w:val="4"/>
        </w:numPr>
        <w:rPr>
          <w:rFonts w:ascii="Candara" w:hAnsi="Candara"/>
          <w:sz w:val="24"/>
        </w:rPr>
      </w:pPr>
      <w:r>
        <w:rPr>
          <w:rFonts w:ascii="Candara" w:hAnsi="Candara"/>
          <w:sz w:val="24"/>
        </w:rPr>
        <w:t>Duel</w:t>
      </w:r>
      <w:r w:rsidR="00900CE8">
        <w:rPr>
          <w:rFonts w:ascii="Candara" w:hAnsi="Candara"/>
          <w:sz w:val="24"/>
        </w:rPr>
        <w:t>u</w:t>
      </w:r>
      <w:r>
        <w:rPr>
          <w:rFonts w:ascii="Candara" w:hAnsi="Candara"/>
          <w:sz w:val="24"/>
        </w:rPr>
        <w:t>ak kirol deontiko-juridikoak dira eta bere puntuazio sistemaren arabera sailkatu daitezke.</w:t>
      </w:r>
    </w:p>
    <w:p w:rsidR="00777A64" w:rsidRDefault="004B0949" w:rsidP="004B0949">
      <w:pPr>
        <w:pStyle w:val="Prrafodelista"/>
        <w:numPr>
          <w:ilvl w:val="0"/>
          <w:numId w:val="4"/>
        </w:numPr>
        <w:rPr>
          <w:rFonts w:ascii="Candara" w:hAnsi="Candara"/>
          <w:sz w:val="24"/>
        </w:rPr>
      </w:pPr>
      <w:r w:rsidRPr="004B0949">
        <w:rPr>
          <w:rFonts w:ascii="Candara" w:hAnsi="Candara"/>
          <w:sz w:val="24"/>
        </w:rPr>
        <w:t>(MAPA KONTZEP.)</w:t>
      </w:r>
      <w:r>
        <w:rPr>
          <w:rFonts w:ascii="Candara" w:hAnsi="Candara"/>
          <w:sz w:val="24"/>
        </w:rPr>
        <w:t xml:space="preserve"> </w:t>
      </w:r>
    </w:p>
    <w:p w:rsidR="0014798C" w:rsidRDefault="0014798C" w:rsidP="0014798C">
      <w:pPr>
        <w:rPr>
          <w:rFonts w:ascii="Candara" w:hAnsi="Candara"/>
          <w:sz w:val="24"/>
        </w:rPr>
      </w:pPr>
      <w:r>
        <w:rPr>
          <w:rFonts w:ascii="Candara" w:hAnsi="Candara"/>
          <w:sz w:val="24"/>
        </w:rPr>
        <w:t>BERAZ…</w:t>
      </w:r>
    </w:p>
    <w:p w:rsidR="0014798C" w:rsidRDefault="0014798C" w:rsidP="006A7999">
      <w:pPr>
        <w:pStyle w:val="Prrafodelista"/>
        <w:numPr>
          <w:ilvl w:val="0"/>
          <w:numId w:val="37"/>
        </w:numPr>
        <w:rPr>
          <w:rFonts w:ascii="Candara" w:hAnsi="Candara"/>
          <w:sz w:val="24"/>
        </w:rPr>
      </w:pPr>
      <w:r>
        <w:rPr>
          <w:rFonts w:ascii="Candara" w:hAnsi="Candara"/>
          <w:sz w:val="24"/>
        </w:rPr>
        <w:t>Jokatzeak eta jokoak ez dira gauza bera. Lehenengoa ematen dela onartu ondoren, jokoak ulertzeko interesa handiagoa da.</w:t>
      </w:r>
    </w:p>
    <w:p w:rsidR="0014798C" w:rsidRDefault="0014798C" w:rsidP="006A7999">
      <w:pPr>
        <w:pStyle w:val="Prrafodelista"/>
        <w:numPr>
          <w:ilvl w:val="0"/>
          <w:numId w:val="37"/>
        </w:numPr>
        <w:rPr>
          <w:rFonts w:ascii="Candara" w:hAnsi="Candara"/>
          <w:sz w:val="24"/>
        </w:rPr>
      </w:pPr>
      <w:r>
        <w:rPr>
          <w:rFonts w:ascii="Candara" w:hAnsi="Candara"/>
          <w:sz w:val="24"/>
        </w:rPr>
        <w:t xml:space="preserve">KJak izate juridikoak, hitzarmenak, dira eta akzio </w:t>
      </w:r>
      <w:proofErr w:type="spellStart"/>
      <w:r>
        <w:rPr>
          <w:rFonts w:ascii="Candara" w:hAnsi="Candara"/>
          <w:sz w:val="24"/>
        </w:rPr>
        <w:t>ludomotorra</w:t>
      </w:r>
      <w:proofErr w:type="spellEnd"/>
      <w:r>
        <w:rPr>
          <w:rFonts w:ascii="Candara" w:hAnsi="Candara"/>
          <w:sz w:val="24"/>
        </w:rPr>
        <w:t xml:space="preserve"> bideratzen dute</w:t>
      </w:r>
    </w:p>
    <w:p w:rsidR="0014798C" w:rsidRDefault="0014798C" w:rsidP="006A7999">
      <w:pPr>
        <w:pStyle w:val="Prrafodelista"/>
        <w:numPr>
          <w:ilvl w:val="0"/>
          <w:numId w:val="37"/>
        </w:numPr>
        <w:rPr>
          <w:rFonts w:ascii="Candara" w:hAnsi="Candara"/>
          <w:sz w:val="24"/>
        </w:rPr>
      </w:pPr>
      <w:r>
        <w:rPr>
          <w:rFonts w:ascii="Candara" w:hAnsi="Candara"/>
          <w:sz w:val="24"/>
        </w:rPr>
        <w:t xml:space="preserve">Kirolen eskuduntza </w:t>
      </w:r>
      <w:proofErr w:type="spellStart"/>
      <w:r>
        <w:rPr>
          <w:rFonts w:ascii="Candara" w:hAnsi="Candara"/>
          <w:sz w:val="24"/>
        </w:rPr>
        <w:t>iusmotorra</w:t>
      </w:r>
      <w:proofErr w:type="spellEnd"/>
      <w:r>
        <w:rPr>
          <w:rFonts w:ascii="Candara" w:hAnsi="Candara"/>
          <w:sz w:val="24"/>
        </w:rPr>
        <w:t xml:space="preserve"> osoa eta konplexua da</w:t>
      </w:r>
    </w:p>
    <w:p w:rsidR="0014798C" w:rsidRDefault="0014798C" w:rsidP="006A7999">
      <w:pPr>
        <w:pStyle w:val="Prrafodelista"/>
        <w:numPr>
          <w:ilvl w:val="0"/>
          <w:numId w:val="37"/>
        </w:numPr>
        <w:rPr>
          <w:rFonts w:ascii="Candara" w:hAnsi="Candara"/>
          <w:sz w:val="24"/>
        </w:rPr>
      </w:pPr>
      <w:r>
        <w:rPr>
          <w:rFonts w:ascii="Candara" w:hAnsi="Candara"/>
          <w:sz w:val="24"/>
        </w:rPr>
        <w:t>Erabakitzailea (“</w:t>
      </w:r>
      <w:proofErr w:type="spellStart"/>
      <w:r>
        <w:rPr>
          <w:rFonts w:ascii="Candara" w:hAnsi="Candara"/>
          <w:sz w:val="24"/>
        </w:rPr>
        <w:t>dirimencia</w:t>
      </w:r>
      <w:proofErr w:type="spellEnd"/>
      <w:r>
        <w:rPr>
          <w:rFonts w:ascii="Candara" w:hAnsi="Candara"/>
          <w:sz w:val="24"/>
        </w:rPr>
        <w:t xml:space="preserve">”) konpetentzia motorreko </w:t>
      </w:r>
      <w:proofErr w:type="spellStart"/>
      <w:r>
        <w:rPr>
          <w:rFonts w:ascii="Candara" w:hAnsi="Candara"/>
          <w:sz w:val="24"/>
        </w:rPr>
        <w:t>AOPen</w:t>
      </w:r>
      <w:proofErr w:type="spellEnd"/>
      <w:r>
        <w:rPr>
          <w:rFonts w:ascii="Candara" w:hAnsi="Candara"/>
          <w:sz w:val="24"/>
        </w:rPr>
        <w:t xml:space="preserve"> funtzionamenduaren gakoa izan daiteke.</w:t>
      </w:r>
    </w:p>
    <w:p w:rsidR="00777A64" w:rsidRDefault="0014798C" w:rsidP="006A7999">
      <w:pPr>
        <w:pStyle w:val="Prrafodelista"/>
        <w:numPr>
          <w:ilvl w:val="0"/>
          <w:numId w:val="37"/>
        </w:numPr>
        <w:rPr>
          <w:rFonts w:ascii="Candara" w:hAnsi="Candara"/>
          <w:sz w:val="24"/>
        </w:rPr>
      </w:pPr>
      <w:r>
        <w:rPr>
          <w:rFonts w:ascii="Candara" w:hAnsi="Candara"/>
          <w:sz w:val="24"/>
        </w:rPr>
        <w:t xml:space="preserve">Bi ordenamendu </w:t>
      </w:r>
      <w:proofErr w:type="spellStart"/>
      <w:r>
        <w:rPr>
          <w:rFonts w:ascii="Candara" w:hAnsi="Candara"/>
          <w:sz w:val="24"/>
        </w:rPr>
        <w:t>ludomotor</w:t>
      </w:r>
      <w:proofErr w:type="spellEnd"/>
      <w:r>
        <w:rPr>
          <w:rFonts w:ascii="Candara" w:hAnsi="Candara"/>
          <w:sz w:val="24"/>
        </w:rPr>
        <w:t xml:space="preserve"> nagusi daude: baliogabetasun printzipioan </w:t>
      </w:r>
    </w:p>
    <w:p w:rsidR="00777A64" w:rsidRDefault="0014798C" w:rsidP="00777A64">
      <w:pPr>
        <w:pStyle w:val="Prrafodelista"/>
        <w:rPr>
          <w:rFonts w:ascii="Candara" w:hAnsi="Candara"/>
          <w:sz w:val="24"/>
        </w:rPr>
      </w:pPr>
      <w:r w:rsidRPr="00777A64">
        <w:rPr>
          <w:rFonts w:ascii="Candara" w:hAnsi="Candara"/>
          <w:sz w:val="24"/>
        </w:rPr>
        <w:t>oinarritutakoa eta zigorra</w:t>
      </w:r>
      <w:r w:rsidR="00777A64">
        <w:rPr>
          <w:rFonts w:ascii="Candara" w:hAnsi="Candara"/>
          <w:sz w:val="24"/>
        </w:rPr>
        <w:t>ren printzipioan oinarritutakoa.</w:t>
      </w:r>
    </w:p>
    <w:p w:rsidR="004B0949" w:rsidRDefault="004B0949" w:rsidP="00777A64">
      <w:pPr>
        <w:pStyle w:val="Prrafodelista"/>
        <w:rPr>
          <w:rFonts w:ascii="Candara" w:hAnsi="Candara"/>
          <w:sz w:val="24"/>
        </w:rPr>
      </w:pPr>
    </w:p>
    <w:p w:rsidR="004B0949" w:rsidRDefault="004B0949" w:rsidP="00777A64">
      <w:pPr>
        <w:pStyle w:val="Prrafodelista"/>
        <w:rPr>
          <w:rFonts w:ascii="Candara" w:hAnsi="Candara"/>
          <w:sz w:val="24"/>
        </w:rPr>
      </w:pPr>
    </w:p>
    <w:p w:rsidR="00CD3A25" w:rsidRDefault="00CD3A25" w:rsidP="00777A64">
      <w:pPr>
        <w:pStyle w:val="Prrafodelista"/>
        <w:rPr>
          <w:rFonts w:ascii="Candara" w:hAnsi="Candara"/>
          <w:sz w:val="24"/>
        </w:rPr>
      </w:pPr>
    </w:p>
    <w:p w:rsidR="00CD3A25" w:rsidRDefault="00CD3A25" w:rsidP="00777A64">
      <w:pPr>
        <w:pStyle w:val="Prrafodelista"/>
        <w:rPr>
          <w:rFonts w:ascii="Candara" w:hAnsi="Candara"/>
          <w:sz w:val="24"/>
        </w:rPr>
      </w:pPr>
    </w:p>
    <w:p w:rsidR="00CD3A25" w:rsidRDefault="00CD3A25" w:rsidP="00777A64">
      <w:pPr>
        <w:pStyle w:val="Prrafodelista"/>
        <w:rPr>
          <w:rFonts w:ascii="Candara" w:hAnsi="Candara"/>
          <w:sz w:val="24"/>
        </w:rPr>
      </w:pPr>
    </w:p>
    <w:p w:rsidR="00CD3A25" w:rsidRDefault="00CD3A25" w:rsidP="00777A64">
      <w:pPr>
        <w:pStyle w:val="Prrafodelista"/>
        <w:rPr>
          <w:rFonts w:ascii="Candara" w:hAnsi="Candara"/>
          <w:sz w:val="24"/>
        </w:rPr>
      </w:pPr>
    </w:p>
    <w:p w:rsidR="00CD3A25" w:rsidRDefault="00CD3A25" w:rsidP="00777A64">
      <w:pPr>
        <w:pStyle w:val="Prrafodelista"/>
        <w:rPr>
          <w:rFonts w:ascii="Candara" w:hAnsi="Candara"/>
          <w:sz w:val="24"/>
        </w:rPr>
      </w:pPr>
    </w:p>
    <w:p w:rsidR="004B0949" w:rsidRDefault="004B0949" w:rsidP="00777A64">
      <w:pPr>
        <w:pStyle w:val="Prrafodelista"/>
        <w:rPr>
          <w:rFonts w:ascii="Candara" w:hAnsi="Candara"/>
          <w:sz w:val="24"/>
        </w:rPr>
      </w:pPr>
    </w:p>
    <w:p w:rsidR="004B0949" w:rsidRDefault="004B0949" w:rsidP="00777A64">
      <w:pPr>
        <w:pStyle w:val="Prrafodelista"/>
        <w:rPr>
          <w:rFonts w:ascii="Candara" w:hAnsi="Candara"/>
          <w:sz w:val="24"/>
        </w:rPr>
      </w:pPr>
    </w:p>
    <w:p w:rsidR="004B0949" w:rsidRDefault="004B0949" w:rsidP="00777A64">
      <w:pPr>
        <w:pStyle w:val="Prrafodelista"/>
        <w:rPr>
          <w:rFonts w:ascii="Candara" w:hAnsi="Candara"/>
          <w:sz w:val="24"/>
        </w:rPr>
      </w:pPr>
    </w:p>
    <w:p w:rsidR="004B0949" w:rsidRDefault="004B0949" w:rsidP="00777A64">
      <w:pPr>
        <w:pStyle w:val="Prrafodelista"/>
        <w:rPr>
          <w:rFonts w:ascii="Candara" w:hAnsi="Candara"/>
          <w:sz w:val="24"/>
        </w:rPr>
      </w:pPr>
    </w:p>
    <w:p w:rsidR="004B0949" w:rsidRDefault="004B0949" w:rsidP="00777A64">
      <w:pPr>
        <w:pStyle w:val="Prrafodelista"/>
        <w:rPr>
          <w:rFonts w:ascii="Candara" w:hAnsi="Candara"/>
          <w:sz w:val="24"/>
        </w:rPr>
      </w:pPr>
    </w:p>
    <w:p w:rsidR="004B0949" w:rsidRDefault="004B0949" w:rsidP="00777A64">
      <w:pPr>
        <w:pStyle w:val="Prrafodelista"/>
        <w:rPr>
          <w:rFonts w:ascii="Candara" w:hAnsi="Candara"/>
          <w:sz w:val="24"/>
        </w:rPr>
      </w:pPr>
    </w:p>
    <w:p w:rsidR="004B0949" w:rsidRDefault="004B0949" w:rsidP="00777A64">
      <w:pPr>
        <w:pStyle w:val="Prrafodelista"/>
        <w:rPr>
          <w:rFonts w:ascii="Candara" w:hAnsi="Candara"/>
          <w:sz w:val="24"/>
        </w:rPr>
      </w:pPr>
    </w:p>
    <w:p w:rsidR="004B0949" w:rsidRDefault="004B0949" w:rsidP="00777A64">
      <w:pPr>
        <w:pStyle w:val="Prrafodelista"/>
        <w:rPr>
          <w:rFonts w:ascii="Candara" w:hAnsi="Candara"/>
          <w:sz w:val="24"/>
        </w:rPr>
      </w:pPr>
    </w:p>
    <w:p w:rsidR="004B0949" w:rsidRDefault="004B0949" w:rsidP="00777A64">
      <w:pPr>
        <w:pStyle w:val="Prrafodelista"/>
        <w:rPr>
          <w:rFonts w:ascii="Candara" w:hAnsi="Candara"/>
          <w:sz w:val="24"/>
        </w:rPr>
      </w:pPr>
    </w:p>
    <w:p w:rsidR="004B0949" w:rsidRDefault="004B0949" w:rsidP="00777A64">
      <w:pPr>
        <w:pStyle w:val="Prrafodelista"/>
        <w:rPr>
          <w:rFonts w:ascii="Candara" w:hAnsi="Candara"/>
          <w:sz w:val="24"/>
        </w:rPr>
      </w:pPr>
    </w:p>
    <w:p w:rsidR="004B0949" w:rsidRDefault="004B0949" w:rsidP="00777A64">
      <w:pPr>
        <w:pStyle w:val="Prrafodelista"/>
        <w:rPr>
          <w:rFonts w:ascii="Candara" w:hAnsi="Candara"/>
          <w:sz w:val="24"/>
        </w:rPr>
      </w:pPr>
    </w:p>
    <w:p w:rsidR="004B0949" w:rsidRDefault="004B0949" w:rsidP="00777A64">
      <w:pPr>
        <w:pStyle w:val="Prrafodelista"/>
        <w:rPr>
          <w:rFonts w:ascii="Candara" w:hAnsi="Candara"/>
          <w:sz w:val="24"/>
        </w:rPr>
      </w:pPr>
    </w:p>
    <w:p w:rsidR="004B0949" w:rsidRDefault="004B0949" w:rsidP="00777A64">
      <w:pPr>
        <w:pStyle w:val="Prrafodelista"/>
        <w:rPr>
          <w:rFonts w:ascii="Candara" w:hAnsi="Candara"/>
          <w:sz w:val="24"/>
        </w:rPr>
      </w:pPr>
    </w:p>
    <w:p w:rsidR="004B0949" w:rsidRDefault="004B0949" w:rsidP="00777A64">
      <w:pPr>
        <w:pStyle w:val="Prrafodelista"/>
        <w:rPr>
          <w:rFonts w:ascii="Candara" w:hAnsi="Candara"/>
          <w:sz w:val="24"/>
        </w:rPr>
      </w:pPr>
    </w:p>
    <w:p w:rsidR="004B0949" w:rsidRDefault="004B0949" w:rsidP="00777A64">
      <w:pPr>
        <w:pStyle w:val="Prrafodelista"/>
        <w:rPr>
          <w:rFonts w:ascii="Candara" w:hAnsi="Candara"/>
          <w:sz w:val="24"/>
        </w:rPr>
      </w:pPr>
    </w:p>
    <w:p w:rsidR="004B0949" w:rsidRDefault="004B0949" w:rsidP="00777A64">
      <w:pPr>
        <w:pStyle w:val="Prrafodelista"/>
        <w:rPr>
          <w:rFonts w:ascii="Candara" w:hAnsi="Candara"/>
          <w:sz w:val="24"/>
        </w:rPr>
      </w:pPr>
    </w:p>
    <w:p w:rsidR="004B0949" w:rsidRDefault="004B0949" w:rsidP="00777A64">
      <w:pPr>
        <w:pStyle w:val="Prrafodelista"/>
        <w:rPr>
          <w:rFonts w:ascii="Candara" w:hAnsi="Candara"/>
          <w:sz w:val="24"/>
        </w:rPr>
      </w:pPr>
    </w:p>
    <w:p w:rsidR="004B0949" w:rsidRDefault="004B0949" w:rsidP="00777A64">
      <w:pPr>
        <w:pStyle w:val="Prrafodelista"/>
        <w:rPr>
          <w:rFonts w:ascii="Candara" w:hAnsi="Candara"/>
          <w:sz w:val="24"/>
        </w:rPr>
      </w:pPr>
    </w:p>
    <w:p w:rsidR="004B0949" w:rsidRDefault="004B0949" w:rsidP="00777A64">
      <w:pPr>
        <w:pStyle w:val="Prrafodelista"/>
        <w:rPr>
          <w:rFonts w:ascii="Candara" w:hAnsi="Candara"/>
          <w:sz w:val="24"/>
        </w:rPr>
      </w:pPr>
    </w:p>
    <w:p w:rsidR="00F85B98" w:rsidRDefault="00F85B98" w:rsidP="00F85B98">
      <w:pPr>
        <w:pStyle w:val="Prrafodelista"/>
        <w:ind w:left="2832"/>
        <w:rPr>
          <w:rFonts w:ascii="Broadway" w:hAnsi="Broadway"/>
          <w:sz w:val="36"/>
        </w:rPr>
      </w:pPr>
      <w:r>
        <w:rPr>
          <w:rFonts w:ascii="Broadway" w:hAnsi="Broadway"/>
          <w:sz w:val="36"/>
        </w:rPr>
        <w:t xml:space="preserve">   </w:t>
      </w:r>
      <w:r w:rsidRPr="00F85B98">
        <w:rPr>
          <w:rFonts w:ascii="Broadway" w:hAnsi="Broadway"/>
          <w:sz w:val="36"/>
        </w:rPr>
        <w:t>3. GAIA .</w:t>
      </w:r>
    </w:p>
    <w:p w:rsidR="00F85B98" w:rsidRDefault="00F85B98" w:rsidP="00F85B98">
      <w:pPr>
        <w:rPr>
          <w:rFonts w:ascii="Broadway" w:hAnsi="Broadway"/>
          <w:sz w:val="36"/>
        </w:rPr>
      </w:pPr>
      <w:r w:rsidRPr="00F85B98">
        <w:rPr>
          <w:rFonts w:ascii="Broadway" w:hAnsi="Broadway"/>
          <w:sz w:val="36"/>
        </w:rPr>
        <w:t xml:space="preserve">KIROL JOKOA SISTEMA </w:t>
      </w:r>
      <w:r>
        <w:rPr>
          <w:rFonts w:ascii="Broadway" w:hAnsi="Broadway"/>
          <w:sz w:val="36"/>
        </w:rPr>
        <w:t>PAXIOLOGIKO GISA</w:t>
      </w:r>
    </w:p>
    <w:p w:rsidR="00F85B98" w:rsidRDefault="00F85B98" w:rsidP="00F85B98">
      <w:pPr>
        <w:rPr>
          <w:rFonts w:ascii="Candara" w:hAnsi="Candara"/>
          <w:sz w:val="24"/>
          <w:szCs w:val="24"/>
        </w:rPr>
      </w:pPr>
    </w:p>
    <w:p w:rsidR="00B80A89" w:rsidRDefault="00B80A89" w:rsidP="00B80A89">
      <w:pPr>
        <w:pStyle w:val="Ttulo2"/>
      </w:pPr>
      <w:r>
        <w:t>Hasteko, kontuan har dezagun…</w:t>
      </w:r>
    </w:p>
    <w:p w:rsidR="00B80A89" w:rsidRPr="00B80A89" w:rsidRDefault="00B80A89" w:rsidP="00B80A89"/>
    <w:p w:rsidR="00F85B98" w:rsidRDefault="00B80A89" w:rsidP="006A7999">
      <w:pPr>
        <w:pStyle w:val="Prrafodelista"/>
        <w:numPr>
          <w:ilvl w:val="0"/>
          <w:numId w:val="38"/>
        </w:numPr>
        <w:rPr>
          <w:rFonts w:ascii="Candara" w:hAnsi="Candara"/>
          <w:sz w:val="24"/>
          <w:szCs w:val="24"/>
        </w:rPr>
      </w:pPr>
      <w:r>
        <w:rPr>
          <w:rFonts w:ascii="Candara" w:hAnsi="Candara"/>
          <w:sz w:val="24"/>
          <w:szCs w:val="24"/>
        </w:rPr>
        <w:t xml:space="preserve">Kirol motorrak AOP </w:t>
      </w:r>
      <w:proofErr w:type="spellStart"/>
      <w:r>
        <w:rPr>
          <w:rFonts w:ascii="Candara" w:hAnsi="Candara"/>
          <w:sz w:val="24"/>
          <w:szCs w:val="24"/>
        </w:rPr>
        <w:t>ludomotorrak</w:t>
      </w:r>
      <w:proofErr w:type="spellEnd"/>
      <w:r>
        <w:rPr>
          <w:rFonts w:ascii="Candara" w:hAnsi="Candara"/>
          <w:sz w:val="24"/>
          <w:szCs w:val="24"/>
        </w:rPr>
        <w:t xml:space="preserve"> dira</w:t>
      </w:r>
    </w:p>
    <w:p w:rsidR="00B80A89" w:rsidRDefault="00B80A89" w:rsidP="006A7999">
      <w:pPr>
        <w:pStyle w:val="Prrafodelista"/>
        <w:numPr>
          <w:ilvl w:val="0"/>
          <w:numId w:val="38"/>
        </w:numPr>
        <w:rPr>
          <w:rFonts w:ascii="Candara" w:hAnsi="Candara"/>
          <w:sz w:val="24"/>
          <w:szCs w:val="24"/>
        </w:rPr>
      </w:pPr>
      <w:r>
        <w:rPr>
          <w:rFonts w:ascii="Candara" w:hAnsi="Candara"/>
          <w:sz w:val="24"/>
          <w:szCs w:val="24"/>
        </w:rPr>
        <w:t>Akzio motorra jokoaren sortutako propietatea da, bere barne logikak ordenatua hain zuzen.</w:t>
      </w:r>
    </w:p>
    <w:p w:rsidR="00B80A89" w:rsidRDefault="00B80A89" w:rsidP="006A7999">
      <w:pPr>
        <w:pStyle w:val="Prrafodelista"/>
        <w:numPr>
          <w:ilvl w:val="0"/>
          <w:numId w:val="38"/>
        </w:numPr>
        <w:rPr>
          <w:rFonts w:ascii="Candara" w:hAnsi="Candara"/>
          <w:sz w:val="24"/>
          <w:szCs w:val="24"/>
        </w:rPr>
      </w:pPr>
      <w:r>
        <w:rPr>
          <w:rFonts w:ascii="Candara" w:hAnsi="Candara"/>
          <w:sz w:val="24"/>
          <w:szCs w:val="24"/>
        </w:rPr>
        <w:t>Jokabide motorra aritzen den</w:t>
      </w:r>
      <w:r w:rsidR="004B0949">
        <w:rPr>
          <w:rFonts w:ascii="Candara" w:hAnsi="Candara"/>
          <w:sz w:val="24"/>
          <w:szCs w:val="24"/>
        </w:rPr>
        <w:t xml:space="preserve"> pertsonaren manifestazioa da. </w:t>
      </w:r>
    </w:p>
    <w:p w:rsidR="00B80A89" w:rsidRDefault="00B80A89" w:rsidP="006A7999">
      <w:pPr>
        <w:pStyle w:val="Prrafodelista"/>
        <w:numPr>
          <w:ilvl w:val="0"/>
          <w:numId w:val="38"/>
        </w:numPr>
        <w:rPr>
          <w:rFonts w:ascii="Candara" w:hAnsi="Candara"/>
          <w:sz w:val="24"/>
          <w:szCs w:val="24"/>
        </w:rPr>
      </w:pPr>
      <w:r>
        <w:rPr>
          <w:rFonts w:ascii="Candara" w:hAnsi="Candara"/>
          <w:sz w:val="24"/>
          <w:szCs w:val="24"/>
        </w:rPr>
        <w:t xml:space="preserve">Portaera motorrek sortzen diren egoeraren arabera hartzen dute zentzua. </w:t>
      </w:r>
    </w:p>
    <w:p w:rsidR="00B80A89" w:rsidRDefault="00B80A89" w:rsidP="006A7999">
      <w:pPr>
        <w:pStyle w:val="Prrafodelista"/>
        <w:numPr>
          <w:ilvl w:val="0"/>
          <w:numId w:val="38"/>
        </w:numPr>
        <w:rPr>
          <w:rFonts w:ascii="Candara" w:hAnsi="Candara"/>
          <w:sz w:val="24"/>
          <w:szCs w:val="24"/>
        </w:rPr>
      </w:pPr>
      <w:r>
        <w:rPr>
          <w:rFonts w:ascii="Candara" w:hAnsi="Candara"/>
          <w:sz w:val="24"/>
          <w:szCs w:val="24"/>
        </w:rPr>
        <w:t xml:space="preserve">Jokoak, egoerak eta eginkizun motorrak eskatutako akzio printzipioen arabera sailka daitezke. </w:t>
      </w:r>
    </w:p>
    <w:p w:rsidR="00B80A89" w:rsidRDefault="00B80A89" w:rsidP="006A7999">
      <w:pPr>
        <w:pStyle w:val="Prrafodelista"/>
        <w:numPr>
          <w:ilvl w:val="0"/>
          <w:numId w:val="38"/>
        </w:numPr>
        <w:rPr>
          <w:rFonts w:ascii="Candara" w:hAnsi="Candara"/>
          <w:sz w:val="24"/>
          <w:szCs w:val="24"/>
        </w:rPr>
      </w:pPr>
      <w:r>
        <w:rPr>
          <w:rFonts w:ascii="Candara" w:hAnsi="Candara"/>
          <w:sz w:val="24"/>
          <w:szCs w:val="24"/>
        </w:rPr>
        <w:t xml:space="preserve">Ziurgabetasuna sailkatzeko oinarrizko irizpidea </w:t>
      </w:r>
      <w:proofErr w:type="spellStart"/>
      <w:r>
        <w:rPr>
          <w:rFonts w:ascii="Candara" w:hAnsi="Candara"/>
          <w:sz w:val="24"/>
          <w:szCs w:val="24"/>
        </w:rPr>
        <w:t>praxiologikoa</w:t>
      </w:r>
      <w:proofErr w:type="spellEnd"/>
      <w:r>
        <w:rPr>
          <w:rFonts w:ascii="Candara" w:hAnsi="Candara"/>
          <w:sz w:val="24"/>
          <w:szCs w:val="24"/>
        </w:rPr>
        <w:t xml:space="preserve"> da.</w:t>
      </w:r>
    </w:p>
    <w:p w:rsidR="00B80A89" w:rsidRPr="00B80A89" w:rsidRDefault="00B80A89" w:rsidP="00B80A89">
      <w:pPr>
        <w:pStyle w:val="Prrafodelista"/>
        <w:rPr>
          <w:rFonts w:ascii="Candara" w:hAnsi="Candara"/>
          <w:sz w:val="24"/>
          <w:szCs w:val="24"/>
        </w:rPr>
      </w:pPr>
    </w:p>
    <w:p w:rsidR="00B80A89" w:rsidRPr="00B80A89" w:rsidRDefault="00B80A89" w:rsidP="00B80A89">
      <w:pPr>
        <w:rPr>
          <w:rFonts w:ascii="Bradley Hand ITC" w:hAnsi="Bradley Hand ITC"/>
          <w:color w:val="5B9BD5" w:themeColor="accent1"/>
          <w:sz w:val="32"/>
          <w:szCs w:val="24"/>
        </w:rPr>
      </w:pPr>
      <w:r w:rsidRPr="00B80A89">
        <w:rPr>
          <w:rFonts w:ascii="Bradley Hand ITC" w:hAnsi="Bradley Hand ITC"/>
          <w:color w:val="5B9BD5" w:themeColor="accent1"/>
          <w:sz w:val="32"/>
          <w:szCs w:val="24"/>
        </w:rPr>
        <w:t>1.Barne-logika</w:t>
      </w:r>
    </w:p>
    <w:p w:rsidR="00B80A89" w:rsidRPr="00B80A89" w:rsidRDefault="00B80A89" w:rsidP="006A7999">
      <w:pPr>
        <w:pStyle w:val="Prrafodelista"/>
        <w:numPr>
          <w:ilvl w:val="0"/>
          <w:numId w:val="40"/>
        </w:numPr>
        <w:rPr>
          <w:rFonts w:ascii="Candara" w:hAnsi="Candara"/>
          <w:sz w:val="24"/>
          <w:szCs w:val="24"/>
        </w:rPr>
      </w:pPr>
      <w:r w:rsidRPr="00B80A89">
        <w:rPr>
          <w:rFonts w:ascii="Candara" w:hAnsi="Candara"/>
          <w:sz w:val="24"/>
          <w:szCs w:val="24"/>
        </w:rPr>
        <w:t>Egi</w:t>
      </w:r>
      <w:r w:rsidR="0093034B">
        <w:rPr>
          <w:rFonts w:ascii="Candara" w:hAnsi="Candara"/>
          <w:sz w:val="24"/>
          <w:szCs w:val="24"/>
        </w:rPr>
        <w:t xml:space="preserve">nbehar </w:t>
      </w:r>
      <w:proofErr w:type="spellStart"/>
      <w:r w:rsidR="0093034B">
        <w:rPr>
          <w:rFonts w:ascii="Candara" w:hAnsi="Candara"/>
          <w:sz w:val="24"/>
          <w:szCs w:val="24"/>
        </w:rPr>
        <w:t>praxiologiko</w:t>
      </w:r>
      <w:proofErr w:type="spellEnd"/>
      <w:r w:rsidR="0093034B">
        <w:rPr>
          <w:rFonts w:ascii="Candara" w:hAnsi="Candara"/>
          <w:sz w:val="24"/>
          <w:szCs w:val="24"/>
        </w:rPr>
        <w:t xml:space="preserve"> nagusia joko</w:t>
      </w:r>
      <w:r w:rsidRPr="00B80A89">
        <w:rPr>
          <w:rFonts w:ascii="Candara" w:hAnsi="Candara"/>
          <w:sz w:val="24"/>
          <w:szCs w:val="24"/>
        </w:rPr>
        <w:t xml:space="preserve">en gramatikaren, bere funtzionamenduaren, deskripzioa da, eta honen emaitza </w:t>
      </w:r>
      <w:r w:rsidRPr="00B80A89">
        <w:rPr>
          <w:rFonts w:ascii="Candara" w:hAnsi="Candara"/>
          <w:b/>
          <w:sz w:val="24"/>
          <w:szCs w:val="24"/>
        </w:rPr>
        <w:t>barne logikaren</w:t>
      </w:r>
      <w:r w:rsidRPr="00B80A89">
        <w:rPr>
          <w:rFonts w:ascii="Candara" w:hAnsi="Candara"/>
          <w:sz w:val="24"/>
          <w:szCs w:val="24"/>
        </w:rPr>
        <w:t xml:space="preserve">* ezagutza da: </w:t>
      </w:r>
      <w:r w:rsidRPr="00B80A89">
        <w:rPr>
          <w:rFonts w:ascii="Candara" w:hAnsi="Candara"/>
          <w:b/>
          <w:sz w:val="24"/>
          <w:szCs w:val="24"/>
        </w:rPr>
        <w:t>egoera motor baten eta hori abian jartzean dagozkion ondorio praxikoen ezaugarri adierazleen sistema</w:t>
      </w:r>
      <w:r w:rsidRPr="00B80A89">
        <w:rPr>
          <w:rFonts w:ascii="Candara" w:hAnsi="Candara"/>
          <w:sz w:val="24"/>
          <w:szCs w:val="24"/>
        </w:rPr>
        <w:t xml:space="preserve">. “sistema de los </w:t>
      </w:r>
      <w:r w:rsidRPr="0093034B">
        <w:rPr>
          <w:rFonts w:ascii="Candara" w:hAnsi="Candara"/>
          <w:sz w:val="24"/>
          <w:szCs w:val="24"/>
          <w:lang w:val="es-ES"/>
        </w:rPr>
        <w:t>rasgos pertinentes de una situación motriz y de las consecuencias que entraña en el cumplimiento de la acción motriz”</w:t>
      </w:r>
      <w:r w:rsidRPr="00B80A89">
        <w:rPr>
          <w:rFonts w:ascii="Candara" w:hAnsi="Candara"/>
          <w:sz w:val="24"/>
          <w:szCs w:val="24"/>
        </w:rPr>
        <w:t>.</w:t>
      </w:r>
      <w:r w:rsidR="00791921">
        <w:rPr>
          <w:rFonts w:ascii="Candara" w:hAnsi="Candara"/>
          <w:sz w:val="24"/>
          <w:szCs w:val="24"/>
        </w:rPr>
        <w:t xml:space="preserve"> </w:t>
      </w:r>
    </w:p>
    <w:p w:rsidR="00B80A89" w:rsidRDefault="00B80A89" w:rsidP="006A7999">
      <w:pPr>
        <w:pStyle w:val="Prrafodelista"/>
        <w:numPr>
          <w:ilvl w:val="0"/>
          <w:numId w:val="39"/>
        </w:numPr>
        <w:rPr>
          <w:rFonts w:ascii="Candara" w:hAnsi="Candara"/>
          <w:sz w:val="24"/>
          <w:szCs w:val="24"/>
        </w:rPr>
      </w:pPr>
      <w:r>
        <w:rPr>
          <w:rFonts w:ascii="Candara" w:hAnsi="Candara"/>
          <w:sz w:val="24"/>
          <w:szCs w:val="24"/>
        </w:rPr>
        <w:t>“Jolas edo kirol bat jokatzean sortzen den akzio motorraren ezaugarriek kirol edo jolas horren barne logika definitzen dute”.</w:t>
      </w:r>
    </w:p>
    <w:p w:rsidR="00B80A89" w:rsidRDefault="00B80A89" w:rsidP="006A7999">
      <w:pPr>
        <w:pStyle w:val="Prrafodelista"/>
        <w:numPr>
          <w:ilvl w:val="0"/>
          <w:numId w:val="39"/>
        </w:numPr>
        <w:rPr>
          <w:rFonts w:ascii="Candara" w:hAnsi="Candara"/>
          <w:sz w:val="24"/>
          <w:szCs w:val="24"/>
        </w:rPr>
      </w:pPr>
      <w:r>
        <w:rPr>
          <w:rFonts w:ascii="Candara" w:hAnsi="Candara"/>
          <w:sz w:val="24"/>
          <w:szCs w:val="24"/>
        </w:rPr>
        <w:t>“Araurik gabe, inplizituak edo esplizituak, ez dago barne-logika, baina hau ez da araudia bakarrik baizik eta arauetan sortutako jokalarien akzio motorraren interpretazioa ere bai”</w:t>
      </w:r>
      <w:r w:rsidR="00C344EC">
        <w:rPr>
          <w:rFonts w:ascii="Candara" w:hAnsi="Candara"/>
          <w:sz w:val="24"/>
          <w:szCs w:val="24"/>
        </w:rPr>
        <w:t xml:space="preserve"> </w:t>
      </w:r>
    </w:p>
    <w:p w:rsidR="00B80A89" w:rsidRDefault="00B80A89" w:rsidP="006A7999">
      <w:pPr>
        <w:pStyle w:val="Prrafodelista"/>
        <w:numPr>
          <w:ilvl w:val="0"/>
          <w:numId w:val="39"/>
        </w:numPr>
        <w:rPr>
          <w:rFonts w:ascii="Candara" w:hAnsi="Candara"/>
          <w:sz w:val="24"/>
          <w:szCs w:val="24"/>
        </w:rPr>
      </w:pPr>
      <w:r>
        <w:rPr>
          <w:rFonts w:ascii="Candara" w:hAnsi="Candara"/>
          <w:sz w:val="24"/>
          <w:szCs w:val="24"/>
        </w:rPr>
        <w:t>“Barne logika martxan, jokoan jarritako arauak dira”.</w:t>
      </w:r>
    </w:p>
    <w:p w:rsidR="00B80A89" w:rsidRDefault="00B80A89" w:rsidP="006A7999">
      <w:pPr>
        <w:pStyle w:val="Prrafodelista"/>
        <w:numPr>
          <w:ilvl w:val="0"/>
          <w:numId w:val="39"/>
        </w:numPr>
        <w:rPr>
          <w:rFonts w:ascii="Candara" w:hAnsi="Candara"/>
          <w:sz w:val="24"/>
          <w:szCs w:val="24"/>
        </w:rPr>
      </w:pPr>
      <w:r>
        <w:rPr>
          <w:rFonts w:ascii="Candara" w:hAnsi="Candara"/>
          <w:sz w:val="24"/>
          <w:szCs w:val="24"/>
        </w:rPr>
        <w:t>Barne-logikak (BL) akzio motorraren ordenaren funtsezko iturria da, eta soilik eragile motorrak igortzen ditu.</w:t>
      </w:r>
      <w:r w:rsidR="00C344EC">
        <w:rPr>
          <w:rFonts w:ascii="Candara" w:hAnsi="Candara"/>
          <w:sz w:val="24"/>
          <w:szCs w:val="24"/>
        </w:rPr>
        <w:t xml:space="preserve"> </w:t>
      </w:r>
    </w:p>
    <w:p w:rsidR="00B80A89" w:rsidRDefault="00B80A89" w:rsidP="006A7999">
      <w:pPr>
        <w:pStyle w:val="Prrafodelista"/>
        <w:numPr>
          <w:ilvl w:val="0"/>
          <w:numId w:val="39"/>
        </w:numPr>
        <w:rPr>
          <w:rFonts w:ascii="Candara" w:hAnsi="Candara"/>
          <w:sz w:val="24"/>
          <w:szCs w:val="24"/>
        </w:rPr>
      </w:pPr>
      <w:r w:rsidRPr="00B80A89">
        <w:rPr>
          <w:rFonts w:ascii="Candara" w:hAnsi="Candara"/>
          <w:i/>
          <w:sz w:val="24"/>
          <w:szCs w:val="24"/>
        </w:rPr>
        <w:t xml:space="preserve">Eskuduntza </w:t>
      </w:r>
      <w:proofErr w:type="spellStart"/>
      <w:r w:rsidRPr="00B80A89">
        <w:rPr>
          <w:rFonts w:ascii="Candara" w:hAnsi="Candara"/>
          <w:i/>
          <w:sz w:val="24"/>
          <w:szCs w:val="24"/>
        </w:rPr>
        <w:t>inmanente</w:t>
      </w:r>
      <w:proofErr w:type="spellEnd"/>
      <w:r w:rsidRPr="00B80A89">
        <w:rPr>
          <w:rFonts w:ascii="Candara" w:hAnsi="Candara"/>
          <w:i/>
          <w:sz w:val="24"/>
          <w:szCs w:val="24"/>
        </w:rPr>
        <w:t xml:space="preserve"> eta motorrarekin</w:t>
      </w:r>
      <w:r>
        <w:rPr>
          <w:rFonts w:ascii="Candara" w:hAnsi="Candara"/>
          <w:sz w:val="24"/>
          <w:szCs w:val="24"/>
        </w:rPr>
        <w:t xml:space="preserve"> harremanik ez duen egoeraren elementu sistemari </w:t>
      </w:r>
      <w:r w:rsidRPr="00B80A89">
        <w:rPr>
          <w:rFonts w:ascii="Candara" w:hAnsi="Candara"/>
          <w:b/>
          <w:sz w:val="24"/>
          <w:szCs w:val="24"/>
        </w:rPr>
        <w:t>kanpo logika</w:t>
      </w:r>
      <w:r>
        <w:rPr>
          <w:rFonts w:ascii="Candara" w:hAnsi="Candara"/>
          <w:sz w:val="24"/>
          <w:szCs w:val="24"/>
        </w:rPr>
        <w:t xml:space="preserve"> deritzogu</w:t>
      </w:r>
      <w:r w:rsidR="00791921">
        <w:rPr>
          <w:rFonts w:ascii="Candara" w:hAnsi="Candara"/>
          <w:sz w:val="24"/>
          <w:szCs w:val="24"/>
        </w:rPr>
        <w:t>.</w:t>
      </w:r>
      <w:r w:rsidR="00C344EC">
        <w:rPr>
          <w:rFonts w:ascii="Candara" w:hAnsi="Candara"/>
          <w:sz w:val="24"/>
          <w:szCs w:val="24"/>
        </w:rPr>
        <w:t xml:space="preserve"> </w:t>
      </w:r>
    </w:p>
    <w:p w:rsidR="00C344EC" w:rsidRDefault="006A2590" w:rsidP="006A7999">
      <w:pPr>
        <w:pStyle w:val="Prrafodelista"/>
        <w:numPr>
          <w:ilvl w:val="0"/>
          <w:numId w:val="41"/>
        </w:numPr>
        <w:rPr>
          <w:rFonts w:ascii="Candara" w:hAnsi="Candara"/>
          <w:sz w:val="24"/>
          <w:szCs w:val="24"/>
        </w:rPr>
      </w:pPr>
      <w:r>
        <w:rPr>
          <w:rFonts w:ascii="Candara" w:hAnsi="Candara"/>
          <w:sz w:val="24"/>
          <w:szCs w:val="24"/>
        </w:rPr>
        <w:t xml:space="preserve">Egoera guztiek bere BL dute, jarduteko modu </w:t>
      </w:r>
      <w:r w:rsidRPr="006A2590">
        <w:rPr>
          <w:rFonts w:ascii="Candara" w:hAnsi="Candara"/>
          <w:i/>
          <w:sz w:val="24"/>
          <w:szCs w:val="24"/>
        </w:rPr>
        <w:t>onargarria</w:t>
      </w:r>
      <w:r>
        <w:rPr>
          <w:rFonts w:ascii="Candara" w:hAnsi="Candara"/>
          <w:sz w:val="24"/>
          <w:szCs w:val="24"/>
        </w:rPr>
        <w:t>, zeinek jokabidea ikuspuntu desberdinetatik interpretatzeko eta baloratzeko aukera ematen du.</w:t>
      </w:r>
    </w:p>
    <w:p w:rsidR="006A2590" w:rsidRDefault="006A2590" w:rsidP="006A7999">
      <w:pPr>
        <w:pStyle w:val="Prrafodelista"/>
        <w:numPr>
          <w:ilvl w:val="0"/>
          <w:numId w:val="41"/>
        </w:numPr>
        <w:rPr>
          <w:rFonts w:ascii="Candara" w:hAnsi="Candara"/>
          <w:sz w:val="24"/>
          <w:szCs w:val="24"/>
        </w:rPr>
      </w:pPr>
      <w:r>
        <w:rPr>
          <w:rFonts w:ascii="Candara" w:hAnsi="Candara"/>
          <w:sz w:val="24"/>
          <w:szCs w:val="24"/>
        </w:rPr>
        <w:t xml:space="preserve">Egoera </w:t>
      </w:r>
      <w:proofErr w:type="spellStart"/>
      <w:r>
        <w:rPr>
          <w:rFonts w:ascii="Candara" w:hAnsi="Candara"/>
          <w:sz w:val="24"/>
          <w:szCs w:val="24"/>
        </w:rPr>
        <w:t>iusmotorretan</w:t>
      </w:r>
      <w:proofErr w:type="spellEnd"/>
      <w:r>
        <w:rPr>
          <w:rFonts w:ascii="Candara" w:hAnsi="Candara"/>
          <w:sz w:val="24"/>
          <w:szCs w:val="24"/>
        </w:rPr>
        <w:t xml:space="preserve">, behin AOP sortu denean joko akzioa posible da eta honetatik </w:t>
      </w:r>
      <w:r w:rsidRPr="006A2590">
        <w:rPr>
          <w:rFonts w:ascii="Candara" w:hAnsi="Candara"/>
          <w:i/>
          <w:sz w:val="24"/>
          <w:szCs w:val="24"/>
        </w:rPr>
        <w:t>kulturalki</w:t>
      </w:r>
      <w:r>
        <w:rPr>
          <w:rFonts w:ascii="Candara" w:hAnsi="Candara"/>
          <w:sz w:val="24"/>
          <w:szCs w:val="24"/>
        </w:rPr>
        <w:t xml:space="preserve"> berezko ordenamendu bat azaltzen da. Hau mantendu, eskuratu eta transmititzen da</w:t>
      </w:r>
      <w:r w:rsidR="004B0949">
        <w:rPr>
          <w:rFonts w:ascii="Candara" w:hAnsi="Candara"/>
          <w:sz w:val="24"/>
          <w:szCs w:val="24"/>
        </w:rPr>
        <w:t>.</w:t>
      </w:r>
    </w:p>
    <w:p w:rsidR="006A2590" w:rsidRPr="00372F05" w:rsidRDefault="00372F05" w:rsidP="006A7999">
      <w:pPr>
        <w:pStyle w:val="Prrafodelista"/>
        <w:numPr>
          <w:ilvl w:val="0"/>
          <w:numId w:val="41"/>
        </w:numPr>
        <w:rPr>
          <w:rFonts w:ascii="Candara" w:hAnsi="Candara"/>
          <w:sz w:val="24"/>
          <w:szCs w:val="24"/>
          <w:lang w:val="es-ES"/>
        </w:rPr>
      </w:pPr>
      <w:r>
        <w:rPr>
          <w:rFonts w:ascii="Candara" w:hAnsi="Candara"/>
          <w:sz w:val="24"/>
          <w:szCs w:val="24"/>
        </w:rPr>
        <w:lastRenderedPageBreak/>
        <w:t>“</w:t>
      </w:r>
      <w:r w:rsidRPr="00372F05">
        <w:rPr>
          <w:rFonts w:ascii="Candara" w:hAnsi="Candara"/>
          <w:sz w:val="24"/>
          <w:szCs w:val="24"/>
          <w:lang w:val="es-ES"/>
        </w:rPr>
        <w:t>Los fenómenos estructurales presentan, al igual que la lengua, un carácter sistemático en la medida en que representan unas leyes internas de composición que permiten el funcionamiento del sistema como una red de relaciones que vinculan elementos entre sí)</w:t>
      </w:r>
    </w:p>
    <w:p w:rsidR="00372F05" w:rsidRPr="00372F05" w:rsidRDefault="00372F05" w:rsidP="006A7999">
      <w:pPr>
        <w:pStyle w:val="Prrafodelista"/>
        <w:numPr>
          <w:ilvl w:val="0"/>
          <w:numId w:val="41"/>
        </w:numPr>
        <w:rPr>
          <w:rFonts w:ascii="Candara" w:hAnsi="Candara"/>
          <w:sz w:val="24"/>
          <w:szCs w:val="24"/>
          <w:lang w:val="es-ES"/>
        </w:rPr>
      </w:pPr>
      <w:r w:rsidRPr="00372F05">
        <w:rPr>
          <w:rFonts w:ascii="Candara" w:hAnsi="Candara"/>
          <w:sz w:val="24"/>
          <w:szCs w:val="24"/>
          <w:lang w:val="es-ES"/>
        </w:rPr>
        <w:t>“Tras las relaciones observables externamente, aparentes y tangibles, el estructuralismo descubre que ese oculta una lógica interna, estructura, que explica por qué son esas las variantes que aparecen en la observación”</w:t>
      </w:r>
    </w:p>
    <w:p w:rsidR="00372F05" w:rsidRDefault="00372F05" w:rsidP="006A7999">
      <w:pPr>
        <w:pStyle w:val="Prrafodelista"/>
        <w:numPr>
          <w:ilvl w:val="0"/>
          <w:numId w:val="41"/>
        </w:numPr>
        <w:rPr>
          <w:rFonts w:ascii="Candara" w:hAnsi="Candara"/>
          <w:sz w:val="24"/>
          <w:szCs w:val="24"/>
        </w:rPr>
      </w:pPr>
      <w:r>
        <w:rPr>
          <w:rFonts w:ascii="Candara" w:hAnsi="Candara"/>
          <w:sz w:val="24"/>
          <w:szCs w:val="24"/>
        </w:rPr>
        <w:t>Saussure-k bi maila desberdintzen ditu:</w:t>
      </w:r>
    </w:p>
    <w:p w:rsidR="00372F05" w:rsidRDefault="00372F05" w:rsidP="006A7999">
      <w:pPr>
        <w:pStyle w:val="Prrafodelista"/>
        <w:numPr>
          <w:ilvl w:val="0"/>
          <w:numId w:val="42"/>
        </w:numPr>
        <w:rPr>
          <w:rFonts w:ascii="Candara" w:hAnsi="Candara"/>
          <w:sz w:val="24"/>
          <w:szCs w:val="24"/>
        </w:rPr>
      </w:pPr>
      <w:r>
        <w:rPr>
          <w:rFonts w:ascii="Candara" w:hAnsi="Candara"/>
          <w:sz w:val="24"/>
          <w:szCs w:val="24"/>
        </w:rPr>
        <w:t xml:space="preserve">Hizkuntza: linguistikaren ikerkuntza objektua, bere azpian dauden egiturak definitu </w:t>
      </w:r>
      <w:proofErr w:type="spellStart"/>
      <w:r>
        <w:rPr>
          <w:rFonts w:ascii="Candara" w:hAnsi="Candara"/>
          <w:sz w:val="24"/>
          <w:szCs w:val="24"/>
        </w:rPr>
        <w:t>daitezkelarik</w:t>
      </w:r>
      <w:proofErr w:type="spellEnd"/>
      <w:r>
        <w:rPr>
          <w:rFonts w:ascii="Candara" w:hAnsi="Candara"/>
          <w:sz w:val="24"/>
          <w:szCs w:val="24"/>
        </w:rPr>
        <w:t xml:space="preserve"> eta.</w:t>
      </w:r>
    </w:p>
    <w:p w:rsidR="00372F05" w:rsidRDefault="00372F05" w:rsidP="006A7999">
      <w:pPr>
        <w:pStyle w:val="Prrafodelista"/>
        <w:numPr>
          <w:ilvl w:val="0"/>
          <w:numId w:val="42"/>
        </w:numPr>
        <w:rPr>
          <w:rFonts w:ascii="Candara" w:hAnsi="Candara"/>
          <w:sz w:val="24"/>
          <w:szCs w:val="24"/>
        </w:rPr>
      </w:pPr>
      <w:r>
        <w:rPr>
          <w:rFonts w:ascii="Candara" w:hAnsi="Candara"/>
          <w:sz w:val="24"/>
          <w:szCs w:val="24"/>
        </w:rPr>
        <w:t>Hizketa: gertaera indibiduala, honen bitartez, posible egiten duten egiturak manifestatzen dira.</w:t>
      </w:r>
    </w:p>
    <w:p w:rsidR="00372F05" w:rsidRDefault="00372F05" w:rsidP="006A7999">
      <w:pPr>
        <w:pStyle w:val="Prrafodelista"/>
        <w:numPr>
          <w:ilvl w:val="0"/>
          <w:numId w:val="43"/>
        </w:numPr>
        <w:rPr>
          <w:rFonts w:ascii="Candara" w:hAnsi="Candara"/>
          <w:sz w:val="24"/>
          <w:szCs w:val="24"/>
        </w:rPr>
      </w:pPr>
      <w:proofErr w:type="spellStart"/>
      <w:r>
        <w:rPr>
          <w:rFonts w:ascii="Candara" w:hAnsi="Candara"/>
          <w:sz w:val="24"/>
          <w:szCs w:val="24"/>
        </w:rPr>
        <w:t>Ibañez</w:t>
      </w:r>
      <w:proofErr w:type="spellEnd"/>
      <w:r>
        <w:rPr>
          <w:rFonts w:ascii="Candara" w:hAnsi="Candara"/>
          <w:sz w:val="24"/>
          <w:szCs w:val="24"/>
        </w:rPr>
        <w:t xml:space="preserve"> </w:t>
      </w:r>
      <w:proofErr w:type="spellStart"/>
      <w:r>
        <w:rPr>
          <w:rFonts w:ascii="Candara" w:hAnsi="Candara"/>
          <w:sz w:val="24"/>
          <w:szCs w:val="24"/>
        </w:rPr>
        <w:t>Langlois-ren</w:t>
      </w:r>
      <w:proofErr w:type="spellEnd"/>
      <w:r>
        <w:rPr>
          <w:rFonts w:ascii="Candara" w:hAnsi="Candara"/>
          <w:sz w:val="24"/>
          <w:szCs w:val="24"/>
        </w:rPr>
        <w:t xml:space="preserve"> ustez, estrukturalismo linguistiko honen printzipioak bi dira (“</w:t>
      </w:r>
      <w:r w:rsidRPr="00372F05">
        <w:rPr>
          <w:rFonts w:ascii="Candara" w:hAnsi="Candara"/>
          <w:sz w:val="24"/>
          <w:szCs w:val="24"/>
          <w:lang w:val="es-ES"/>
        </w:rPr>
        <w:t xml:space="preserve">la gran revolución copernicana en los estudios del hombre”, según </w:t>
      </w:r>
      <w:proofErr w:type="spellStart"/>
      <w:r w:rsidRPr="00372F05">
        <w:rPr>
          <w:rFonts w:ascii="Candara" w:hAnsi="Candara"/>
          <w:sz w:val="24"/>
          <w:szCs w:val="24"/>
          <w:lang w:val="es-ES"/>
        </w:rPr>
        <w:t>Lévi</w:t>
      </w:r>
      <w:proofErr w:type="spellEnd"/>
      <w:r w:rsidRPr="00372F05">
        <w:rPr>
          <w:rFonts w:ascii="Candara" w:hAnsi="Candara"/>
          <w:sz w:val="24"/>
          <w:szCs w:val="24"/>
          <w:lang w:val="es-ES"/>
        </w:rPr>
        <w:t>-Strauss):</w:t>
      </w:r>
    </w:p>
    <w:p w:rsidR="00372F05" w:rsidRDefault="00372F05" w:rsidP="006A7999">
      <w:pPr>
        <w:pStyle w:val="Prrafodelista"/>
        <w:numPr>
          <w:ilvl w:val="0"/>
          <w:numId w:val="44"/>
        </w:numPr>
        <w:rPr>
          <w:rFonts w:ascii="Candara" w:hAnsi="Candara"/>
          <w:sz w:val="24"/>
          <w:szCs w:val="24"/>
        </w:rPr>
      </w:pPr>
      <w:r>
        <w:rPr>
          <w:rFonts w:ascii="Candara" w:hAnsi="Candara"/>
          <w:sz w:val="24"/>
          <w:szCs w:val="24"/>
        </w:rPr>
        <w:t xml:space="preserve">“Hizkuntza gizakiarena izan baino, gizakia egongo da hizkuntzaren menpe” (Saussure), horregatik ikerkuntza objektua giza </w:t>
      </w:r>
      <w:proofErr w:type="spellStart"/>
      <w:r>
        <w:rPr>
          <w:rFonts w:ascii="Candara" w:hAnsi="Candara"/>
          <w:sz w:val="24"/>
          <w:szCs w:val="24"/>
        </w:rPr>
        <w:t>subjetibitatetik</w:t>
      </w:r>
      <w:proofErr w:type="spellEnd"/>
      <w:r>
        <w:rPr>
          <w:rFonts w:ascii="Candara" w:hAnsi="Candara"/>
          <w:sz w:val="24"/>
          <w:szCs w:val="24"/>
        </w:rPr>
        <w:t xml:space="preserve"> bereiztea proposatzen du.</w:t>
      </w:r>
    </w:p>
    <w:p w:rsidR="00372F05" w:rsidRDefault="00372F05" w:rsidP="006A7999">
      <w:pPr>
        <w:pStyle w:val="Prrafodelista"/>
        <w:numPr>
          <w:ilvl w:val="0"/>
          <w:numId w:val="44"/>
        </w:numPr>
        <w:rPr>
          <w:rFonts w:ascii="Candara" w:hAnsi="Candara"/>
          <w:sz w:val="24"/>
          <w:szCs w:val="24"/>
        </w:rPr>
      </w:pPr>
      <w:r>
        <w:rPr>
          <w:rFonts w:ascii="Candara" w:hAnsi="Candara"/>
          <w:sz w:val="24"/>
          <w:szCs w:val="24"/>
        </w:rPr>
        <w:t>“Hizkuntza bere orden propioak ezagutzen duen sistema da” (Saussure), bere elementuak soilik elkarrekiko harremanengatik definitzen dira.</w:t>
      </w:r>
    </w:p>
    <w:p w:rsidR="00372F05" w:rsidRDefault="002F6101" w:rsidP="006A7999">
      <w:pPr>
        <w:pStyle w:val="Prrafodelista"/>
        <w:numPr>
          <w:ilvl w:val="0"/>
          <w:numId w:val="43"/>
        </w:numPr>
        <w:rPr>
          <w:rFonts w:ascii="Candara" w:hAnsi="Candara"/>
          <w:sz w:val="24"/>
          <w:szCs w:val="24"/>
        </w:rPr>
      </w:pPr>
      <w:r>
        <w:rPr>
          <w:rFonts w:ascii="Candara" w:hAnsi="Candara"/>
          <w:sz w:val="24"/>
          <w:szCs w:val="24"/>
        </w:rPr>
        <w:t>BL “neutralizazio hirukoitza” baten emaitza da:</w:t>
      </w:r>
    </w:p>
    <w:p w:rsidR="002F6101" w:rsidRDefault="002F6101" w:rsidP="006A7999">
      <w:pPr>
        <w:pStyle w:val="Prrafodelista"/>
        <w:numPr>
          <w:ilvl w:val="0"/>
          <w:numId w:val="45"/>
        </w:numPr>
        <w:rPr>
          <w:rFonts w:ascii="Candara" w:hAnsi="Candara"/>
          <w:sz w:val="24"/>
          <w:szCs w:val="24"/>
        </w:rPr>
      </w:pPr>
      <w:r w:rsidRPr="002F6101">
        <w:rPr>
          <w:rFonts w:ascii="Candara" w:hAnsi="Candara"/>
          <w:b/>
          <w:sz w:val="24"/>
          <w:szCs w:val="24"/>
        </w:rPr>
        <w:t>Praktika baldintzak:</w:t>
      </w:r>
      <w:r>
        <w:rPr>
          <w:rFonts w:ascii="Candara" w:hAnsi="Candara"/>
          <w:sz w:val="24"/>
          <w:szCs w:val="24"/>
        </w:rPr>
        <w:t xml:space="preserve"> arreta soilik eginkizun motorraren efektu ordenatzailean jarriko dugu eta ez praktika arloan. (eginkizun motorra kontuan hartzen dut eta ez praktika arloa. Praktika arloa= goi errendimendua, kirol-eskola…)</w:t>
      </w:r>
    </w:p>
    <w:p w:rsidR="004B0949" w:rsidRDefault="002F6101" w:rsidP="004B0949">
      <w:pPr>
        <w:pStyle w:val="Prrafodelista"/>
        <w:numPr>
          <w:ilvl w:val="0"/>
          <w:numId w:val="45"/>
        </w:numPr>
        <w:rPr>
          <w:rFonts w:ascii="Candara" w:hAnsi="Candara"/>
          <w:sz w:val="24"/>
          <w:szCs w:val="24"/>
        </w:rPr>
      </w:pPr>
      <w:r w:rsidRPr="004B0949">
        <w:rPr>
          <w:rFonts w:ascii="Candara" w:hAnsi="Candara"/>
          <w:b/>
          <w:sz w:val="24"/>
          <w:szCs w:val="24"/>
        </w:rPr>
        <w:t>Eskuduntza ez motorrak</w:t>
      </w:r>
      <w:r w:rsidRPr="004B0949">
        <w:rPr>
          <w:rFonts w:ascii="Candara" w:hAnsi="Candara"/>
          <w:sz w:val="24"/>
          <w:szCs w:val="24"/>
        </w:rPr>
        <w:t xml:space="preserve">: bai </w:t>
      </w:r>
      <w:proofErr w:type="spellStart"/>
      <w:r w:rsidRPr="004B0949">
        <w:rPr>
          <w:rFonts w:ascii="Candara" w:hAnsi="Candara"/>
          <w:sz w:val="24"/>
          <w:szCs w:val="24"/>
        </w:rPr>
        <w:t>inmanenteak</w:t>
      </w:r>
      <w:proofErr w:type="spellEnd"/>
      <w:r w:rsidRPr="004B0949">
        <w:rPr>
          <w:rFonts w:ascii="Candara" w:hAnsi="Candara"/>
          <w:sz w:val="24"/>
          <w:szCs w:val="24"/>
        </w:rPr>
        <w:t xml:space="preserve"> bai ebazleak; arbitroak ez dutela inoiz huts egiten onartzen dugu</w:t>
      </w:r>
      <w:r w:rsidR="004B0949">
        <w:rPr>
          <w:rFonts w:ascii="Candara" w:hAnsi="Candara"/>
          <w:sz w:val="24"/>
          <w:szCs w:val="24"/>
        </w:rPr>
        <w:t>.</w:t>
      </w:r>
    </w:p>
    <w:p w:rsidR="002F6101" w:rsidRDefault="002F6101" w:rsidP="004B0949">
      <w:pPr>
        <w:pStyle w:val="Prrafodelista"/>
        <w:numPr>
          <w:ilvl w:val="0"/>
          <w:numId w:val="45"/>
        </w:numPr>
        <w:rPr>
          <w:rFonts w:ascii="Candara" w:hAnsi="Candara"/>
          <w:sz w:val="24"/>
          <w:szCs w:val="24"/>
        </w:rPr>
      </w:pPr>
      <w:r w:rsidRPr="004B0949">
        <w:rPr>
          <w:rFonts w:ascii="Candara" w:hAnsi="Candara"/>
          <w:b/>
          <w:sz w:val="24"/>
          <w:szCs w:val="24"/>
        </w:rPr>
        <w:t xml:space="preserve">Eragile motorren ezaugarri </w:t>
      </w:r>
      <w:proofErr w:type="spellStart"/>
      <w:r w:rsidRPr="004B0949">
        <w:rPr>
          <w:rFonts w:ascii="Candara" w:hAnsi="Candara"/>
          <w:b/>
          <w:sz w:val="24"/>
          <w:szCs w:val="24"/>
        </w:rPr>
        <w:t>subjetiboena</w:t>
      </w:r>
      <w:proofErr w:type="spellEnd"/>
      <w:r w:rsidRPr="004B0949">
        <w:rPr>
          <w:rFonts w:ascii="Candara" w:hAnsi="Candara"/>
          <w:sz w:val="24"/>
          <w:szCs w:val="24"/>
        </w:rPr>
        <w:t>: BL jokoa jokatzen duenarekiko independentea da.</w:t>
      </w:r>
    </w:p>
    <w:p w:rsidR="004B0949" w:rsidRPr="004B0949" w:rsidRDefault="004B0949" w:rsidP="004B0949">
      <w:pPr>
        <w:pStyle w:val="Prrafodelista"/>
        <w:ind w:left="1440"/>
        <w:rPr>
          <w:rFonts w:ascii="Candara" w:hAnsi="Candara"/>
          <w:sz w:val="24"/>
          <w:szCs w:val="24"/>
        </w:rPr>
      </w:pPr>
    </w:p>
    <w:p w:rsidR="002F6101" w:rsidRDefault="002F6101" w:rsidP="002F6101">
      <w:pPr>
        <w:rPr>
          <w:rFonts w:ascii="Candara" w:hAnsi="Candara"/>
          <w:sz w:val="24"/>
          <w:szCs w:val="24"/>
        </w:rPr>
      </w:pPr>
    </w:p>
    <w:p w:rsidR="002F6101" w:rsidRDefault="002F6101" w:rsidP="002F6101">
      <w:pPr>
        <w:pStyle w:val="Ttulo2"/>
        <w:rPr>
          <w:rFonts w:ascii="Bradley Hand ITC" w:hAnsi="Bradley Hand ITC"/>
        </w:rPr>
      </w:pPr>
      <w:r w:rsidRPr="002F6101">
        <w:rPr>
          <w:rFonts w:ascii="Bradley Hand ITC" w:hAnsi="Bradley Hand ITC"/>
        </w:rPr>
        <w:t>2. Akzio motor domeinuak</w:t>
      </w:r>
    </w:p>
    <w:p w:rsidR="002F6101" w:rsidRDefault="002F6101" w:rsidP="002F6101"/>
    <w:p w:rsidR="002F6101" w:rsidRPr="002F6101" w:rsidRDefault="002F6101" w:rsidP="006A7999">
      <w:pPr>
        <w:pStyle w:val="Prrafodelista"/>
        <w:numPr>
          <w:ilvl w:val="0"/>
          <w:numId w:val="43"/>
        </w:numPr>
        <w:rPr>
          <w:rFonts w:ascii="Candara" w:hAnsi="Candara"/>
        </w:rPr>
      </w:pPr>
      <w:r w:rsidRPr="002F6101">
        <w:rPr>
          <w:rFonts w:ascii="Candara" w:hAnsi="Candara"/>
        </w:rPr>
        <w:t xml:space="preserve">Kirol joko guztiak bakarrak dira baina hala eta guztiz batzuk beste batzuk baina bakarragoak (desberdinak) dira. </w:t>
      </w:r>
    </w:p>
    <w:p w:rsidR="002F6101" w:rsidRPr="002F6101" w:rsidRDefault="002F6101" w:rsidP="002F6101">
      <w:pPr>
        <w:pStyle w:val="Prrafodelista"/>
        <w:rPr>
          <w:rFonts w:ascii="Candara" w:hAnsi="Candara"/>
        </w:rPr>
      </w:pPr>
      <w:r w:rsidRPr="002F6101">
        <w:rPr>
          <w:rFonts w:ascii="Candara" w:hAnsi="Candara"/>
        </w:rPr>
        <w:t>“Sailkapen batek inbentariatze eta antolakuntza nahi bati erantzuten dio, objektu edo fenomeno batzuen aurrean ulergarritasuna bilatu nahiari. Diziplina orok lehen ahalegina zenbatze sailkapena ekiteari eskaintzen dio” (</w:t>
      </w:r>
      <w:proofErr w:type="spellStart"/>
      <w:r w:rsidRPr="002F6101">
        <w:rPr>
          <w:rFonts w:ascii="Candara" w:hAnsi="Candara"/>
        </w:rPr>
        <w:t>Parlebas</w:t>
      </w:r>
      <w:proofErr w:type="spellEnd"/>
      <w:r w:rsidRPr="002F6101">
        <w:rPr>
          <w:rFonts w:ascii="Candara" w:hAnsi="Candara"/>
        </w:rPr>
        <w:t>, 1988)</w:t>
      </w:r>
    </w:p>
    <w:p w:rsidR="002F6101" w:rsidRPr="002F6101" w:rsidRDefault="002F6101" w:rsidP="006A7999">
      <w:pPr>
        <w:pStyle w:val="Prrafodelista"/>
        <w:numPr>
          <w:ilvl w:val="0"/>
          <w:numId w:val="43"/>
        </w:numPr>
        <w:rPr>
          <w:rFonts w:ascii="Candara" w:hAnsi="Candara"/>
        </w:rPr>
      </w:pPr>
      <w:r w:rsidRPr="002F6101">
        <w:rPr>
          <w:rFonts w:ascii="Candara" w:hAnsi="Candara"/>
          <w:b/>
        </w:rPr>
        <w:t>Akzio motor domeinua*:</w:t>
      </w:r>
      <w:r w:rsidRPr="002F6101">
        <w:rPr>
          <w:rFonts w:ascii="Candara" w:hAnsi="Candara"/>
        </w:rPr>
        <w:t xml:space="preserve"> </w:t>
      </w:r>
      <w:r w:rsidR="00466A0E">
        <w:rPr>
          <w:rFonts w:ascii="Candara" w:hAnsi="Candara"/>
        </w:rPr>
        <w:t xml:space="preserve"> </w:t>
      </w:r>
      <w:r w:rsidRPr="00466A0E">
        <w:rPr>
          <w:rFonts w:ascii="Candara" w:hAnsi="Candara"/>
          <w:i/>
        </w:rPr>
        <w:t xml:space="preserve">Akzio motorraren irizpide berezi eta zehatzak kontutan hartuta baliokidetzat har </w:t>
      </w:r>
      <w:r w:rsidR="00466A0E" w:rsidRPr="00466A0E">
        <w:rPr>
          <w:rFonts w:ascii="Candara" w:hAnsi="Candara"/>
          <w:i/>
        </w:rPr>
        <w:t>daitezkeen</w:t>
      </w:r>
      <w:r w:rsidRPr="00466A0E">
        <w:rPr>
          <w:rFonts w:ascii="Candara" w:hAnsi="Candara"/>
          <w:i/>
        </w:rPr>
        <w:t xml:space="preserve"> gorputz praktike</w:t>
      </w:r>
      <w:r w:rsidR="00466A0E" w:rsidRPr="00466A0E">
        <w:rPr>
          <w:rFonts w:ascii="Candara" w:hAnsi="Candara"/>
          <w:i/>
        </w:rPr>
        <w:t>n eremua.</w:t>
      </w:r>
    </w:p>
    <w:p w:rsidR="002F6101" w:rsidRPr="002F6101" w:rsidRDefault="002F6101" w:rsidP="006A7999">
      <w:pPr>
        <w:pStyle w:val="Prrafodelista"/>
        <w:numPr>
          <w:ilvl w:val="0"/>
          <w:numId w:val="43"/>
        </w:numPr>
        <w:rPr>
          <w:rFonts w:ascii="Candara" w:hAnsi="Candara"/>
        </w:rPr>
      </w:pPr>
      <w:r w:rsidRPr="002F6101">
        <w:rPr>
          <w:rFonts w:ascii="Candara" w:hAnsi="Candara"/>
        </w:rPr>
        <w:t>Akzio motor domeinuak egoera motorren maila (kategoria) handiak dira: hauek e</w:t>
      </w:r>
      <w:r w:rsidR="00502158">
        <w:rPr>
          <w:rFonts w:ascii="Candara" w:hAnsi="Candara"/>
        </w:rPr>
        <w:t xml:space="preserve">dozein forma dutela eta bere </w:t>
      </w:r>
      <w:proofErr w:type="spellStart"/>
      <w:r w:rsidR="00502158">
        <w:rPr>
          <w:rFonts w:ascii="Candara" w:hAnsi="Candara"/>
        </w:rPr>
        <w:t>BLr</w:t>
      </w:r>
      <w:r w:rsidRPr="002F6101">
        <w:rPr>
          <w:rFonts w:ascii="Candara" w:hAnsi="Candara"/>
        </w:rPr>
        <w:t>ekiko</w:t>
      </w:r>
      <w:proofErr w:type="spellEnd"/>
      <w:r w:rsidRPr="002F6101">
        <w:rPr>
          <w:rFonts w:ascii="Candara" w:hAnsi="Candara"/>
        </w:rPr>
        <w:t>:</w:t>
      </w:r>
    </w:p>
    <w:p w:rsidR="002F6101" w:rsidRDefault="002F6101" w:rsidP="002F6101">
      <w:pPr>
        <w:pStyle w:val="Prrafodelista"/>
        <w:rPr>
          <w:rFonts w:ascii="Candara" w:hAnsi="Candara"/>
        </w:rPr>
      </w:pPr>
      <w:r w:rsidRPr="002F6101">
        <w:rPr>
          <w:rFonts w:ascii="Candara" w:hAnsi="Candara"/>
        </w:rPr>
        <w:lastRenderedPageBreak/>
        <w:t>“</w:t>
      </w:r>
      <w:r w:rsidRPr="00466A0E">
        <w:rPr>
          <w:rFonts w:ascii="Candara" w:hAnsi="Candara"/>
          <w:lang w:val="es-ES"/>
        </w:rPr>
        <w:t xml:space="preserve">El concepto de lógica interna aplicado a las situaciones motrices toma el relevo en el plano operacional del concepto de especificidad, situado en un nivel </w:t>
      </w:r>
      <w:r w:rsidR="00466A0E" w:rsidRPr="00466A0E">
        <w:rPr>
          <w:rFonts w:ascii="Candara" w:hAnsi="Candara"/>
          <w:lang w:val="es-ES"/>
        </w:rPr>
        <w:t>más</w:t>
      </w:r>
      <w:r w:rsidRPr="00466A0E">
        <w:rPr>
          <w:rFonts w:ascii="Candara" w:hAnsi="Candara"/>
          <w:lang w:val="es-ES"/>
        </w:rPr>
        <w:t xml:space="preserve"> abstracto: denota el sistema de rasgos pertinentes de la  </w:t>
      </w:r>
      <w:r w:rsidR="00466A0E" w:rsidRPr="00466A0E">
        <w:rPr>
          <w:rFonts w:ascii="Candara" w:hAnsi="Candara"/>
          <w:lang w:val="es-ES"/>
        </w:rPr>
        <w:t>situación</w:t>
      </w:r>
      <w:r w:rsidRPr="00466A0E">
        <w:rPr>
          <w:rFonts w:ascii="Candara" w:hAnsi="Candara"/>
          <w:lang w:val="es-ES"/>
        </w:rPr>
        <w:t xml:space="preserve"> motriz considerada”</w:t>
      </w:r>
    </w:p>
    <w:p w:rsidR="00466A0E" w:rsidRDefault="00466A0E" w:rsidP="006A7999">
      <w:pPr>
        <w:pStyle w:val="Prrafodelista"/>
        <w:numPr>
          <w:ilvl w:val="0"/>
          <w:numId w:val="43"/>
        </w:numPr>
        <w:rPr>
          <w:rFonts w:ascii="Candara" w:hAnsi="Candara"/>
        </w:rPr>
      </w:pPr>
      <w:r w:rsidRPr="00466A0E">
        <w:rPr>
          <w:rFonts w:ascii="Candara" w:hAnsi="Candara"/>
          <w:b/>
        </w:rPr>
        <w:t>Akzio printzipioak*:</w:t>
      </w:r>
      <w:r>
        <w:rPr>
          <w:rFonts w:ascii="Candara" w:hAnsi="Candara"/>
        </w:rPr>
        <w:t xml:space="preserve"> Jardule bat edo gehiagoren akzio motorraren antolakuntzan parte hartzen duten elementuen arteko erlazioa. Beti ere akzio motor hori helburu jakin batez eginez eta behatu daitezkeen eragiketa efektuen bidez azaleratuz.</w:t>
      </w:r>
    </w:p>
    <w:p w:rsidR="00466A0E" w:rsidRDefault="00466A0E" w:rsidP="006A7999">
      <w:pPr>
        <w:pStyle w:val="Prrafodelista"/>
        <w:numPr>
          <w:ilvl w:val="0"/>
          <w:numId w:val="43"/>
        </w:numPr>
        <w:rPr>
          <w:rFonts w:ascii="Candara" w:hAnsi="Candara"/>
        </w:rPr>
      </w:pPr>
      <w:r>
        <w:rPr>
          <w:rFonts w:ascii="Candara" w:hAnsi="Candara"/>
        </w:rPr>
        <w:t>Akzio motorraren printzipioak maila orokor edo abstraktuenean kirol jokoan egite osagaiak dira eta horregatik domeinu berdineko jardueren artean transferigarriak.</w:t>
      </w:r>
    </w:p>
    <w:p w:rsidR="00466A0E" w:rsidRDefault="00466A0E" w:rsidP="006A7999">
      <w:pPr>
        <w:pStyle w:val="Prrafodelista"/>
        <w:numPr>
          <w:ilvl w:val="0"/>
          <w:numId w:val="43"/>
        </w:numPr>
        <w:rPr>
          <w:rFonts w:ascii="Candara" w:hAnsi="Candara"/>
        </w:rPr>
      </w:pPr>
      <w:r>
        <w:rPr>
          <w:rFonts w:ascii="Candara" w:hAnsi="Candara"/>
        </w:rPr>
        <w:t>Akzio motorraren printzipioek eduki kognitibo altua dute: abiadura eta distantzien balorazioa, erabilitako indarren neurketa, gertaera probabilitateen zehazte maila, aurre hartze eta aurre egitea…</w:t>
      </w:r>
    </w:p>
    <w:p w:rsidR="00466A0E" w:rsidRDefault="00466A0E" w:rsidP="006A7999">
      <w:pPr>
        <w:pStyle w:val="Prrafodelista"/>
        <w:numPr>
          <w:ilvl w:val="0"/>
          <w:numId w:val="43"/>
        </w:numPr>
        <w:rPr>
          <w:rFonts w:ascii="Candara" w:hAnsi="Candara"/>
        </w:rPr>
      </w:pPr>
      <w:r>
        <w:rPr>
          <w:rFonts w:ascii="Candara" w:hAnsi="Candara"/>
        </w:rPr>
        <w:t>Baina urte asko direla esan zen bezala, afektibitatea motrizitatearen gakoetako bat da. Jokalarien ekintzak beraien emozioen menpe daude, euren adiskidetasun eta areriotasunak menderatzearen menpe, desio, beldur, arrisku… mailaren menpe.</w:t>
      </w:r>
      <w:r w:rsidR="00BA3842">
        <w:rPr>
          <w:rFonts w:ascii="Candara" w:hAnsi="Candara"/>
        </w:rPr>
        <w:t xml:space="preserve"> </w:t>
      </w:r>
    </w:p>
    <w:p w:rsidR="00466A0E" w:rsidRDefault="00466A0E" w:rsidP="006A7999">
      <w:pPr>
        <w:pStyle w:val="Prrafodelista"/>
        <w:numPr>
          <w:ilvl w:val="0"/>
          <w:numId w:val="43"/>
        </w:numPr>
        <w:rPr>
          <w:rFonts w:ascii="Candara" w:hAnsi="Candara"/>
        </w:rPr>
      </w:pPr>
      <w:r>
        <w:rPr>
          <w:rFonts w:ascii="Candara" w:hAnsi="Candara"/>
        </w:rPr>
        <w:t xml:space="preserve">Arrazoi hauengatik bi akzio domeinu handi aurkitzen ditugu: psikomotrizitatea edo </w:t>
      </w:r>
      <w:proofErr w:type="spellStart"/>
      <w:r>
        <w:rPr>
          <w:rFonts w:ascii="Candara" w:hAnsi="Candara"/>
        </w:rPr>
        <w:t>soziomotrizitatea</w:t>
      </w:r>
      <w:proofErr w:type="spellEnd"/>
      <w:r>
        <w:rPr>
          <w:rFonts w:ascii="Candara" w:hAnsi="Candara"/>
        </w:rPr>
        <w:t>.</w:t>
      </w:r>
      <w:r w:rsidR="00BA3842">
        <w:rPr>
          <w:rFonts w:ascii="Candara" w:hAnsi="Candara"/>
        </w:rPr>
        <w:t xml:space="preserve"> </w:t>
      </w:r>
    </w:p>
    <w:p w:rsidR="00BA3842" w:rsidRDefault="00BA3842" w:rsidP="00BA3842">
      <w:pPr>
        <w:pStyle w:val="Ttulo2"/>
        <w:rPr>
          <w:rFonts w:ascii="Bradley Hand ITC" w:hAnsi="Bradley Hand ITC"/>
          <w:sz w:val="28"/>
        </w:rPr>
      </w:pPr>
      <w:r w:rsidRPr="00BA3842">
        <w:rPr>
          <w:rFonts w:ascii="Bradley Hand ITC" w:hAnsi="Bradley Hand ITC"/>
          <w:sz w:val="28"/>
        </w:rPr>
        <w:t xml:space="preserve">2.1 </w:t>
      </w:r>
      <w:proofErr w:type="spellStart"/>
      <w:r w:rsidRPr="00BA3842">
        <w:rPr>
          <w:rFonts w:ascii="Bradley Hand ITC" w:hAnsi="Bradley Hand ITC"/>
          <w:sz w:val="28"/>
        </w:rPr>
        <w:t>EEMMen</w:t>
      </w:r>
      <w:proofErr w:type="spellEnd"/>
      <w:r w:rsidRPr="00BA3842">
        <w:rPr>
          <w:rFonts w:ascii="Bradley Hand ITC" w:hAnsi="Bradley Hand ITC"/>
          <w:sz w:val="28"/>
        </w:rPr>
        <w:t xml:space="preserve"> sailkapena</w:t>
      </w:r>
    </w:p>
    <w:p w:rsidR="00BA3842" w:rsidRDefault="00BA3842" w:rsidP="00BA3842">
      <w:pPr>
        <w:pStyle w:val="Prrafodelista"/>
      </w:pPr>
    </w:p>
    <w:p w:rsidR="00BA3842" w:rsidRDefault="00BA3842" w:rsidP="006A7999">
      <w:pPr>
        <w:pStyle w:val="Prrafodelista"/>
        <w:numPr>
          <w:ilvl w:val="0"/>
          <w:numId w:val="43"/>
        </w:numPr>
      </w:pPr>
      <w:r>
        <w:t xml:space="preserve">1970. Urtean </w:t>
      </w:r>
      <w:proofErr w:type="spellStart"/>
      <w:r>
        <w:t>Parlebas-ek</w:t>
      </w:r>
      <w:proofErr w:type="spellEnd"/>
      <w:r>
        <w:t xml:space="preserve"> gaur egun oso ezaguna den jarduera fisikoaren sailkapen berri bat proposatu zuen.</w:t>
      </w:r>
    </w:p>
    <w:p w:rsidR="00BA3842" w:rsidRDefault="00BA3842" w:rsidP="006A7999">
      <w:pPr>
        <w:pStyle w:val="Prrafodelista"/>
        <w:numPr>
          <w:ilvl w:val="0"/>
          <w:numId w:val="46"/>
        </w:numPr>
      </w:pPr>
      <w:r>
        <w:t>“Aukeratutako 3 irizpideak egoera motorren oinarrizko hiru elementu dira: ziurgabetasun, kidearen, arerioaren presentzia edo ez.</w:t>
      </w:r>
    </w:p>
    <w:p w:rsidR="00BA3842" w:rsidRDefault="00BA3842" w:rsidP="006A7999">
      <w:pPr>
        <w:pStyle w:val="Prrafodelista"/>
        <w:numPr>
          <w:ilvl w:val="0"/>
          <w:numId w:val="46"/>
        </w:numPr>
      </w:pPr>
      <w:r>
        <w:t>Hiru faktore hauek probabilitatearen eta estrategiaren arazoaren eta erabakia hartzearen arazoaren muin</w:t>
      </w:r>
      <w:r w:rsidR="00E40BBA">
        <w:t>e</w:t>
      </w:r>
      <w:r>
        <w:t>an kokatzen dira, egite motorrean parte hartzen baitute eta erabat desberdinak diren ikaskuntza transferentzia motak berekin ditu.</w:t>
      </w:r>
    </w:p>
    <w:p w:rsidR="00BA3842" w:rsidRDefault="00BA3842" w:rsidP="006A7999">
      <w:pPr>
        <w:pStyle w:val="Prrafodelista"/>
        <w:numPr>
          <w:ilvl w:val="0"/>
          <w:numId w:val="46"/>
        </w:numPr>
      </w:pPr>
      <w:r>
        <w:t xml:space="preserve">Beraz, sailkapen hau, ordenamendua baino gehiago da: sektoreka egindako antolaketa da eta transferentzia mota desberdinak bultzatzen ditu (portaera automatizatuak, </w:t>
      </w:r>
      <w:r w:rsidRPr="00BA3842">
        <w:rPr>
          <w:lang w:val="es-ES"/>
        </w:rPr>
        <w:t xml:space="preserve">conductas de adaptabilidad motriz, estrategia de cooperación u oposición…” </w:t>
      </w:r>
      <w:r>
        <w:t>(</w:t>
      </w:r>
      <w:proofErr w:type="spellStart"/>
      <w:r>
        <w:t>Parlebas</w:t>
      </w:r>
      <w:proofErr w:type="spellEnd"/>
      <w:r>
        <w:t>, 1990)</w:t>
      </w:r>
    </w:p>
    <w:p w:rsidR="00BA3842" w:rsidRDefault="00BA3842" w:rsidP="006A7999">
      <w:pPr>
        <w:pStyle w:val="Prrafodelista"/>
        <w:numPr>
          <w:ilvl w:val="0"/>
          <w:numId w:val="46"/>
        </w:numPr>
      </w:pPr>
      <w:r>
        <w:t>“Sailkapen batek inbentariatze eta antolakuntza nahi bati erantzuten dio, objektu edo fenomeno batzuen aurrean ulergarritasuna bilatu nahiari. Diziplina orok lehen ahalegina zenbatze sailkapena ekiteari eskaintzen dio” (</w:t>
      </w:r>
      <w:proofErr w:type="spellStart"/>
      <w:r>
        <w:t>Parlebas</w:t>
      </w:r>
      <w:proofErr w:type="spellEnd"/>
      <w:r>
        <w:t>, 1988)</w:t>
      </w:r>
    </w:p>
    <w:p w:rsidR="00BA3842" w:rsidRPr="00BA3842" w:rsidRDefault="00BA3842" w:rsidP="002B667D">
      <w:pPr>
        <w:pStyle w:val="Prrafodelista"/>
        <w:numPr>
          <w:ilvl w:val="0"/>
          <w:numId w:val="43"/>
        </w:numPr>
        <w:rPr>
          <w:i/>
        </w:rPr>
      </w:pPr>
      <w:r w:rsidRPr="00BA3842">
        <w:rPr>
          <w:b/>
        </w:rPr>
        <w:t>Sailkapena*:</w:t>
      </w:r>
      <w:r>
        <w:t xml:space="preserve"> </w:t>
      </w:r>
      <w:r w:rsidRPr="00BA3842">
        <w:rPr>
          <w:i/>
        </w:rPr>
        <w:t>Aukeratutako irizpideak kontutan hartuz multzo bateko elementuak kategoria mugatu batzuetan banatzea da.</w:t>
      </w:r>
    </w:p>
    <w:p w:rsidR="00BA3842" w:rsidRDefault="00BA3842" w:rsidP="006A7999">
      <w:pPr>
        <w:pStyle w:val="Prrafodelista"/>
        <w:numPr>
          <w:ilvl w:val="0"/>
          <w:numId w:val="47"/>
        </w:numPr>
      </w:pPr>
      <w:r>
        <w:t>“Sailkapen oro, azpian dagoen teoria, filosofia edo ikerketa bati lotua dago. Aurrez existitzen den grabaketa ez du itzultzen baizik eta ikertzaileak egiten duen eraikuntzaren lekuko da” (</w:t>
      </w:r>
      <w:proofErr w:type="spellStart"/>
      <w:r>
        <w:t>Parlebas</w:t>
      </w:r>
      <w:proofErr w:type="spellEnd"/>
      <w:r>
        <w:t>, 1988)</w:t>
      </w:r>
    </w:p>
    <w:p w:rsidR="00BA3842" w:rsidRDefault="00BA3842" w:rsidP="006A7999">
      <w:pPr>
        <w:pStyle w:val="Prrafodelista"/>
        <w:numPr>
          <w:ilvl w:val="0"/>
          <w:numId w:val="47"/>
        </w:numPr>
      </w:pPr>
      <w:r>
        <w:t>Gure sailkapen irizpideak beti kirol jokoen barne logikarenak izango dira.</w:t>
      </w:r>
    </w:p>
    <w:p w:rsidR="002B667D" w:rsidRDefault="002B667D" w:rsidP="002B667D">
      <w:pPr>
        <w:pStyle w:val="Prrafodelista"/>
        <w:ind w:left="1440"/>
      </w:pPr>
    </w:p>
    <w:p w:rsidR="0087365C" w:rsidRDefault="002B667D" w:rsidP="00CC1113">
      <w:pPr>
        <w:pStyle w:val="Prrafodelista"/>
        <w:numPr>
          <w:ilvl w:val="0"/>
          <w:numId w:val="48"/>
        </w:numPr>
      </w:pPr>
      <w:proofErr w:type="spellStart"/>
      <w:r>
        <w:t>Parlebasek</w:t>
      </w:r>
      <w:proofErr w:type="spellEnd"/>
      <w:r>
        <w:t xml:space="preserve"> aukeratutako sailkapen irizpidea </w:t>
      </w:r>
      <w:r w:rsidRPr="002B667D">
        <w:rPr>
          <w:b/>
        </w:rPr>
        <w:t>ziurgabetasuna</w:t>
      </w:r>
      <w:r>
        <w:t xml:space="preserve">* da: </w:t>
      </w:r>
      <w:r w:rsidRPr="002B667D">
        <w:rPr>
          <w:lang w:val="es-ES"/>
        </w:rPr>
        <w:t xml:space="preserve">grado de imprevisión ligado a ciertos elementos de una situación. </w:t>
      </w:r>
    </w:p>
    <w:p w:rsidR="002B667D" w:rsidRDefault="002B667D" w:rsidP="00CC1113">
      <w:pPr>
        <w:pStyle w:val="Prrafodelista"/>
        <w:numPr>
          <w:ilvl w:val="0"/>
          <w:numId w:val="48"/>
        </w:numPr>
      </w:pPr>
      <w:r>
        <w:t xml:space="preserve">Ziurgabetasuna </w:t>
      </w:r>
      <w:r w:rsidRPr="002B667D">
        <w:rPr>
          <w:b/>
        </w:rPr>
        <w:t>fenomeno subjektiboa</w:t>
      </w:r>
      <w:r>
        <w:t xml:space="preserve"> da eta jardule eta ingurunearen arteko erlazioaren ondorioa da. Harremana hori ez dago bakarrik jardulearen konpetentzia edo ezagutza </w:t>
      </w:r>
      <w:r>
        <w:lastRenderedPageBreak/>
        <w:t>mailaren menpe</w:t>
      </w:r>
      <w:r w:rsidRPr="002B667D">
        <w:rPr>
          <w:lang w:val="es-ES"/>
        </w:rPr>
        <w:t>: es un descenso de cañones o una tirada de esgrima cualquier agente se enfrenta a un nivel dado de ince</w:t>
      </w:r>
      <w:r>
        <w:rPr>
          <w:lang w:val="es-ES"/>
        </w:rPr>
        <w:t>r</w:t>
      </w:r>
      <w:r w:rsidRPr="002B667D">
        <w:rPr>
          <w:lang w:val="es-ES"/>
        </w:rPr>
        <w:t>tidumbre.</w:t>
      </w:r>
    </w:p>
    <w:p w:rsidR="002B667D" w:rsidRDefault="002B667D" w:rsidP="00CC1113">
      <w:pPr>
        <w:pStyle w:val="Prrafodelista"/>
        <w:numPr>
          <w:ilvl w:val="0"/>
          <w:numId w:val="48"/>
        </w:numPr>
      </w:pPr>
      <w:r>
        <w:t>Egoera motorrei loturiko ziurgabetasuna kirol jokoen barne logikaren giltzarria da.</w:t>
      </w:r>
    </w:p>
    <w:p w:rsidR="00A61F53" w:rsidRDefault="00A61F53" w:rsidP="00A61F53">
      <w:pPr>
        <w:pStyle w:val="Prrafodelista"/>
        <w:ind w:left="360"/>
      </w:pPr>
      <w:r>
        <w:t>(M. KONTZEPTUALA)</w:t>
      </w:r>
    </w:p>
    <w:p w:rsidR="002B667D" w:rsidRDefault="00A61F53" w:rsidP="00CC1113">
      <w:pPr>
        <w:pStyle w:val="Prrafodelista"/>
        <w:numPr>
          <w:ilvl w:val="0"/>
          <w:numId w:val="48"/>
        </w:numPr>
      </w:pPr>
      <w:r>
        <w:t xml:space="preserve">Ziurgabetasuna informazioaren </w:t>
      </w:r>
      <w:proofErr w:type="spellStart"/>
      <w:r>
        <w:t>korrelatu</w:t>
      </w:r>
      <w:proofErr w:type="spellEnd"/>
      <w:r>
        <w:t xml:space="preserve"> subjektiboa da, jarduten den egoera motorraren funtsezko ezaugarri bezala ulerturik: </w:t>
      </w:r>
    </w:p>
    <w:p w:rsidR="00A61F53" w:rsidRDefault="00A61F53" w:rsidP="00CC1113">
      <w:pPr>
        <w:pStyle w:val="Prrafodelista"/>
        <w:numPr>
          <w:ilvl w:val="0"/>
          <w:numId w:val="49"/>
        </w:numPr>
      </w:pPr>
      <w:r>
        <w:t>“Informazio mezuak jatorrian duen propietate estatistikotzat hartu behar da” (</w:t>
      </w:r>
      <w:proofErr w:type="spellStart"/>
      <w:r>
        <w:t>Eco</w:t>
      </w:r>
      <w:proofErr w:type="spellEnd"/>
      <w:r>
        <w:t>, 1994)</w:t>
      </w:r>
    </w:p>
    <w:p w:rsidR="00A61F53" w:rsidRDefault="00A61F53" w:rsidP="00CC1113">
      <w:pPr>
        <w:pStyle w:val="Prrafodelista"/>
        <w:numPr>
          <w:ilvl w:val="0"/>
          <w:numId w:val="49"/>
        </w:numPr>
      </w:pPr>
      <w:r>
        <w:t>“Bidaltzaileak igorritako informazio kantitatea seinale aukeraketan mantentzen duen askatasun mailaren neurria izango da. Aldiz, hartzailearentzako mezuaren sorpresa efektuaren neurria” (</w:t>
      </w:r>
      <w:proofErr w:type="spellStart"/>
      <w:r>
        <w:t>Baylon</w:t>
      </w:r>
      <w:proofErr w:type="spellEnd"/>
      <w:r>
        <w:t xml:space="preserve"> y </w:t>
      </w:r>
      <w:proofErr w:type="spellStart"/>
      <w:r>
        <w:t>Mignot</w:t>
      </w:r>
      <w:proofErr w:type="spellEnd"/>
      <w:r>
        <w:t>, 1994).</w:t>
      </w:r>
    </w:p>
    <w:p w:rsidR="00A61F53" w:rsidRDefault="00A61F53" w:rsidP="00CC1113">
      <w:pPr>
        <w:pStyle w:val="Prrafodelista"/>
        <w:numPr>
          <w:ilvl w:val="0"/>
          <w:numId w:val="50"/>
        </w:numPr>
      </w:pPr>
      <w:proofErr w:type="spellStart"/>
      <w:r w:rsidRPr="00A61F53">
        <w:rPr>
          <w:b/>
        </w:rPr>
        <w:t>Semiotrizitatea</w:t>
      </w:r>
      <w:proofErr w:type="spellEnd"/>
      <w:r>
        <w:t xml:space="preserve"> jardulearen erabakitze ziurgabetasunaren maila minimora jaisteko kudeatu behar duen ingurunearekiko informazioari dagokio.</w:t>
      </w:r>
    </w:p>
    <w:p w:rsidR="00A61F53" w:rsidRDefault="00A61F53" w:rsidP="00A61F53">
      <w:pPr>
        <w:pStyle w:val="Prrafodelista"/>
        <w:ind w:left="360"/>
      </w:pPr>
    </w:p>
    <w:p w:rsidR="00A61F53" w:rsidRDefault="00A61F53" w:rsidP="00CC1113">
      <w:pPr>
        <w:pStyle w:val="Prrafodelista"/>
        <w:numPr>
          <w:ilvl w:val="0"/>
          <w:numId w:val="50"/>
        </w:numPr>
      </w:pPr>
      <w:r w:rsidRPr="00A61F53">
        <w:rPr>
          <w:b/>
        </w:rPr>
        <w:t>Psikomotrizitatea*:</w:t>
      </w:r>
      <w:r>
        <w:t xml:space="preserve"> Egoera psikomotorren arloa eta izaera</w:t>
      </w:r>
    </w:p>
    <w:p w:rsidR="00A61F53" w:rsidRDefault="00A61F53" w:rsidP="00CC1113">
      <w:pPr>
        <w:pStyle w:val="Prrafodelista"/>
        <w:numPr>
          <w:ilvl w:val="0"/>
          <w:numId w:val="52"/>
        </w:numPr>
      </w:pPr>
      <w:r w:rsidRPr="00A61F53">
        <w:rPr>
          <w:b/>
        </w:rPr>
        <w:t>Egoera psikomotorra*:</w:t>
      </w:r>
      <w:r>
        <w:t xml:space="preserve"> elkarrekintza motor esentzialak eskatzen EZ duten egoera motorrak</w:t>
      </w:r>
    </w:p>
    <w:p w:rsidR="00A61F53" w:rsidRDefault="00A61F53" w:rsidP="00CC1113">
      <w:pPr>
        <w:pStyle w:val="Prrafodelista"/>
        <w:numPr>
          <w:ilvl w:val="0"/>
          <w:numId w:val="50"/>
        </w:numPr>
      </w:pPr>
      <w:proofErr w:type="spellStart"/>
      <w:r w:rsidRPr="00A61F53">
        <w:rPr>
          <w:b/>
        </w:rPr>
        <w:t>Soziomotrizitatea</w:t>
      </w:r>
      <w:proofErr w:type="spellEnd"/>
      <w:r>
        <w:rPr>
          <w:b/>
        </w:rPr>
        <w:t>*</w:t>
      </w:r>
      <w:r>
        <w:t xml:space="preserve">: egoera </w:t>
      </w:r>
      <w:proofErr w:type="spellStart"/>
      <w:r>
        <w:t>soziomotorren</w:t>
      </w:r>
      <w:proofErr w:type="spellEnd"/>
      <w:r>
        <w:t xml:space="preserve"> arloa eta izaera</w:t>
      </w:r>
    </w:p>
    <w:p w:rsidR="00A61F53" w:rsidRDefault="00A61F53" w:rsidP="00CC1113">
      <w:pPr>
        <w:pStyle w:val="Prrafodelista"/>
        <w:numPr>
          <w:ilvl w:val="0"/>
          <w:numId w:val="51"/>
        </w:numPr>
      </w:pPr>
      <w:r w:rsidRPr="00A61F53">
        <w:rPr>
          <w:b/>
        </w:rPr>
        <w:t xml:space="preserve">Egoera </w:t>
      </w:r>
      <w:proofErr w:type="spellStart"/>
      <w:r w:rsidRPr="00A61F53">
        <w:rPr>
          <w:b/>
        </w:rPr>
        <w:t>soziomotorra</w:t>
      </w:r>
      <w:proofErr w:type="spellEnd"/>
      <w:r w:rsidRPr="00A61F53">
        <w:rPr>
          <w:b/>
        </w:rPr>
        <w:t>*:</w:t>
      </w:r>
      <w:r>
        <w:t xml:space="preserve"> elkarrekintza motor esentzialak (edo komunikazio praxikoak) eskatzen duten egoera motorrak.</w:t>
      </w:r>
    </w:p>
    <w:p w:rsidR="004B0949" w:rsidRDefault="004B0949" w:rsidP="00C80B89">
      <w:pPr>
        <w:pStyle w:val="Ttulo2"/>
        <w:rPr>
          <w:rFonts w:ascii="Bradley Hand ITC" w:hAnsi="Bradley Hand ITC"/>
        </w:rPr>
      </w:pPr>
    </w:p>
    <w:p w:rsidR="00B93705" w:rsidRDefault="00C80B89" w:rsidP="00C80B89">
      <w:pPr>
        <w:pStyle w:val="Ttulo2"/>
        <w:rPr>
          <w:rFonts w:ascii="Bradley Hand ITC" w:hAnsi="Bradley Hand ITC"/>
        </w:rPr>
      </w:pPr>
      <w:r w:rsidRPr="00C80B89">
        <w:rPr>
          <w:rFonts w:ascii="Bradley Hand ITC" w:hAnsi="Bradley Hand ITC"/>
        </w:rPr>
        <w:t>2.3 TRANSEFRENTZIA FROGA</w:t>
      </w:r>
    </w:p>
    <w:p w:rsidR="00C80B89" w:rsidRPr="00C80B89" w:rsidRDefault="00C80B89" w:rsidP="00C80B89"/>
    <w:p w:rsidR="00C80B89" w:rsidRPr="00C80B89" w:rsidRDefault="00C80B89" w:rsidP="00C80B89">
      <w:pPr>
        <w:rPr>
          <w:b/>
        </w:rPr>
      </w:pPr>
      <w:r w:rsidRPr="00C80B89">
        <w:rPr>
          <w:b/>
        </w:rPr>
        <w:t>Nola adierazi dezakegu zientifikoki akzio motor domeinuak egoera motor mota desberdinak direla?</w:t>
      </w:r>
    </w:p>
    <w:p w:rsidR="00C80B89" w:rsidRDefault="00C80B89" w:rsidP="00C80B89">
      <w:pPr>
        <w:pStyle w:val="Prrafodelista"/>
        <w:numPr>
          <w:ilvl w:val="0"/>
          <w:numId w:val="43"/>
        </w:numPr>
      </w:pPr>
      <w:r>
        <w:t>Aurkako hipotesitik abiatuko gara: egoera motor guztiak bakarrak, izateaz eta beraien artean desberdinak dira</w:t>
      </w:r>
    </w:p>
    <w:p w:rsidR="00C80B89" w:rsidRDefault="00C80B89" w:rsidP="00C80B89">
      <w:pPr>
        <w:pStyle w:val="Prrafodelista"/>
        <w:numPr>
          <w:ilvl w:val="0"/>
          <w:numId w:val="43"/>
        </w:numPr>
      </w:pPr>
      <w:r>
        <w:t>Aurrekoa aplikatuz eta beraien izena kontuan hartu gabe, jarduera bat praktikatutako aldi bakoitzean praktikatuko genukeen lehen aldia izango litzateke beti</w:t>
      </w:r>
    </w:p>
    <w:p w:rsidR="00C80B89" w:rsidRDefault="00C80B89" w:rsidP="00C80B89">
      <w:pPr>
        <w:pStyle w:val="Prrafodelista"/>
        <w:numPr>
          <w:ilvl w:val="0"/>
          <w:numId w:val="43"/>
        </w:numPr>
      </w:pPr>
      <w:r>
        <w:t>Berria eta ezezaguna litzaigukeen egoera bat izatean ezingo genituzkeen aurrez bizitako gure bizipenak baliatu eta ziurgabetasun maximo eta konpetentzia minimoetan jardungo genukeen</w:t>
      </w:r>
    </w:p>
    <w:p w:rsidR="00C80B89" w:rsidRDefault="00C80B89" w:rsidP="00C80B89">
      <w:pPr>
        <w:pStyle w:val="Prrafodelista"/>
        <w:numPr>
          <w:ilvl w:val="0"/>
          <w:numId w:val="43"/>
        </w:numPr>
      </w:pPr>
      <w:r>
        <w:t>Zorigaizto hori hizkuntzak gramatika araurik ez izatearen parekoa izango litzateke eta modu horretan eskatu, ordenatu eta galdetu baina lehenago aurkitu beharrean izango ginatekeen.</w:t>
      </w:r>
    </w:p>
    <w:p w:rsidR="00C80B89" w:rsidRDefault="00C80B89" w:rsidP="00C80B89">
      <w:pPr>
        <w:pStyle w:val="Prrafodelista"/>
        <w:numPr>
          <w:ilvl w:val="0"/>
          <w:numId w:val="43"/>
        </w:numPr>
      </w:pPr>
      <w:r>
        <w:t xml:space="preserve">Jokoak ikasi eta hauetan maila altu batekin aritu </w:t>
      </w:r>
      <w:proofErr w:type="spellStart"/>
      <w:r>
        <w:t>daitekenez</w:t>
      </w:r>
      <w:proofErr w:type="spellEnd"/>
      <w:r>
        <w:t xml:space="preserve"> behintzat esan dezakegu: joko berari dagozkion egoera motorrak gramatika batek bideratuta daude, zeina ikasi daiteke eta BL deritzogu; konpetentzia motor hori joko horren egoera batetik beste batera eraman baitaiteke transferentzia </w:t>
      </w:r>
      <w:proofErr w:type="spellStart"/>
      <w:r>
        <w:t>intra-espezifiko</w:t>
      </w:r>
      <w:proofErr w:type="spellEnd"/>
      <w:r>
        <w:t xml:space="preserve"> prozesu baten bitartez.</w:t>
      </w:r>
    </w:p>
    <w:p w:rsidR="00B93705" w:rsidRDefault="0013565D" w:rsidP="0013565D">
      <w:pPr>
        <w:pStyle w:val="Prrafodelista"/>
        <w:numPr>
          <w:ilvl w:val="0"/>
          <w:numId w:val="43"/>
        </w:numPr>
      </w:pPr>
      <w:r w:rsidRPr="0013565D">
        <w:rPr>
          <w:b/>
        </w:rPr>
        <w:t>Ikaskuntza transferentzia*:</w:t>
      </w:r>
      <w:r>
        <w:t xml:space="preserve"> </w:t>
      </w:r>
      <w:r w:rsidRPr="0013565D">
        <w:rPr>
          <w:i/>
        </w:rPr>
        <w:t>Jarduera bat egitean positiboki edo negatiboki beste jarduera bat egitea edo aurreko bat erreproduzitzea aldatzen duenean egiaztatu daitekeen efektua.</w:t>
      </w:r>
    </w:p>
    <w:p w:rsidR="0013565D" w:rsidRDefault="0013565D" w:rsidP="0013565D">
      <w:pPr>
        <w:pStyle w:val="Prrafodelista"/>
        <w:numPr>
          <w:ilvl w:val="0"/>
          <w:numId w:val="43"/>
        </w:numPr>
      </w:pPr>
      <w:r>
        <w:t>Esperientziak dio jarduera batean jarraikortasunez arituz gero honi dagokion konpetentzian hobekuntza ematen dela. Beraz, ustezko transferentzia inter-</w:t>
      </w:r>
      <w:r>
        <w:lastRenderedPageBreak/>
        <w:t>espezifikoaren frogatze esperimentala proposatu dezakegu akzio motor domeinuen, aurkeztu izan diren moduan, izatea “</w:t>
      </w:r>
      <w:proofErr w:type="spellStart"/>
      <w:r>
        <w:t>falsatzeko</w:t>
      </w:r>
      <w:proofErr w:type="spellEnd"/>
      <w:r>
        <w:t>” (</w:t>
      </w:r>
      <w:proofErr w:type="spellStart"/>
      <w:r>
        <w:t>Parlebasek</w:t>
      </w:r>
      <w:proofErr w:type="spellEnd"/>
      <w:r>
        <w:t xml:space="preserve"> ez dio horrela deitzen).</w:t>
      </w:r>
    </w:p>
    <w:p w:rsidR="0013565D" w:rsidRDefault="0013565D" w:rsidP="0013565D">
      <w:pPr>
        <w:pStyle w:val="Prrafodelista"/>
        <w:numPr>
          <w:ilvl w:val="0"/>
          <w:numId w:val="43"/>
        </w:numPr>
      </w:pPr>
      <w:r>
        <w:t>Aldaketaren zenbaterainokoaren arabera 3 transferentzia mota desberdindu daitezke:</w:t>
      </w:r>
    </w:p>
    <w:p w:rsidR="0013565D" w:rsidRDefault="0013565D" w:rsidP="0013565D">
      <w:pPr>
        <w:pStyle w:val="Prrafodelista"/>
      </w:pPr>
    </w:p>
    <w:p w:rsidR="0013565D" w:rsidRDefault="0013565D" w:rsidP="00CC1113">
      <w:pPr>
        <w:pStyle w:val="Prrafodelista"/>
        <w:numPr>
          <w:ilvl w:val="0"/>
          <w:numId w:val="54"/>
        </w:numPr>
      </w:pPr>
      <w:proofErr w:type="spellStart"/>
      <w:r w:rsidRPr="0013565D">
        <w:rPr>
          <w:b/>
        </w:rPr>
        <w:t>Intra-espezifikoa</w:t>
      </w:r>
      <w:proofErr w:type="spellEnd"/>
      <w:r>
        <w:t>: Jarduera bera kontuan hartzen dugunean</w:t>
      </w:r>
    </w:p>
    <w:p w:rsidR="0013565D" w:rsidRDefault="0013565D" w:rsidP="00CC1113">
      <w:pPr>
        <w:pStyle w:val="Prrafodelista"/>
        <w:numPr>
          <w:ilvl w:val="0"/>
          <w:numId w:val="54"/>
        </w:numPr>
      </w:pPr>
      <w:r w:rsidRPr="0013565D">
        <w:rPr>
          <w:b/>
        </w:rPr>
        <w:t>Inter-espezifikoa</w:t>
      </w:r>
      <w:r>
        <w:t>: Jarduera fisiko desberdinak kontuan hartzen ditugunean</w:t>
      </w:r>
    </w:p>
    <w:p w:rsidR="0013565D" w:rsidRDefault="0013565D" w:rsidP="00CC1113">
      <w:pPr>
        <w:pStyle w:val="Prrafodelista"/>
        <w:numPr>
          <w:ilvl w:val="0"/>
          <w:numId w:val="54"/>
        </w:numPr>
      </w:pPr>
      <w:r w:rsidRPr="0013565D">
        <w:rPr>
          <w:b/>
        </w:rPr>
        <w:t>“</w:t>
      </w:r>
      <w:proofErr w:type="spellStart"/>
      <w:r w:rsidRPr="0013565D">
        <w:rPr>
          <w:b/>
        </w:rPr>
        <w:t>Inespezifikoa</w:t>
      </w:r>
      <w:proofErr w:type="spellEnd"/>
      <w:r w:rsidRPr="0013565D">
        <w:rPr>
          <w:b/>
        </w:rPr>
        <w:t>”:</w:t>
      </w:r>
      <w:r>
        <w:t xml:space="preserve"> egoera ez motorrak kontuan hartzen ditugunean</w:t>
      </w:r>
    </w:p>
    <w:p w:rsidR="0013565D" w:rsidRDefault="0013565D" w:rsidP="0013565D">
      <w:pPr>
        <w:pStyle w:val="Prrafodelista"/>
        <w:ind w:left="1800"/>
      </w:pPr>
    </w:p>
    <w:p w:rsidR="0013565D" w:rsidRDefault="0013565D" w:rsidP="00CC1113">
      <w:pPr>
        <w:pStyle w:val="Prrafodelista"/>
        <w:numPr>
          <w:ilvl w:val="0"/>
          <w:numId w:val="55"/>
        </w:numPr>
      </w:pPr>
      <w:r>
        <w:t>Denborazko zentzuaren arabera 3 transferentzia mota desberdindu daitezke:</w:t>
      </w:r>
    </w:p>
    <w:p w:rsidR="0013565D" w:rsidRDefault="0013565D" w:rsidP="00CC1113">
      <w:pPr>
        <w:pStyle w:val="Prrafodelista"/>
        <w:numPr>
          <w:ilvl w:val="0"/>
          <w:numId w:val="51"/>
        </w:numPr>
      </w:pPr>
      <w:r>
        <w:t>Atzeraeraginezkoa (“</w:t>
      </w:r>
      <w:proofErr w:type="spellStart"/>
      <w:r>
        <w:t>retroactiva</w:t>
      </w:r>
      <w:proofErr w:type="spellEnd"/>
      <w:r>
        <w:t xml:space="preserve">”): jarduera-helburua </w:t>
      </w:r>
      <w:r w:rsidR="00B4052C">
        <w:t>ezaguna</w:t>
      </w:r>
      <w:r>
        <w:t xml:space="preserve"> denean</w:t>
      </w:r>
      <w:r w:rsidR="00B4052C">
        <w:t xml:space="preserve"> (entrenamendua, adb.)</w:t>
      </w:r>
    </w:p>
    <w:p w:rsidR="0013565D" w:rsidRDefault="0013565D" w:rsidP="00CC1113">
      <w:pPr>
        <w:pStyle w:val="Prrafodelista"/>
        <w:numPr>
          <w:ilvl w:val="0"/>
          <w:numId w:val="51"/>
        </w:numPr>
      </w:pPr>
      <w:proofErr w:type="spellStart"/>
      <w:r>
        <w:t>Aurreraeraginezkoa</w:t>
      </w:r>
      <w:proofErr w:type="spellEnd"/>
      <w:r>
        <w:t xml:space="preserve"> (“</w:t>
      </w:r>
      <w:proofErr w:type="spellStart"/>
      <w:r>
        <w:t>proactiva</w:t>
      </w:r>
      <w:proofErr w:type="spellEnd"/>
      <w:r>
        <w:t>”): Jarduera-helburua berria denean</w:t>
      </w:r>
    </w:p>
    <w:p w:rsidR="00B4052C" w:rsidRPr="00CC1113" w:rsidRDefault="00B4052C" w:rsidP="00CC1113">
      <w:pPr>
        <w:pStyle w:val="Subttulo"/>
        <w:rPr>
          <w:color w:val="AEAAAA" w:themeColor="background2" w:themeShade="BF"/>
        </w:rPr>
      </w:pPr>
      <w:r w:rsidRPr="00CC1113">
        <w:rPr>
          <w:color w:val="AEAAAA" w:themeColor="background2" w:themeShade="BF"/>
        </w:rPr>
        <w:t>PARLEBASEN ESPERIMENTUA</w:t>
      </w:r>
    </w:p>
    <w:p w:rsidR="00B4052C" w:rsidRDefault="00B4052C" w:rsidP="00CC1113">
      <w:pPr>
        <w:pStyle w:val="Prrafodelista"/>
        <w:numPr>
          <w:ilvl w:val="0"/>
          <w:numId w:val="55"/>
        </w:numPr>
      </w:pPr>
      <w:r w:rsidRPr="00B4052C">
        <w:rPr>
          <w:b/>
        </w:rPr>
        <w:t>Plan esperimentala</w:t>
      </w:r>
      <w:r>
        <w:t xml:space="preserve"> </w:t>
      </w:r>
      <w:proofErr w:type="spellStart"/>
      <w:r>
        <w:t>pre-test</w:t>
      </w:r>
      <w:proofErr w:type="spellEnd"/>
      <w:r>
        <w:t>, esku-hartzea (8 aste) eta post-test</w:t>
      </w:r>
    </w:p>
    <w:p w:rsidR="00B4052C" w:rsidRDefault="00B4052C" w:rsidP="00CC1113">
      <w:pPr>
        <w:pStyle w:val="Prrafodelista"/>
        <w:numPr>
          <w:ilvl w:val="0"/>
          <w:numId w:val="55"/>
        </w:numPr>
      </w:pPr>
      <w:r w:rsidRPr="00B4052C">
        <w:rPr>
          <w:b/>
        </w:rPr>
        <w:t>Parte-hartzaileak</w:t>
      </w:r>
      <w:r>
        <w:t>: Lehen hezkuntza, 4 talde misto, 24 ikasle</w:t>
      </w:r>
    </w:p>
    <w:p w:rsidR="00B4052C" w:rsidRPr="00B4052C" w:rsidRDefault="00B4052C" w:rsidP="00CC1113">
      <w:pPr>
        <w:pStyle w:val="Prrafodelista"/>
        <w:numPr>
          <w:ilvl w:val="0"/>
          <w:numId w:val="55"/>
        </w:numPr>
        <w:rPr>
          <w:b/>
        </w:rPr>
      </w:pPr>
      <w:r w:rsidRPr="00B4052C">
        <w:rPr>
          <w:b/>
        </w:rPr>
        <w:t>Talde baliokideak:</w:t>
      </w:r>
    </w:p>
    <w:p w:rsidR="00B4052C" w:rsidRDefault="00B4052C" w:rsidP="00B4052C">
      <w:pPr>
        <w:pStyle w:val="Prrafodelista"/>
      </w:pPr>
    </w:p>
    <w:p w:rsidR="00B4052C" w:rsidRDefault="00B4052C" w:rsidP="00CC1113">
      <w:pPr>
        <w:pStyle w:val="Prrafodelista"/>
        <w:numPr>
          <w:ilvl w:val="0"/>
          <w:numId w:val="56"/>
        </w:numPr>
      </w:pPr>
      <w:r>
        <w:t>Errendimendu akademikoaren arabera</w:t>
      </w:r>
    </w:p>
    <w:p w:rsidR="00B4052C" w:rsidRDefault="00B4052C" w:rsidP="00CC1113">
      <w:pPr>
        <w:pStyle w:val="Prrafodelista"/>
        <w:numPr>
          <w:ilvl w:val="0"/>
          <w:numId w:val="56"/>
        </w:numPr>
      </w:pPr>
      <w:r>
        <w:t>Familiaren maila sozioekonomikoaren arabera</w:t>
      </w:r>
    </w:p>
    <w:p w:rsidR="00B4052C" w:rsidRDefault="00B4052C" w:rsidP="00CC1113">
      <w:pPr>
        <w:pStyle w:val="Prrafodelista"/>
        <w:numPr>
          <w:ilvl w:val="0"/>
          <w:numId w:val="56"/>
        </w:numPr>
      </w:pPr>
      <w:r>
        <w:t>Neska/mutilak ratioaren arabera</w:t>
      </w:r>
    </w:p>
    <w:p w:rsidR="00B4052C" w:rsidRDefault="00B4052C" w:rsidP="00CC1113">
      <w:pPr>
        <w:pStyle w:val="Prrafodelista"/>
        <w:numPr>
          <w:ilvl w:val="0"/>
          <w:numId w:val="56"/>
        </w:numPr>
      </w:pPr>
      <w:r>
        <w:t>Konpetentzia motorraren mailaren arabera</w:t>
      </w:r>
    </w:p>
    <w:p w:rsidR="00B4052C" w:rsidRDefault="00B4052C" w:rsidP="00B4052C">
      <w:pPr>
        <w:pStyle w:val="Prrafodelista"/>
        <w:ind w:left="1440"/>
      </w:pPr>
    </w:p>
    <w:p w:rsidR="00B4052C" w:rsidRDefault="00B4052C" w:rsidP="00CC1113">
      <w:pPr>
        <w:pStyle w:val="Prrafodelista"/>
        <w:numPr>
          <w:ilvl w:val="0"/>
          <w:numId w:val="57"/>
        </w:numPr>
      </w:pPr>
      <w:r w:rsidRPr="00B4052C">
        <w:rPr>
          <w:b/>
        </w:rPr>
        <w:t>Esku-hartze estilo</w:t>
      </w:r>
      <w:r>
        <w:t xml:space="preserve"> berdina 4 irakasleetan:</w:t>
      </w:r>
    </w:p>
    <w:p w:rsidR="00256A05" w:rsidRDefault="00256A05" w:rsidP="00256A05">
      <w:pPr>
        <w:pStyle w:val="Prrafodelista"/>
      </w:pPr>
    </w:p>
    <w:p w:rsidR="00B4052C" w:rsidRDefault="00B4052C" w:rsidP="00CC1113">
      <w:pPr>
        <w:pStyle w:val="Prrafodelista"/>
        <w:numPr>
          <w:ilvl w:val="0"/>
          <w:numId w:val="58"/>
        </w:numPr>
      </w:pPr>
      <w:r>
        <w:t>Instrukziorik gabe aritu</w:t>
      </w:r>
    </w:p>
    <w:p w:rsidR="00B4052C" w:rsidRDefault="00B4052C" w:rsidP="00CC1113">
      <w:pPr>
        <w:pStyle w:val="Prrafodelista"/>
        <w:numPr>
          <w:ilvl w:val="0"/>
          <w:numId w:val="58"/>
        </w:numPr>
      </w:pPr>
      <w:r>
        <w:t>Harreman  giro on bat bultzatuz</w:t>
      </w:r>
    </w:p>
    <w:p w:rsidR="00256A05" w:rsidRDefault="00256A05" w:rsidP="00256A05">
      <w:pPr>
        <w:pStyle w:val="Prrafodelista"/>
        <w:ind w:left="1440"/>
      </w:pPr>
    </w:p>
    <w:p w:rsidR="00B4052C" w:rsidRDefault="00B4052C" w:rsidP="00CC1113">
      <w:pPr>
        <w:pStyle w:val="Prrafodelista"/>
        <w:numPr>
          <w:ilvl w:val="0"/>
          <w:numId w:val="57"/>
        </w:numPr>
      </w:pPr>
      <w:r>
        <w:t xml:space="preserve">3 </w:t>
      </w:r>
      <w:r w:rsidRPr="00B4052C">
        <w:rPr>
          <w:b/>
        </w:rPr>
        <w:t>jarduera talde</w:t>
      </w:r>
      <w:r>
        <w:t>:</w:t>
      </w:r>
    </w:p>
    <w:p w:rsidR="00256A05" w:rsidRDefault="00256A05" w:rsidP="00256A05">
      <w:pPr>
        <w:pStyle w:val="Prrafodelista"/>
      </w:pPr>
    </w:p>
    <w:p w:rsidR="00B4052C" w:rsidRDefault="00B4052C" w:rsidP="00CC1113">
      <w:pPr>
        <w:pStyle w:val="Prrafodelista"/>
        <w:numPr>
          <w:ilvl w:val="0"/>
          <w:numId w:val="59"/>
        </w:numPr>
      </w:pPr>
      <w:r>
        <w:t>Kirol kolektiboak (</w:t>
      </w:r>
      <w:proofErr w:type="spellStart"/>
      <w:r>
        <w:t>EskuB</w:t>
      </w:r>
      <w:proofErr w:type="spellEnd"/>
      <w:r>
        <w:t xml:space="preserve">, </w:t>
      </w:r>
      <w:proofErr w:type="spellStart"/>
      <w:r>
        <w:t>saskiB…</w:t>
      </w:r>
      <w:proofErr w:type="spellEnd"/>
      <w:r>
        <w:t>)</w:t>
      </w:r>
    </w:p>
    <w:p w:rsidR="00B4052C" w:rsidRDefault="00B4052C" w:rsidP="00CC1113">
      <w:pPr>
        <w:pStyle w:val="Prrafodelista"/>
        <w:numPr>
          <w:ilvl w:val="0"/>
          <w:numId w:val="59"/>
        </w:numPr>
      </w:pPr>
      <w:r>
        <w:t>8 LA joko tradizionalak</w:t>
      </w:r>
    </w:p>
    <w:p w:rsidR="00B4052C" w:rsidRDefault="00B4052C" w:rsidP="00CC1113">
      <w:pPr>
        <w:pStyle w:val="Prrafodelista"/>
        <w:numPr>
          <w:ilvl w:val="0"/>
          <w:numId w:val="59"/>
        </w:numPr>
      </w:pPr>
      <w:r>
        <w:t>Atletismoko jarduerak</w:t>
      </w:r>
    </w:p>
    <w:p w:rsidR="0020721A" w:rsidRDefault="0020721A" w:rsidP="0020721A"/>
    <w:p w:rsidR="0020721A" w:rsidRDefault="0020721A" w:rsidP="0020721A">
      <w:pPr>
        <w:pStyle w:val="Ttulo2"/>
        <w:rPr>
          <w:rFonts w:ascii="Bradley Hand ITC" w:hAnsi="Bradley Hand ITC"/>
        </w:rPr>
      </w:pPr>
      <w:r w:rsidRPr="0020721A">
        <w:rPr>
          <w:rFonts w:ascii="Bradley Hand ITC" w:hAnsi="Bradley Hand ITC"/>
        </w:rPr>
        <w:t>3.KOMUNIKAZIO PRAXIKOA</w:t>
      </w:r>
    </w:p>
    <w:p w:rsidR="0020721A" w:rsidRPr="0020721A" w:rsidRDefault="0020721A" w:rsidP="0020721A"/>
    <w:p w:rsidR="0020721A" w:rsidRDefault="004B0949" w:rsidP="0020721A">
      <w:pPr>
        <w:pStyle w:val="Prrafodelista"/>
        <w:numPr>
          <w:ilvl w:val="0"/>
          <w:numId w:val="50"/>
        </w:numPr>
      </w:pPr>
      <w:r>
        <w:t xml:space="preserve">8 </w:t>
      </w:r>
      <w:proofErr w:type="spellStart"/>
      <w:r>
        <w:t>AMDetatik</w:t>
      </w:r>
      <w:proofErr w:type="spellEnd"/>
      <w:r>
        <w:t xml:space="preserve"> </w:t>
      </w:r>
      <w:r w:rsidR="0020721A">
        <w:t xml:space="preserve">6 </w:t>
      </w:r>
      <w:proofErr w:type="spellStart"/>
      <w:r w:rsidR="0020721A" w:rsidRPr="0020721A">
        <w:rPr>
          <w:i/>
        </w:rPr>
        <w:t>soziomotorrak</w:t>
      </w:r>
      <w:proofErr w:type="spellEnd"/>
      <w:r w:rsidR="0020721A">
        <w:t xml:space="preserve"> dira: dagozkien egoera motorrak komunikazio sistema </w:t>
      </w:r>
      <w:proofErr w:type="spellStart"/>
      <w:r w:rsidR="0020721A">
        <w:t>praxiologikoak</w:t>
      </w:r>
      <w:proofErr w:type="spellEnd"/>
      <w:r w:rsidR="0020721A">
        <w:t xml:space="preserve"> dira.</w:t>
      </w:r>
    </w:p>
    <w:p w:rsidR="0020721A" w:rsidRDefault="0020721A" w:rsidP="0020721A">
      <w:pPr>
        <w:pStyle w:val="Prrafodelista"/>
        <w:numPr>
          <w:ilvl w:val="0"/>
          <w:numId w:val="50"/>
        </w:numPr>
      </w:pPr>
      <w:r w:rsidRPr="0020721A">
        <w:rPr>
          <w:b/>
        </w:rPr>
        <w:t>Komunikazioari</w:t>
      </w:r>
      <w:r>
        <w:t xml:space="preserve"> dagokionez bi adiera adierazle bereiztu behar ditugu:</w:t>
      </w:r>
    </w:p>
    <w:p w:rsidR="0020721A" w:rsidRDefault="0020721A" w:rsidP="0020721A">
      <w:pPr>
        <w:pStyle w:val="Prrafodelista"/>
        <w:numPr>
          <w:ilvl w:val="0"/>
          <w:numId w:val="60"/>
        </w:numPr>
      </w:pPr>
      <w:r>
        <w:t>Komunikazio igorlea eta hartzailearen arteko mezu baten transmisio prozesua dela.</w:t>
      </w:r>
    </w:p>
    <w:p w:rsidR="0020721A" w:rsidRDefault="0020721A" w:rsidP="0020721A">
      <w:pPr>
        <w:pStyle w:val="Prrafodelista"/>
        <w:numPr>
          <w:ilvl w:val="0"/>
          <w:numId w:val="60"/>
        </w:numPr>
      </w:pPr>
      <w:r>
        <w:t>Komunikazioa eragiteko aukera dela</w:t>
      </w:r>
    </w:p>
    <w:p w:rsidR="0020721A" w:rsidRDefault="0020721A" w:rsidP="0020721A">
      <w:pPr>
        <w:pStyle w:val="Prrafodelista"/>
        <w:numPr>
          <w:ilvl w:val="0"/>
          <w:numId w:val="61"/>
        </w:numPr>
      </w:pPr>
      <w:r>
        <w:t xml:space="preserve">Lehenengoa, gorputz adierazpenean ematen den moduan, </w:t>
      </w:r>
      <w:proofErr w:type="spellStart"/>
      <w:r w:rsidRPr="0020721A">
        <w:rPr>
          <w:b/>
        </w:rPr>
        <w:t>semiotrizitate</w:t>
      </w:r>
      <w:proofErr w:type="spellEnd"/>
      <w:r w:rsidRPr="0020721A">
        <w:rPr>
          <w:b/>
        </w:rPr>
        <w:t xml:space="preserve"> erreferentziala</w:t>
      </w:r>
      <w:r>
        <w:t xml:space="preserve"> bati dagokio:</w:t>
      </w:r>
    </w:p>
    <w:p w:rsidR="0020721A" w:rsidRDefault="0020721A" w:rsidP="0020721A">
      <w:pPr>
        <w:pStyle w:val="Prrafodelista"/>
        <w:ind w:left="360"/>
      </w:pPr>
      <w:r>
        <w:lastRenderedPageBreak/>
        <w:t>“</w:t>
      </w:r>
      <w:r w:rsidRPr="0020721A">
        <w:rPr>
          <w:lang w:val="es-ES"/>
        </w:rPr>
        <w:t xml:space="preserve">Se parece el lenguaje en la medida en que transmite un mensaje que hace referencia a un contenido externo a la motricidad inmediata. El referente (sentimiento, ideas, objeto…) no está presente y es evocado por una gestualidad simbólica </w:t>
      </w:r>
      <w:proofErr w:type="spellStart"/>
      <w:r>
        <w:rPr>
          <w:lang w:val="es-ES"/>
        </w:rPr>
        <w:t>mas</w:t>
      </w:r>
      <w:proofErr w:type="spellEnd"/>
      <w:r w:rsidRPr="0020721A">
        <w:rPr>
          <w:lang w:val="es-ES"/>
        </w:rPr>
        <w:t xml:space="preserve"> o menos figurativa”</w:t>
      </w:r>
      <w:r>
        <w:t xml:space="preserve"> (LEX, 142)</w:t>
      </w:r>
    </w:p>
    <w:p w:rsidR="0020721A" w:rsidRPr="0020721A" w:rsidRDefault="0020721A" w:rsidP="0020721A">
      <w:pPr>
        <w:pStyle w:val="Prrafodelista"/>
        <w:numPr>
          <w:ilvl w:val="0"/>
          <w:numId w:val="61"/>
        </w:numPr>
      </w:pPr>
      <w:r w:rsidRPr="0020721A">
        <w:t xml:space="preserve">Bigarrena, aldiz, </w:t>
      </w:r>
      <w:proofErr w:type="spellStart"/>
      <w:r w:rsidRPr="0020721A">
        <w:rPr>
          <w:b/>
        </w:rPr>
        <w:t>semiotrizitate</w:t>
      </w:r>
      <w:proofErr w:type="spellEnd"/>
      <w:r w:rsidRPr="0020721A">
        <w:rPr>
          <w:b/>
        </w:rPr>
        <w:t xml:space="preserve"> instrumental</w:t>
      </w:r>
      <w:r>
        <w:rPr>
          <w:b/>
        </w:rPr>
        <w:t xml:space="preserve"> </w:t>
      </w:r>
      <w:r w:rsidRPr="0020721A">
        <w:t>bati dagokio:</w:t>
      </w:r>
    </w:p>
    <w:p w:rsidR="0020721A" w:rsidRPr="0020721A" w:rsidRDefault="0020721A" w:rsidP="0020721A">
      <w:pPr>
        <w:pStyle w:val="Prrafodelista"/>
        <w:ind w:left="360"/>
      </w:pPr>
      <w:r w:rsidRPr="00943CF4">
        <w:rPr>
          <w:lang w:val="es-ES"/>
        </w:rPr>
        <w:t xml:space="preserve">Es característica de los juegos deportivos en que los adversarios y/o los compañeros son designados por las reglas sin ambigüedades. Son conflictos claros los que requieren una </w:t>
      </w:r>
      <w:proofErr w:type="spellStart"/>
      <w:r w:rsidRPr="00943CF4">
        <w:rPr>
          <w:lang w:val="es-ES"/>
        </w:rPr>
        <w:t>metamotricidad</w:t>
      </w:r>
      <w:proofErr w:type="spellEnd"/>
      <w:r w:rsidRPr="00943CF4">
        <w:rPr>
          <w:lang w:val="es-ES"/>
        </w:rPr>
        <w:t xml:space="preserve"> operatoria al servicio de comportamientos unívocos de victoria </w:t>
      </w:r>
      <w:r w:rsidRPr="0020721A">
        <w:t>(LEX, 411).</w:t>
      </w:r>
    </w:p>
    <w:p w:rsidR="0020721A" w:rsidRPr="0020721A" w:rsidRDefault="0020721A" w:rsidP="0020721A">
      <w:pPr>
        <w:pStyle w:val="Prrafodelista"/>
        <w:numPr>
          <w:ilvl w:val="0"/>
          <w:numId w:val="61"/>
        </w:numPr>
      </w:pPr>
      <w:r w:rsidRPr="0020721A">
        <w:rPr>
          <w:b/>
        </w:rPr>
        <w:t>Funtzio praxikoa</w:t>
      </w:r>
      <w:r w:rsidRPr="0020721A">
        <w:t>: jokabide motorraren antolakuntza bere aplikazioak eginkizun motor baten gauzatzera daramana.</w:t>
      </w:r>
    </w:p>
    <w:p w:rsidR="0020721A" w:rsidRPr="0020721A" w:rsidRDefault="0020721A" w:rsidP="0020721A">
      <w:pPr>
        <w:pStyle w:val="Prrafodelista"/>
        <w:numPr>
          <w:ilvl w:val="0"/>
          <w:numId w:val="61"/>
        </w:numPr>
      </w:pPr>
      <w:r w:rsidRPr="0020721A">
        <w:t>Funtzio hau jokabide motorraren oinarrizko ezaugarria zehazteko definitua izan zen. Jokabide linguistikoaren kont</w:t>
      </w:r>
      <w:r w:rsidR="00943CF4">
        <w:t>r</w:t>
      </w:r>
      <w:r w:rsidRPr="0020721A">
        <w:t xml:space="preserve">akoa. Gainera, elkarrekintzako sistema </w:t>
      </w:r>
      <w:proofErr w:type="spellStart"/>
      <w:r w:rsidRPr="0020721A">
        <w:t>praxiologikoen</w:t>
      </w:r>
      <w:proofErr w:type="spellEnd"/>
      <w:r w:rsidRPr="0020721A">
        <w:t xml:space="preserve"> ikasketa aurrera eramaten ahalbidetzen du.</w:t>
      </w:r>
    </w:p>
    <w:p w:rsidR="0020721A" w:rsidRPr="00943CF4" w:rsidRDefault="0020721A" w:rsidP="0020721A">
      <w:pPr>
        <w:pStyle w:val="Prrafodelista"/>
        <w:ind w:left="360"/>
        <w:rPr>
          <w:lang w:val="es-ES"/>
        </w:rPr>
      </w:pPr>
      <w:r w:rsidRPr="00943CF4">
        <w:rPr>
          <w:lang w:val="es-ES"/>
        </w:rPr>
        <w:t xml:space="preserve">“La función </w:t>
      </w:r>
      <w:proofErr w:type="spellStart"/>
      <w:r w:rsidR="00943CF4" w:rsidRPr="00943CF4">
        <w:rPr>
          <w:lang w:val="es-ES"/>
        </w:rPr>
        <w:t>práxica</w:t>
      </w:r>
      <w:proofErr w:type="spellEnd"/>
      <w:r w:rsidRPr="00943CF4">
        <w:rPr>
          <w:lang w:val="es-ES"/>
        </w:rPr>
        <w:t xml:space="preserve"> muestra una originalidad profunda. Ignorada por el lenguaje y también por algunas </w:t>
      </w:r>
      <w:r w:rsidR="00943CF4" w:rsidRPr="00943CF4">
        <w:rPr>
          <w:lang w:val="es-ES"/>
        </w:rPr>
        <w:t>prácticas</w:t>
      </w:r>
      <w:r w:rsidRPr="00943CF4">
        <w:rPr>
          <w:lang w:val="es-ES"/>
        </w:rPr>
        <w:t xml:space="preserve"> corporales y honrada, en cambio, por los juegos deportivos tradicionales, se vuelve dominante a gran escala en los juegos deportivos institucionales. De hecho, toda la lógica </w:t>
      </w:r>
      <w:r w:rsidR="00943CF4" w:rsidRPr="00943CF4">
        <w:rPr>
          <w:lang w:val="es-ES"/>
        </w:rPr>
        <w:t>interna</w:t>
      </w:r>
      <w:r w:rsidRPr="00943CF4">
        <w:rPr>
          <w:lang w:val="es-ES"/>
        </w:rPr>
        <w:t xml:space="preserve"> del deporte, configurada en virtud de unos universales muy estructurados (red de </w:t>
      </w:r>
      <w:r w:rsidR="00943CF4" w:rsidRPr="00943CF4">
        <w:rPr>
          <w:lang w:val="es-ES"/>
        </w:rPr>
        <w:t>comunicaciones</w:t>
      </w:r>
      <w:r w:rsidRPr="00943CF4">
        <w:rPr>
          <w:lang w:val="es-ES"/>
        </w:rPr>
        <w:t xml:space="preserve"> motrices, sistema de puntuación, red de interacciones de marca…), se halla orientada, precisamente, hacia la realización ostensiva y espec</w:t>
      </w:r>
      <w:r w:rsidR="00943CF4">
        <w:rPr>
          <w:lang w:val="es-ES"/>
        </w:rPr>
        <w:t xml:space="preserve">tacular de esta función </w:t>
      </w:r>
      <w:proofErr w:type="spellStart"/>
      <w:r w:rsidR="00943CF4">
        <w:rPr>
          <w:lang w:val="es-ES"/>
        </w:rPr>
        <w:t>prá</w:t>
      </w:r>
      <w:r w:rsidRPr="00943CF4">
        <w:rPr>
          <w:lang w:val="es-ES"/>
        </w:rPr>
        <w:t>xica</w:t>
      </w:r>
      <w:proofErr w:type="spellEnd"/>
      <w:r w:rsidRPr="00943CF4">
        <w:rPr>
          <w:lang w:val="es-ES"/>
        </w:rPr>
        <w:t>” (LEX, 236).</w:t>
      </w:r>
    </w:p>
    <w:p w:rsidR="0020721A" w:rsidRPr="0020721A" w:rsidRDefault="0020721A" w:rsidP="0020721A">
      <w:pPr>
        <w:pStyle w:val="Prrafodelista"/>
        <w:numPr>
          <w:ilvl w:val="0"/>
          <w:numId w:val="61"/>
        </w:numPr>
      </w:pPr>
      <w:r w:rsidRPr="0020721A">
        <w:t xml:space="preserve">Beraz, </w:t>
      </w:r>
      <w:r w:rsidRPr="0020721A">
        <w:rPr>
          <w:b/>
        </w:rPr>
        <w:t>komunikazio praxikoa</w:t>
      </w:r>
      <w:r w:rsidRPr="0020721A">
        <w:t xml:space="preserve">, </w:t>
      </w:r>
      <w:r w:rsidRPr="00943CF4">
        <w:rPr>
          <w:i/>
        </w:rPr>
        <w:t>funtsezko elkarrekintza motorra</w:t>
      </w:r>
      <w:r w:rsidR="00943CF4">
        <w:t>* (eragina dauka besteengan, eta zerikusia eskuduntza immanentearekin, izan ere, entrenatzailea eta publikoa ez ditu kontuan hartzen, soilik kirolaria)</w:t>
      </w:r>
      <w:r w:rsidRPr="0020721A">
        <w:t>, egoera motorren ezaugarri adierazlea da eta hauen egitura aztertuko dugu.</w:t>
      </w:r>
    </w:p>
    <w:p w:rsidR="00943CF4" w:rsidRDefault="00943CF4" w:rsidP="00943CF4">
      <w:pPr>
        <w:pStyle w:val="Ttulo2"/>
        <w:rPr>
          <w:rFonts w:asciiTheme="minorHAnsi" w:eastAsiaTheme="minorHAnsi" w:hAnsiTheme="minorHAnsi" w:cstheme="minorBidi"/>
          <w:color w:val="auto"/>
          <w:sz w:val="22"/>
          <w:szCs w:val="22"/>
          <w:lang w:val="es-ES"/>
        </w:rPr>
      </w:pPr>
    </w:p>
    <w:p w:rsidR="0020721A" w:rsidRDefault="00943CF4" w:rsidP="00943CF4">
      <w:pPr>
        <w:pStyle w:val="Ttulo2"/>
        <w:rPr>
          <w:rFonts w:ascii="Bradley Hand ITC" w:hAnsi="Bradley Hand ITC"/>
          <w:lang w:val="es-ES"/>
        </w:rPr>
      </w:pPr>
      <w:r>
        <w:rPr>
          <w:rFonts w:ascii="Bradley Hand ITC" w:hAnsi="Bradley Hand ITC"/>
          <w:lang w:val="es-ES"/>
        </w:rPr>
        <w:t>3.1.</w:t>
      </w:r>
      <w:r w:rsidRPr="00943CF4">
        <w:rPr>
          <w:rFonts w:ascii="Bradley Hand ITC" w:hAnsi="Bradley Hand ITC"/>
          <w:lang w:val="es-ES"/>
        </w:rPr>
        <w:t>KOMUNIKAZIO MOTOR ZUZENA (KMZ)</w:t>
      </w:r>
    </w:p>
    <w:p w:rsidR="00943CF4" w:rsidRDefault="00943CF4" w:rsidP="00943CF4">
      <w:pPr>
        <w:pStyle w:val="Prrafodelista"/>
        <w:numPr>
          <w:ilvl w:val="0"/>
          <w:numId w:val="61"/>
        </w:numPr>
      </w:pPr>
      <w:r>
        <w:t xml:space="preserve">Egoera </w:t>
      </w:r>
      <w:proofErr w:type="spellStart"/>
      <w:r>
        <w:t>soziomotorretan</w:t>
      </w:r>
      <w:proofErr w:type="spellEnd"/>
      <w:r>
        <w:t>, elkarrekintzazko araututako prozesuak komunikazio unitate gisa funtzionatzen dute.</w:t>
      </w:r>
    </w:p>
    <w:p w:rsidR="00943CF4" w:rsidRDefault="00943CF4" w:rsidP="00943CF4">
      <w:pPr>
        <w:pStyle w:val="Prrafodelista"/>
        <w:numPr>
          <w:ilvl w:val="0"/>
          <w:numId w:val="61"/>
        </w:numPr>
      </w:pPr>
      <w:r>
        <w:t xml:space="preserve">Akzio </w:t>
      </w:r>
      <w:proofErr w:type="spellStart"/>
      <w:r>
        <w:t>soziomotorra</w:t>
      </w:r>
      <w:proofErr w:type="spellEnd"/>
      <w:r>
        <w:t xml:space="preserve"> globala den elkarrekintza prozesu bat da.  Prozesu honetan eragileek bakarrik arauen mugen barruan elkar eragin dezakete elkarrekintza motor zuzeneko* (</w:t>
      </w:r>
      <w:proofErr w:type="spellStart"/>
      <w:r>
        <w:t>interaccion</w:t>
      </w:r>
      <w:proofErr w:type="spellEnd"/>
      <w:r>
        <w:t xml:space="preserve"> </w:t>
      </w:r>
      <w:proofErr w:type="spellStart"/>
      <w:r>
        <w:t>motriz</w:t>
      </w:r>
      <w:proofErr w:type="spellEnd"/>
      <w:r>
        <w:t xml:space="preserve"> </w:t>
      </w:r>
      <w:proofErr w:type="spellStart"/>
      <w:r>
        <w:t>directa</w:t>
      </w:r>
      <w:proofErr w:type="spellEnd"/>
      <w:r>
        <w:t>*) plano bat sortuz: esplizituki araututako eta arauen bidez zigorgarria den funtsezko elkarrekintza motorra. Era berean parte hartzaileak partekatzen dituzten oposiziozko eta/edo kolaboraziozko harremanen ezaugarri teknikoak definitzen ditu.</w:t>
      </w:r>
    </w:p>
    <w:p w:rsidR="00943CF4" w:rsidRPr="0080719D" w:rsidRDefault="00943CF4" w:rsidP="00943CF4">
      <w:pPr>
        <w:pStyle w:val="Prrafodelista"/>
        <w:numPr>
          <w:ilvl w:val="0"/>
          <w:numId w:val="61"/>
        </w:numPr>
      </w:pPr>
      <w:r w:rsidRPr="0080719D">
        <w:t xml:space="preserve">Edukia ematen dioten harremanaren zeinuaren arabera, </w:t>
      </w:r>
      <w:r w:rsidRPr="0080719D">
        <w:rPr>
          <w:b/>
        </w:rPr>
        <w:t xml:space="preserve">komunikazio praxiko zuzena </w:t>
      </w:r>
      <w:r w:rsidRPr="0080719D">
        <w:t xml:space="preserve">bi motatakoa izan daiteke: </w:t>
      </w:r>
    </w:p>
    <w:p w:rsidR="00943CF4" w:rsidRPr="0080719D" w:rsidRDefault="00943CF4" w:rsidP="00943CF4">
      <w:pPr>
        <w:pStyle w:val="Prrafodelista"/>
        <w:numPr>
          <w:ilvl w:val="0"/>
          <w:numId w:val="62"/>
        </w:numPr>
      </w:pPr>
      <w:r w:rsidRPr="0080719D">
        <w:rPr>
          <w:b/>
        </w:rPr>
        <w:t>Komunikazio motorra*:</w:t>
      </w:r>
      <w:r w:rsidRPr="0080719D">
        <w:t xml:space="preserve"> laguntasunezko eta funtsezko elkarrekintz</w:t>
      </w:r>
      <w:r w:rsidR="004B0949">
        <w:t xml:space="preserve">a motorra zuzena </w:t>
      </w:r>
    </w:p>
    <w:p w:rsidR="00943CF4" w:rsidRPr="0080719D" w:rsidRDefault="00943CF4" w:rsidP="00943CF4">
      <w:pPr>
        <w:pStyle w:val="Prrafodelista"/>
        <w:numPr>
          <w:ilvl w:val="0"/>
          <w:numId w:val="62"/>
        </w:numPr>
      </w:pPr>
      <w:proofErr w:type="spellStart"/>
      <w:r w:rsidRPr="0080719D">
        <w:rPr>
          <w:b/>
        </w:rPr>
        <w:t>Kontrakomunikazio</w:t>
      </w:r>
      <w:proofErr w:type="spellEnd"/>
      <w:r w:rsidRPr="0080719D">
        <w:rPr>
          <w:b/>
        </w:rPr>
        <w:t xml:space="preserve"> motorra*:</w:t>
      </w:r>
      <w:r w:rsidRPr="0080719D">
        <w:t xml:space="preserve"> aurkaritza eta funtsezko elkarrekintza mot</w:t>
      </w:r>
      <w:r w:rsidR="004B0949">
        <w:t xml:space="preserve">orra zuzena </w:t>
      </w:r>
    </w:p>
    <w:p w:rsidR="00943CF4" w:rsidRPr="0080719D" w:rsidRDefault="00943CF4" w:rsidP="00943CF4">
      <w:pPr>
        <w:pStyle w:val="Prrafodelista"/>
        <w:numPr>
          <w:ilvl w:val="0"/>
          <w:numId w:val="63"/>
        </w:numPr>
      </w:pPr>
      <w:r w:rsidRPr="0080719D">
        <w:t xml:space="preserve">Adibidez saskibaloia eredutzat hartuta, paseak komunikazio motorrak dira era blokeoak </w:t>
      </w:r>
      <w:proofErr w:type="spellStart"/>
      <w:r w:rsidRPr="0080719D">
        <w:t>kontrakomunikazioak</w:t>
      </w:r>
      <w:proofErr w:type="spellEnd"/>
      <w:r w:rsidRPr="0080719D">
        <w:t xml:space="preserve">; stop jokoan, </w:t>
      </w:r>
      <w:r w:rsidRPr="0080719D">
        <w:rPr>
          <w:i/>
        </w:rPr>
        <w:t>harrapaketak</w:t>
      </w:r>
      <w:r w:rsidRPr="0080719D">
        <w:t xml:space="preserve"> </w:t>
      </w:r>
      <w:proofErr w:type="spellStart"/>
      <w:r w:rsidRPr="0080719D">
        <w:t>kontrakomunikazioak</w:t>
      </w:r>
      <w:proofErr w:type="spellEnd"/>
      <w:r w:rsidRPr="0080719D">
        <w:t xml:space="preserve"> eta norbait libre uztea komunikazioa.</w:t>
      </w:r>
    </w:p>
    <w:p w:rsidR="00943CF4" w:rsidRPr="0080719D" w:rsidRDefault="00943CF4" w:rsidP="00943CF4">
      <w:pPr>
        <w:pStyle w:val="Prrafodelista"/>
        <w:numPr>
          <w:ilvl w:val="0"/>
          <w:numId w:val="63"/>
        </w:numPr>
      </w:pPr>
      <w:r w:rsidRPr="0080719D">
        <w:t xml:space="preserve">Gogoratu dezagun, psiko-sozio-motrizitatea izango zen </w:t>
      </w:r>
      <w:proofErr w:type="spellStart"/>
      <w:r w:rsidRPr="0080719D">
        <w:t>GH-ren</w:t>
      </w:r>
      <w:proofErr w:type="spellEnd"/>
      <w:r w:rsidRPr="0080719D">
        <w:t xml:space="preserve"> garapena </w:t>
      </w:r>
      <w:proofErr w:type="spellStart"/>
      <w:r w:rsidRPr="0080719D">
        <w:t>Flament-en</w:t>
      </w:r>
      <w:proofErr w:type="spellEnd"/>
      <w:r w:rsidRPr="0080719D">
        <w:t xml:space="preserve"> </w:t>
      </w:r>
      <w:r w:rsidRPr="0080719D">
        <w:rPr>
          <w:i/>
        </w:rPr>
        <w:t>psikologia soziale</w:t>
      </w:r>
      <w:r w:rsidR="0080719D" w:rsidRPr="0080719D">
        <w:rPr>
          <w:i/>
        </w:rPr>
        <w:t>a</w:t>
      </w:r>
      <w:r w:rsidRPr="0080719D">
        <w:rPr>
          <w:i/>
        </w:rPr>
        <w:t>n</w:t>
      </w:r>
      <w:r w:rsidRPr="0080719D">
        <w:t xml:space="preserve"> eta </w:t>
      </w:r>
      <w:proofErr w:type="spellStart"/>
      <w:r w:rsidRPr="0080719D">
        <w:t>Morenore</w:t>
      </w:r>
      <w:proofErr w:type="spellEnd"/>
      <w:r w:rsidRPr="0080719D">
        <w:t xml:space="preserve"> </w:t>
      </w:r>
      <w:proofErr w:type="spellStart"/>
      <w:r w:rsidRPr="0080719D">
        <w:rPr>
          <w:i/>
        </w:rPr>
        <w:t>psikometrian</w:t>
      </w:r>
      <w:proofErr w:type="spellEnd"/>
      <w:r w:rsidRPr="0080719D">
        <w:t xml:space="preserve"> oinarritu izan dela. Hau da,  jokabidea talde kontestuan aztertzean.</w:t>
      </w:r>
    </w:p>
    <w:p w:rsidR="00943CF4" w:rsidRPr="0080719D" w:rsidRDefault="00943CF4" w:rsidP="00943CF4">
      <w:pPr>
        <w:pStyle w:val="Prrafodelista"/>
        <w:numPr>
          <w:ilvl w:val="0"/>
          <w:numId w:val="63"/>
        </w:numPr>
      </w:pPr>
      <w:r w:rsidRPr="0080719D">
        <w:lastRenderedPageBreak/>
        <w:t xml:space="preserve">Pase bat ematea edo norbait harrapatzea </w:t>
      </w:r>
      <w:r w:rsidRPr="0080719D">
        <w:rPr>
          <w:i/>
        </w:rPr>
        <w:t>gertakari komunikatiboak</w:t>
      </w:r>
      <w:r w:rsidRPr="0080719D">
        <w:t xml:space="preserve"> dira, </w:t>
      </w:r>
      <w:proofErr w:type="spellStart"/>
      <w:r w:rsidRPr="0080719D">
        <w:t>Facebooken</w:t>
      </w:r>
      <w:proofErr w:type="spellEnd"/>
      <w:r w:rsidRPr="0080719D">
        <w:t xml:space="preserve"> “</w:t>
      </w:r>
      <w:proofErr w:type="spellStart"/>
      <w:r w:rsidRPr="0080719D">
        <w:t>me</w:t>
      </w:r>
      <w:proofErr w:type="spellEnd"/>
      <w:r w:rsidRPr="0080719D">
        <w:t xml:space="preserve"> gusta” edo “no </w:t>
      </w:r>
      <w:proofErr w:type="spellStart"/>
      <w:r w:rsidRPr="0080719D">
        <w:t>me</w:t>
      </w:r>
      <w:proofErr w:type="spellEnd"/>
      <w:r w:rsidRPr="0080719D">
        <w:t xml:space="preserve"> gusta” aukeratzea bezala.</w:t>
      </w:r>
    </w:p>
    <w:p w:rsidR="0080719D" w:rsidRDefault="00943CF4" w:rsidP="0053010D">
      <w:pPr>
        <w:pStyle w:val="Prrafodelista"/>
        <w:numPr>
          <w:ilvl w:val="0"/>
          <w:numId w:val="63"/>
        </w:numPr>
      </w:pPr>
      <w:r w:rsidRPr="0080719D">
        <w:t xml:space="preserve">Kirol joko bakoitzaren BL, lehenik, bere </w:t>
      </w:r>
      <w:r w:rsidRPr="0080719D">
        <w:rPr>
          <w:i/>
        </w:rPr>
        <w:t xml:space="preserve">laguntasun-areriotasunezko gorputz prozesuen multzoaren </w:t>
      </w:r>
      <w:r w:rsidRPr="0080719D">
        <w:t xml:space="preserve">arabera bereizten da. </w:t>
      </w:r>
      <w:proofErr w:type="spellStart"/>
      <w:r w:rsidRPr="0080719D">
        <w:t>Suits-ek</w:t>
      </w:r>
      <w:proofErr w:type="spellEnd"/>
      <w:r w:rsidRPr="0080719D">
        <w:t xml:space="preserve"> aipatzen zituen mugatutako aukerak, arauek sortutakoak edo aukeratutakoak eta jokalariak modu ezberdinez harremanetan jartzen dituenak.</w:t>
      </w:r>
    </w:p>
    <w:p w:rsidR="004B0949" w:rsidRDefault="004B0949" w:rsidP="004B0949">
      <w:pPr>
        <w:pStyle w:val="Prrafodelista"/>
        <w:ind w:left="360"/>
      </w:pPr>
    </w:p>
    <w:p w:rsidR="00280399" w:rsidRDefault="00280399" w:rsidP="00280399">
      <w:pPr>
        <w:pStyle w:val="Prrafodelista"/>
        <w:ind w:left="360"/>
      </w:pPr>
    </w:p>
    <w:p w:rsidR="00280399" w:rsidRDefault="00280399" w:rsidP="00280399">
      <w:pPr>
        <w:pStyle w:val="Prrafodelista"/>
        <w:ind w:left="360"/>
      </w:pPr>
    </w:p>
    <w:p w:rsidR="005A1DF5" w:rsidRDefault="0053010D" w:rsidP="0053010D">
      <w:pPr>
        <w:pStyle w:val="Ttulo2"/>
        <w:rPr>
          <w:rFonts w:ascii="Bradley Hand ITC" w:hAnsi="Bradley Hand ITC"/>
        </w:rPr>
      </w:pPr>
      <w:r w:rsidRPr="0053010D">
        <w:rPr>
          <w:rFonts w:ascii="Bradley Hand ITC" w:hAnsi="Bradley Hand ITC"/>
        </w:rPr>
        <w:t>3.2.</w:t>
      </w:r>
      <w:r w:rsidR="005A1DF5">
        <w:rPr>
          <w:rFonts w:ascii="Bradley Hand ITC" w:hAnsi="Bradley Hand ITC"/>
        </w:rPr>
        <w:t xml:space="preserve"> KIROL PRAKTIKA EZ-ZUZENA</w:t>
      </w:r>
    </w:p>
    <w:p w:rsidR="00280399" w:rsidRPr="00280399" w:rsidRDefault="00280399" w:rsidP="00280399"/>
    <w:p w:rsidR="00280399" w:rsidRDefault="004B0949" w:rsidP="00280399">
      <w:r>
        <w:t>(MAPA KONTZEP.)</w:t>
      </w:r>
    </w:p>
    <w:p w:rsidR="004B0949" w:rsidRPr="00280399" w:rsidRDefault="004B0949" w:rsidP="00280399"/>
    <w:p w:rsidR="005A1DF5" w:rsidRDefault="005A1DF5" w:rsidP="005A1DF5">
      <w:pPr>
        <w:pStyle w:val="Ttulo2"/>
        <w:rPr>
          <w:rFonts w:ascii="Bradley Hand ITC" w:hAnsi="Bradley Hand ITC"/>
        </w:rPr>
      </w:pPr>
      <w:r>
        <w:rPr>
          <w:rFonts w:ascii="Bradley Hand ITC" w:hAnsi="Bradley Hand ITC"/>
        </w:rPr>
        <w:t>3.2.1. ADIMEN SOZIOMOTORRA</w:t>
      </w:r>
    </w:p>
    <w:p w:rsidR="005A1DF5" w:rsidRDefault="005A1DF5" w:rsidP="005A1DF5">
      <w:pPr>
        <w:pStyle w:val="Prrafodelista"/>
        <w:numPr>
          <w:ilvl w:val="0"/>
          <w:numId w:val="57"/>
        </w:numPr>
        <w:spacing w:before="120"/>
      </w:pPr>
      <w:r>
        <w:t xml:space="preserve">Arrakasta saskibaloian ez da oinarritzen teknikan, erabakian baizik, gakoa ez da </w:t>
      </w:r>
      <w:proofErr w:type="spellStart"/>
      <w:r>
        <w:t>ejekuzioa</w:t>
      </w:r>
      <w:proofErr w:type="spellEnd"/>
      <w:r>
        <w:t xml:space="preserve"> adimena baizik.</w:t>
      </w:r>
    </w:p>
    <w:p w:rsidR="005A1DF5" w:rsidRDefault="005A1DF5" w:rsidP="005A1DF5">
      <w:pPr>
        <w:pStyle w:val="Prrafodelista"/>
        <w:numPr>
          <w:ilvl w:val="0"/>
          <w:numId w:val="57"/>
        </w:numPr>
        <w:spacing w:before="120"/>
      </w:pPr>
      <w:r>
        <w:t>Hala ere, planteatu dezakegu hautaketa egokiaren atzean ADIMEN MOTORTZAILEA (MOTORTASUN ADIMENTSUA)* dagoela: kontzeptu honek azpimarratu nahi du motrizitatearen menpe dagoen inteligentzia garapena izan daitekela era berean akzio motorraren antolakuntzaren printzipioetako bat.</w:t>
      </w:r>
    </w:p>
    <w:p w:rsidR="005A1DF5" w:rsidRDefault="005A1DF5" w:rsidP="005A1DF5">
      <w:pPr>
        <w:pStyle w:val="Prrafodelista"/>
        <w:numPr>
          <w:ilvl w:val="0"/>
          <w:numId w:val="57"/>
        </w:numPr>
        <w:spacing w:before="120"/>
      </w:pPr>
      <w:r>
        <w:t xml:space="preserve">Egia da ez dugula beste argudio handirik behar baina </w:t>
      </w:r>
      <w:proofErr w:type="spellStart"/>
      <w:r>
        <w:t>Horward</w:t>
      </w:r>
      <w:proofErr w:type="spellEnd"/>
      <w:r>
        <w:t xml:space="preserve"> </w:t>
      </w:r>
      <w:proofErr w:type="spellStart"/>
      <w:r>
        <w:t>Garehierrek</w:t>
      </w:r>
      <w:proofErr w:type="spellEnd"/>
      <w:r>
        <w:t xml:space="preserve"> gorputz adimen zinetikoa sortu zuen bere adimen antzen teoria nahiz eta guztiz garatzeko asko falta den.</w:t>
      </w:r>
    </w:p>
    <w:p w:rsidR="005A1DF5" w:rsidRDefault="005A1DF5" w:rsidP="005A1DF5">
      <w:pPr>
        <w:pStyle w:val="Prrafodelista"/>
        <w:numPr>
          <w:ilvl w:val="0"/>
          <w:numId w:val="57"/>
        </w:numPr>
        <w:spacing w:before="120"/>
      </w:pPr>
      <w:proofErr w:type="spellStart"/>
      <w:r>
        <w:t>Intermotrizitateari</w:t>
      </w:r>
      <w:proofErr w:type="spellEnd"/>
      <w:r>
        <w:t xml:space="preserve"> dagokionez, ADIMEN SOZIOMOTORRA* ulertzea da helburua: egoera </w:t>
      </w:r>
      <w:proofErr w:type="spellStart"/>
      <w:r>
        <w:t>soziomotor</w:t>
      </w:r>
      <w:proofErr w:type="spellEnd"/>
      <w:r>
        <w:t xml:space="preserve"> batean parte hartzen duen pertsonek martxan jarritako irudikapen eta erabaki</w:t>
      </w:r>
      <w:r w:rsidR="00653C57">
        <w:t xml:space="preserve"> ahalmen kognitiboak</w:t>
      </w:r>
      <w:r>
        <w:t>.</w:t>
      </w:r>
    </w:p>
    <w:p w:rsidR="005A1DF5" w:rsidRDefault="005A1DF5" w:rsidP="005A1DF5">
      <w:pPr>
        <w:pStyle w:val="Prrafodelista"/>
        <w:numPr>
          <w:ilvl w:val="0"/>
          <w:numId w:val="57"/>
        </w:numPr>
        <w:spacing w:before="120"/>
      </w:pPr>
      <w:r>
        <w:t xml:space="preserve">Saskibaloi jokalari trebeak beste jokalarien erabakiak kontuan hartuta EMZ (Egoera Motor Zuzena) egiteko kapazak dira, askotan horiexek aurreikusten eta eraldatzen </w:t>
      </w:r>
      <w:proofErr w:type="spellStart"/>
      <w:r>
        <w:t>berainek</w:t>
      </w:r>
      <w:proofErr w:type="spellEnd"/>
      <w:r>
        <w:t>.</w:t>
      </w:r>
    </w:p>
    <w:p w:rsidR="005A1DF5" w:rsidRDefault="005A1DF5" w:rsidP="005A1DF5">
      <w:pPr>
        <w:pStyle w:val="Ttulo2"/>
        <w:rPr>
          <w:rFonts w:ascii="Bradley Hand ITC" w:hAnsi="Bradley Hand ITC"/>
        </w:rPr>
      </w:pPr>
      <w:r w:rsidRPr="005A1DF5">
        <w:rPr>
          <w:rFonts w:ascii="Bradley Hand ITC" w:hAnsi="Bradley Hand ITC"/>
        </w:rPr>
        <w:t>3.2.2. ZEINU MOTORRAK</w:t>
      </w:r>
    </w:p>
    <w:p w:rsidR="005A1DF5" w:rsidRDefault="005A1DF5" w:rsidP="00C64D98">
      <w:pPr>
        <w:pStyle w:val="Prrafodelista"/>
        <w:numPr>
          <w:ilvl w:val="0"/>
          <w:numId w:val="69"/>
        </w:numPr>
        <w:spacing w:before="120"/>
      </w:pPr>
      <w:r>
        <w:t>Funtzio semiotikoaren bidez gauzak ekoizteko gai garela onartzen badugu, esan genezakeen semiosiaren ekoizkina ZEINUA* dela: zeinu linguistiko adierazle deituriko soinu mota baten (hautemandako soinua) eta esanahia deituriko eduki semantiko (zentzu ulertua) baten arteko elkartea da.</w:t>
      </w:r>
    </w:p>
    <w:p w:rsidR="005A1DF5" w:rsidRDefault="005A1DF5" w:rsidP="00C64D98">
      <w:pPr>
        <w:pStyle w:val="Prrafodelista"/>
        <w:numPr>
          <w:ilvl w:val="0"/>
          <w:numId w:val="69"/>
        </w:numPr>
        <w:spacing w:before="120"/>
      </w:pPr>
      <w:r>
        <w:t>Modu orokor batean eta eginak (ekoitziak) dauden materia kontutan hartu gabe, zeinu bat adierazle den elementu baten esanahidun elementu baten arteko lotura da.</w:t>
      </w:r>
    </w:p>
    <w:p w:rsidR="005A1DF5" w:rsidRDefault="005A1DF5" w:rsidP="00C64D98">
      <w:pPr>
        <w:pStyle w:val="Prrafodelista"/>
        <w:numPr>
          <w:ilvl w:val="0"/>
          <w:numId w:val="69"/>
        </w:numPr>
        <w:spacing w:before="120"/>
      </w:pPr>
      <w:r>
        <w:t xml:space="preserve">Pierrek bi zeinu motor multzo handi bereizten ditu: </w:t>
      </w:r>
    </w:p>
    <w:p w:rsidR="005A1DF5" w:rsidRDefault="005A1DF5" w:rsidP="005A1DF5">
      <w:pPr>
        <w:pStyle w:val="Prrafodelista"/>
        <w:spacing w:before="120"/>
      </w:pPr>
    </w:p>
    <w:p w:rsidR="005A1DF5" w:rsidRDefault="005A1DF5" w:rsidP="00C64D98">
      <w:pPr>
        <w:pStyle w:val="Prrafodelista"/>
        <w:numPr>
          <w:ilvl w:val="0"/>
          <w:numId w:val="70"/>
        </w:numPr>
        <w:spacing w:before="120"/>
      </w:pPr>
      <w:r>
        <w:t>GESTEMA*: hitzaren ordezkatze sinple bat eginaz galdera bat adierazteko, zerbait seinalatzeko edo agindu taktiko edo erlazionalak transmititzeko martxan jartzen diren jarrera, keinu eta portaera motorra</w:t>
      </w:r>
    </w:p>
    <w:p w:rsidR="005A1DF5" w:rsidRDefault="005A1DF5" w:rsidP="005A1DF5">
      <w:pPr>
        <w:pStyle w:val="Prrafodelista"/>
        <w:spacing w:before="120"/>
        <w:ind w:left="1440"/>
      </w:pPr>
    </w:p>
    <w:p w:rsidR="005A1DF5" w:rsidRPr="005A1DF5" w:rsidRDefault="005A1DF5" w:rsidP="00C64D98">
      <w:pPr>
        <w:pStyle w:val="Prrafodelista"/>
        <w:numPr>
          <w:ilvl w:val="0"/>
          <w:numId w:val="70"/>
        </w:numPr>
        <w:spacing w:before="120"/>
      </w:pPr>
      <w:r>
        <w:lastRenderedPageBreak/>
        <w:t>PRAXEMA*: Zeinu bat bezala interpretatzen den jokalari baten jokabide motorra, bere adierazlea behagarria den portaera izanik eta esanahia portaera hauteman den arabera dagokion proiektu taktikoa.</w:t>
      </w:r>
      <w:r w:rsidR="00E834AA">
        <w:t xml:space="preserve"> Komunikazio praxiko ez-zuzenaren ekoizpenak dira.</w:t>
      </w:r>
    </w:p>
    <w:p w:rsidR="005A1DF5" w:rsidRDefault="005A1DF5" w:rsidP="00C64D98">
      <w:pPr>
        <w:pStyle w:val="Prrafodelista"/>
        <w:numPr>
          <w:ilvl w:val="0"/>
          <w:numId w:val="71"/>
        </w:numPr>
        <w:spacing w:after="100" w:afterAutospacing="1"/>
      </w:pPr>
      <w:proofErr w:type="spellStart"/>
      <w:r>
        <w:t>Praxemak</w:t>
      </w:r>
      <w:proofErr w:type="spellEnd"/>
      <w:r>
        <w:t xml:space="preserve"> elkarrekintza motor zuzenaren baliabideei dagozkien komunikazio ez-zuzenaren unitateak dira:</w:t>
      </w:r>
    </w:p>
    <w:p w:rsidR="005A1DF5" w:rsidRDefault="005A1DF5" w:rsidP="00C64D98">
      <w:pPr>
        <w:pStyle w:val="Prrafodelista"/>
        <w:numPr>
          <w:ilvl w:val="0"/>
          <w:numId w:val="72"/>
        </w:numPr>
        <w:spacing w:after="100" w:afterAutospacing="1"/>
      </w:pPr>
      <w:r>
        <w:t xml:space="preserve">Jokalari baten intentzio taktikoa antzematen dugunean bere portaera motorrari eta jokoan erabiliko diren (pasatu edo jaurti, adib.) baimendutako prozedurei lotutako </w:t>
      </w:r>
      <w:proofErr w:type="spellStart"/>
      <w:r>
        <w:t>praxema</w:t>
      </w:r>
      <w:proofErr w:type="spellEnd"/>
      <w:r>
        <w:t xml:space="preserve"> bat sortu dugulako da.</w:t>
      </w:r>
    </w:p>
    <w:p w:rsidR="00B439AA" w:rsidRDefault="005A1DF5" w:rsidP="00C64D98">
      <w:pPr>
        <w:pStyle w:val="Prrafodelista"/>
        <w:numPr>
          <w:ilvl w:val="0"/>
          <w:numId w:val="72"/>
        </w:numPr>
        <w:spacing w:after="100" w:afterAutospacing="1"/>
      </w:pPr>
      <w:r>
        <w:t xml:space="preserve">Nire intentzioa prozedura batzuk eta ez besteak (jaurti eta ez pasatu) erabili behar ditudala ulertzera ematen dudanean , bere interpretazioa zuzentzen ari naiz eta era berean, momentu horretan nire portaerari lotutako </w:t>
      </w:r>
      <w:proofErr w:type="spellStart"/>
      <w:r>
        <w:t>praxema</w:t>
      </w:r>
      <w:proofErr w:type="spellEnd"/>
      <w:r>
        <w:t xml:space="preserve"> bat aukeratzean.</w:t>
      </w:r>
    </w:p>
    <w:p w:rsidR="00B439AA" w:rsidRPr="00D874D1" w:rsidRDefault="00B439AA" w:rsidP="00D874D1">
      <w:pPr>
        <w:pStyle w:val="Ttulo2"/>
        <w:spacing w:after="120"/>
        <w:rPr>
          <w:rFonts w:ascii="Bradley Hand ITC" w:hAnsi="Bradley Hand ITC"/>
        </w:rPr>
      </w:pPr>
      <w:r w:rsidRPr="00D874D1">
        <w:rPr>
          <w:rFonts w:ascii="Bradley Hand ITC" w:hAnsi="Bradley Hand ITC"/>
        </w:rPr>
        <w:t>3.2.3. SEMIOTRIZITATE TRIADIKOA</w:t>
      </w:r>
    </w:p>
    <w:p w:rsidR="00D874D1" w:rsidRDefault="00D874D1" w:rsidP="00C64D98">
      <w:pPr>
        <w:pStyle w:val="Prrafodelista"/>
        <w:numPr>
          <w:ilvl w:val="0"/>
          <w:numId w:val="71"/>
        </w:numPr>
        <w:spacing w:after="100" w:afterAutospacing="1"/>
      </w:pPr>
      <w:r>
        <w:t>“</w:t>
      </w:r>
      <w:proofErr w:type="spellStart"/>
      <w:r>
        <w:t>Un</w:t>
      </w:r>
      <w:proofErr w:type="spellEnd"/>
      <w:r>
        <w:t xml:space="preserve"> </w:t>
      </w:r>
      <w:proofErr w:type="spellStart"/>
      <w:r>
        <w:t>signo</w:t>
      </w:r>
      <w:proofErr w:type="spellEnd"/>
      <w:r>
        <w:t xml:space="preserve"> o </w:t>
      </w:r>
      <w:proofErr w:type="spellStart"/>
      <w:r>
        <w:t>representamen</w:t>
      </w:r>
      <w:proofErr w:type="spellEnd"/>
      <w:r>
        <w:t xml:space="preserve">, </w:t>
      </w:r>
      <w:proofErr w:type="spellStart"/>
      <w:r>
        <w:t>es</w:t>
      </w:r>
      <w:proofErr w:type="spellEnd"/>
      <w:r>
        <w:t xml:space="preserve"> </w:t>
      </w:r>
      <w:proofErr w:type="spellStart"/>
      <w:r>
        <w:t>algo</w:t>
      </w:r>
      <w:proofErr w:type="spellEnd"/>
      <w:r>
        <w:t xml:space="preserve"> </w:t>
      </w:r>
      <w:proofErr w:type="spellStart"/>
      <w:r>
        <w:t>que</w:t>
      </w:r>
      <w:proofErr w:type="spellEnd"/>
      <w:r>
        <w:t xml:space="preserve">, para </w:t>
      </w:r>
      <w:proofErr w:type="spellStart"/>
      <w:r>
        <w:t>alguien</w:t>
      </w:r>
      <w:proofErr w:type="spellEnd"/>
      <w:r>
        <w:t xml:space="preserve">, </w:t>
      </w:r>
      <w:proofErr w:type="spellStart"/>
      <w:r>
        <w:t>está</w:t>
      </w:r>
      <w:proofErr w:type="spellEnd"/>
      <w:r>
        <w:t xml:space="preserve"> </w:t>
      </w:r>
      <w:proofErr w:type="spellStart"/>
      <w:r>
        <w:t>en</w:t>
      </w:r>
      <w:proofErr w:type="spellEnd"/>
      <w:r>
        <w:t xml:space="preserve"> </w:t>
      </w:r>
      <w:proofErr w:type="spellStart"/>
      <w:r>
        <w:t>lugar</w:t>
      </w:r>
      <w:proofErr w:type="spellEnd"/>
      <w:r>
        <w:t xml:space="preserve"> de </w:t>
      </w:r>
      <w:proofErr w:type="spellStart"/>
      <w:r>
        <w:t>algo</w:t>
      </w:r>
      <w:proofErr w:type="spellEnd"/>
      <w:r>
        <w:t xml:space="preserve"> </w:t>
      </w:r>
      <w:proofErr w:type="spellStart"/>
      <w:r>
        <w:t>en</w:t>
      </w:r>
      <w:proofErr w:type="spellEnd"/>
      <w:r>
        <w:t xml:space="preserve"> </w:t>
      </w:r>
      <w:proofErr w:type="spellStart"/>
      <w:r>
        <w:t>algún</w:t>
      </w:r>
      <w:proofErr w:type="spellEnd"/>
      <w:r>
        <w:t xml:space="preserve"> </w:t>
      </w:r>
      <w:proofErr w:type="spellStart"/>
      <w:r>
        <w:t>aspecto</w:t>
      </w:r>
      <w:proofErr w:type="spellEnd"/>
      <w:r>
        <w:t xml:space="preserve"> o </w:t>
      </w:r>
      <w:proofErr w:type="spellStart"/>
      <w:r>
        <w:t>carácter</w:t>
      </w:r>
      <w:proofErr w:type="spellEnd"/>
      <w:r>
        <w:t xml:space="preserve">. </w:t>
      </w:r>
      <w:proofErr w:type="spellStart"/>
      <w:r>
        <w:t>Se</w:t>
      </w:r>
      <w:proofErr w:type="spellEnd"/>
      <w:r>
        <w:t xml:space="preserve"> </w:t>
      </w:r>
      <w:proofErr w:type="spellStart"/>
      <w:r>
        <w:t>dirigue</w:t>
      </w:r>
      <w:proofErr w:type="spellEnd"/>
      <w:r>
        <w:t xml:space="preserve"> a </w:t>
      </w:r>
      <w:proofErr w:type="spellStart"/>
      <w:r>
        <w:t>alguien</w:t>
      </w:r>
      <w:proofErr w:type="spellEnd"/>
      <w:r>
        <w:t xml:space="preserve">, </w:t>
      </w:r>
      <w:proofErr w:type="spellStart"/>
      <w:r>
        <w:t>esto</w:t>
      </w:r>
      <w:proofErr w:type="spellEnd"/>
      <w:r>
        <w:t xml:space="preserve"> </w:t>
      </w:r>
      <w:proofErr w:type="spellStart"/>
      <w:r>
        <w:t>es</w:t>
      </w:r>
      <w:proofErr w:type="spellEnd"/>
      <w:r>
        <w:t xml:space="preserve">, </w:t>
      </w:r>
      <w:proofErr w:type="spellStart"/>
      <w:r>
        <w:t>crea</w:t>
      </w:r>
      <w:proofErr w:type="spellEnd"/>
      <w:r>
        <w:t xml:space="preserve"> </w:t>
      </w:r>
      <w:proofErr w:type="spellStart"/>
      <w:r>
        <w:t>en</w:t>
      </w:r>
      <w:proofErr w:type="spellEnd"/>
      <w:r>
        <w:t xml:space="preserve"> la </w:t>
      </w:r>
      <w:proofErr w:type="spellStart"/>
      <w:r>
        <w:t>mente</w:t>
      </w:r>
      <w:proofErr w:type="spellEnd"/>
      <w:r>
        <w:t xml:space="preserve"> de </w:t>
      </w:r>
      <w:proofErr w:type="spellStart"/>
      <w:r>
        <w:t>esa</w:t>
      </w:r>
      <w:proofErr w:type="spellEnd"/>
      <w:r>
        <w:t xml:space="preserve"> </w:t>
      </w:r>
      <w:proofErr w:type="spellStart"/>
      <w:r>
        <w:t>persona</w:t>
      </w:r>
      <w:proofErr w:type="spellEnd"/>
      <w:r>
        <w:t xml:space="preserve"> </w:t>
      </w:r>
      <w:proofErr w:type="spellStart"/>
      <w:r>
        <w:t>un</w:t>
      </w:r>
      <w:proofErr w:type="spellEnd"/>
      <w:r>
        <w:t xml:space="preserve"> </w:t>
      </w:r>
      <w:proofErr w:type="spellStart"/>
      <w:r>
        <w:t>signo</w:t>
      </w:r>
      <w:proofErr w:type="spellEnd"/>
      <w:r>
        <w:t xml:space="preserve"> </w:t>
      </w:r>
      <w:proofErr w:type="spellStart"/>
      <w:r>
        <w:t>equivalente</w:t>
      </w:r>
      <w:proofErr w:type="spellEnd"/>
      <w:r>
        <w:t xml:space="preserve">, o, </w:t>
      </w:r>
      <w:proofErr w:type="spellStart"/>
      <w:r>
        <w:t>tal</w:t>
      </w:r>
      <w:proofErr w:type="spellEnd"/>
      <w:r>
        <w:t xml:space="preserve"> </w:t>
      </w:r>
      <w:proofErr w:type="spellStart"/>
      <w:r>
        <w:t>vez</w:t>
      </w:r>
      <w:proofErr w:type="spellEnd"/>
      <w:r>
        <w:t xml:space="preserve">, </w:t>
      </w:r>
      <w:proofErr w:type="spellStart"/>
      <w:r>
        <w:t>un</w:t>
      </w:r>
      <w:proofErr w:type="spellEnd"/>
      <w:r>
        <w:t xml:space="preserve"> </w:t>
      </w:r>
      <w:proofErr w:type="spellStart"/>
      <w:r>
        <w:t>signo</w:t>
      </w:r>
      <w:proofErr w:type="spellEnd"/>
      <w:r>
        <w:t xml:space="preserve"> </w:t>
      </w:r>
      <w:proofErr w:type="spellStart"/>
      <w:r>
        <w:t>aún</w:t>
      </w:r>
      <w:proofErr w:type="spellEnd"/>
      <w:r>
        <w:t xml:space="preserve"> </w:t>
      </w:r>
      <w:proofErr w:type="spellStart"/>
      <w:r>
        <w:t>más</w:t>
      </w:r>
      <w:proofErr w:type="spellEnd"/>
      <w:r>
        <w:t xml:space="preserve"> </w:t>
      </w:r>
      <w:proofErr w:type="spellStart"/>
      <w:r>
        <w:t>desarollado</w:t>
      </w:r>
      <w:proofErr w:type="spellEnd"/>
      <w:r>
        <w:t xml:space="preserve">. Este </w:t>
      </w:r>
      <w:proofErr w:type="spellStart"/>
      <w:r>
        <w:t>signo</w:t>
      </w:r>
      <w:proofErr w:type="spellEnd"/>
      <w:r>
        <w:t xml:space="preserve"> </w:t>
      </w:r>
      <w:proofErr w:type="spellStart"/>
      <w:r>
        <w:t>aún</w:t>
      </w:r>
      <w:proofErr w:type="spellEnd"/>
      <w:r>
        <w:t xml:space="preserve"> </w:t>
      </w:r>
      <w:proofErr w:type="spellStart"/>
      <w:r>
        <w:t>más</w:t>
      </w:r>
      <w:proofErr w:type="spellEnd"/>
      <w:r>
        <w:t xml:space="preserve"> </w:t>
      </w:r>
      <w:proofErr w:type="spellStart"/>
      <w:r>
        <w:t>desarollado</w:t>
      </w:r>
      <w:proofErr w:type="spellEnd"/>
      <w:r>
        <w:t xml:space="preserve"> </w:t>
      </w:r>
      <w:proofErr w:type="spellStart"/>
      <w:r>
        <w:t>es</w:t>
      </w:r>
      <w:proofErr w:type="spellEnd"/>
      <w:r>
        <w:t xml:space="preserve"> lo </w:t>
      </w:r>
      <w:proofErr w:type="spellStart"/>
      <w:r>
        <w:t>que</w:t>
      </w:r>
      <w:proofErr w:type="spellEnd"/>
      <w:r>
        <w:t xml:space="preserve"> </w:t>
      </w:r>
      <w:proofErr w:type="spellStart"/>
      <w:r>
        <w:t>yo</w:t>
      </w:r>
      <w:proofErr w:type="spellEnd"/>
      <w:r>
        <w:t xml:space="preserve"> </w:t>
      </w:r>
      <w:proofErr w:type="spellStart"/>
      <w:r>
        <w:t>llamo</w:t>
      </w:r>
      <w:proofErr w:type="spellEnd"/>
      <w:r>
        <w:t xml:space="preserve"> </w:t>
      </w:r>
      <w:proofErr w:type="spellStart"/>
      <w:r>
        <w:t>interpretante</w:t>
      </w:r>
      <w:proofErr w:type="spellEnd"/>
      <w:r>
        <w:t xml:space="preserve"> del </w:t>
      </w:r>
      <w:proofErr w:type="spellStart"/>
      <w:r>
        <w:t>primer</w:t>
      </w:r>
      <w:proofErr w:type="spellEnd"/>
      <w:r>
        <w:t xml:space="preserve"> </w:t>
      </w:r>
      <w:proofErr w:type="spellStart"/>
      <w:r>
        <w:t>signo</w:t>
      </w:r>
      <w:proofErr w:type="spellEnd"/>
      <w:r>
        <w:t xml:space="preserve">. </w:t>
      </w:r>
      <w:proofErr w:type="spellStart"/>
      <w:r>
        <w:t>El</w:t>
      </w:r>
      <w:proofErr w:type="spellEnd"/>
      <w:r>
        <w:t xml:space="preserve"> </w:t>
      </w:r>
      <w:proofErr w:type="spellStart"/>
      <w:r>
        <w:t>signo</w:t>
      </w:r>
      <w:proofErr w:type="spellEnd"/>
      <w:r>
        <w:t xml:space="preserve"> </w:t>
      </w:r>
      <w:proofErr w:type="spellStart"/>
      <w:r>
        <w:t>está</w:t>
      </w:r>
      <w:proofErr w:type="spellEnd"/>
      <w:r>
        <w:t xml:space="preserve"> </w:t>
      </w:r>
      <w:proofErr w:type="spellStart"/>
      <w:r>
        <w:t>en</w:t>
      </w:r>
      <w:proofErr w:type="spellEnd"/>
      <w:r>
        <w:t xml:space="preserve"> </w:t>
      </w:r>
      <w:proofErr w:type="spellStart"/>
      <w:r>
        <w:t>lugar</w:t>
      </w:r>
      <w:proofErr w:type="spellEnd"/>
      <w:r>
        <w:t xml:space="preserve"> de </w:t>
      </w:r>
      <w:proofErr w:type="spellStart"/>
      <w:r>
        <w:t>algo</w:t>
      </w:r>
      <w:proofErr w:type="spellEnd"/>
      <w:r>
        <w:t xml:space="preserve">, su </w:t>
      </w:r>
      <w:proofErr w:type="spellStart"/>
      <w:r>
        <w:t>objeto</w:t>
      </w:r>
      <w:proofErr w:type="spellEnd"/>
      <w:r>
        <w:t xml:space="preserve">. </w:t>
      </w:r>
      <w:proofErr w:type="spellStart"/>
      <w:r>
        <w:t>Está</w:t>
      </w:r>
      <w:proofErr w:type="spellEnd"/>
      <w:r>
        <w:t xml:space="preserve"> </w:t>
      </w:r>
      <w:proofErr w:type="spellStart"/>
      <w:r>
        <w:t>en</w:t>
      </w:r>
      <w:proofErr w:type="spellEnd"/>
      <w:r>
        <w:t xml:space="preserve"> </w:t>
      </w:r>
      <w:proofErr w:type="spellStart"/>
      <w:r>
        <w:t>lugar</w:t>
      </w:r>
      <w:proofErr w:type="spellEnd"/>
      <w:r>
        <w:t xml:space="preserve"> de ese </w:t>
      </w:r>
      <w:proofErr w:type="spellStart"/>
      <w:r>
        <w:t>objeto</w:t>
      </w:r>
      <w:proofErr w:type="spellEnd"/>
      <w:r>
        <w:t xml:space="preserve">, no </w:t>
      </w:r>
      <w:proofErr w:type="spellStart"/>
      <w:r>
        <w:t>en</w:t>
      </w:r>
      <w:proofErr w:type="spellEnd"/>
      <w:r>
        <w:t xml:space="preserve"> </w:t>
      </w:r>
      <w:proofErr w:type="spellStart"/>
      <w:r>
        <w:t>todos</w:t>
      </w:r>
      <w:proofErr w:type="spellEnd"/>
      <w:r>
        <w:t xml:space="preserve"> </w:t>
      </w:r>
      <w:proofErr w:type="spellStart"/>
      <w:r>
        <w:t>los</w:t>
      </w:r>
      <w:proofErr w:type="spellEnd"/>
      <w:r>
        <w:t xml:space="preserve"> </w:t>
      </w:r>
      <w:proofErr w:type="spellStart"/>
      <w:r>
        <w:t>aspectos</w:t>
      </w:r>
      <w:proofErr w:type="spellEnd"/>
      <w:r>
        <w:t xml:space="preserve"> </w:t>
      </w:r>
      <w:proofErr w:type="spellStart"/>
      <w:r>
        <w:t>sino</w:t>
      </w:r>
      <w:proofErr w:type="spellEnd"/>
      <w:r>
        <w:t xml:space="preserve"> solo </w:t>
      </w:r>
      <w:proofErr w:type="spellStart"/>
      <w:r>
        <w:t>con</w:t>
      </w:r>
      <w:proofErr w:type="spellEnd"/>
      <w:r>
        <w:t xml:space="preserve"> </w:t>
      </w:r>
      <w:proofErr w:type="spellStart"/>
      <w:r>
        <w:t>referencia</w:t>
      </w:r>
      <w:proofErr w:type="spellEnd"/>
      <w:r>
        <w:t xml:space="preserve"> a </w:t>
      </w:r>
      <w:proofErr w:type="spellStart"/>
      <w:r>
        <w:t>unos</w:t>
      </w:r>
      <w:proofErr w:type="spellEnd"/>
      <w:r>
        <w:t xml:space="preserve"> suerte de </w:t>
      </w:r>
      <w:proofErr w:type="spellStart"/>
      <w:r>
        <w:t>idea</w:t>
      </w:r>
      <w:proofErr w:type="spellEnd"/>
      <w:r>
        <w:t xml:space="preserve"> </w:t>
      </w:r>
      <w:proofErr w:type="spellStart"/>
      <w:r>
        <w:t>que</w:t>
      </w:r>
      <w:proofErr w:type="spellEnd"/>
      <w:r>
        <w:t xml:space="preserve"> a </w:t>
      </w:r>
      <w:proofErr w:type="spellStart"/>
      <w:r>
        <w:t>veces</w:t>
      </w:r>
      <w:proofErr w:type="spellEnd"/>
      <w:r>
        <w:t xml:space="preserve"> </w:t>
      </w:r>
      <w:proofErr w:type="spellStart"/>
      <w:r>
        <w:t>he</w:t>
      </w:r>
      <w:proofErr w:type="spellEnd"/>
      <w:r>
        <w:t xml:space="preserve"> </w:t>
      </w:r>
      <w:proofErr w:type="spellStart"/>
      <w:r>
        <w:t>llamado</w:t>
      </w:r>
      <w:proofErr w:type="spellEnd"/>
      <w:r>
        <w:t xml:space="preserve"> </w:t>
      </w:r>
      <w:proofErr w:type="spellStart"/>
      <w:r>
        <w:t>el</w:t>
      </w:r>
      <w:proofErr w:type="spellEnd"/>
      <w:r>
        <w:t xml:space="preserve"> </w:t>
      </w:r>
      <w:proofErr w:type="spellStart"/>
      <w:r>
        <w:t>fundamento</w:t>
      </w:r>
      <w:proofErr w:type="spellEnd"/>
      <w:r>
        <w:t xml:space="preserve"> del presentamen” (</w:t>
      </w:r>
      <w:proofErr w:type="spellStart"/>
      <w:r>
        <w:t>Castañares</w:t>
      </w:r>
      <w:proofErr w:type="spellEnd"/>
      <w:r>
        <w:t xml:space="preserve">, 2002, </w:t>
      </w:r>
      <w:proofErr w:type="spellStart"/>
      <w:r>
        <w:t>pag</w:t>
      </w:r>
      <w:proofErr w:type="spellEnd"/>
      <w:r>
        <w:t>.348).</w:t>
      </w:r>
    </w:p>
    <w:p w:rsidR="00D874D1" w:rsidRDefault="00D874D1" w:rsidP="00D874D1">
      <w:pPr>
        <w:pStyle w:val="Prrafodelista"/>
        <w:spacing w:after="100" w:afterAutospacing="1"/>
      </w:pPr>
    </w:p>
    <w:p w:rsidR="00D874D1" w:rsidRDefault="004B0949" w:rsidP="00D874D1">
      <w:pPr>
        <w:pStyle w:val="Prrafodelista"/>
        <w:spacing w:after="100" w:afterAutospacing="1"/>
      </w:pPr>
      <w:r>
        <w:t>(MAPA KONTZEP.)</w:t>
      </w:r>
    </w:p>
    <w:p w:rsidR="004B0949" w:rsidRDefault="004B0949" w:rsidP="004B0949">
      <w:pPr>
        <w:pStyle w:val="Prrafodelista"/>
        <w:spacing w:after="0"/>
      </w:pPr>
    </w:p>
    <w:p w:rsidR="00FB045E" w:rsidRDefault="00D874D1" w:rsidP="00C64D98">
      <w:pPr>
        <w:pStyle w:val="Prrafodelista"/>
        <w:numPr>
          <w:ilvl w:val="0"/>
          <w:numId w:val="71"/>
        </w:numPr>
        <w:spacing w:after="0"/>
      </w:pPr>
      <w:r>
        <w:t>IKONO*: “</w:t>
      </w:r>
      <w:proofErr w:type="spellStart"/>
      <w:r>
        <w:t>Signo</w:t>
      </w:r>
      <w:proofErr w:type="spellEnd"/>
      <w:r>
        <w:t xml:space="preserve"> </w:t>
      </w:r>
      <w:proofErr w:type="spellStart"/>
      <w:r>
        <w:t>que</w:t>
      </w:r>
      <w:proofErr w:type="spellEnd"/>
      <w:r>
        <w:t xml:space="preserve"> </w:t>
      </w:r>
      <w:proofErr w:type="spellStart"/>
      <w:r>
        <w:t>mantiene</w:t>
      </w:r>
      <w:proofErr w:type="spellEnd"/>
      <w:r>
        <w:t xml:space="preserve"> </w:t>
      </w:r>
      <w:proofErr w:type="spellStart"/>
      <w:r>
        <w:t>con</w:t>
      </w:r>
      <w:proofErr w:type="spellEnd"/>
      <w:r>
        <w:t xml:space="preserve"> su </w:t>
      </w:r>
      <w:proofErr w:type="spellStart"/>
      <w:r>
        <w:t>objeto</w:t>
      </w:r>
      <w:proofErr w:type="spellEnd"/>
      <w:r>
        <w:t xml:space="preserve"> una </w:t>
      </w:r>
      <w:proofErr w:type="spellStart"/>
      <w:r>
        <w:t>relación</w:t>
      </w:r>
      <w:proofErr w:type="spellEnd"/>
      <w:r>
        <w:t xml:space="preserve"> de </w:t>
      </w:r>
      <w:proofErr w:type="spellStart"/>
      <w:r>
        <w:t>semejanza</w:t>
      </w:r>
      <w:proofErr w:type="spellEnd"/>
      <w:r>
        <w:t xml:space="preserve"> o </w:t>
      </w:r>
      <w:proofErr w:type="spellStart"/>
      <w:r>
        <w:t>similitud</w:t>
      </w:r>
      <w:proofErr w:type="spellEnd"/>
      <w:r>
        <w:t xml:space="preserve">, de </w:t>
      </w:r>
      <w:proofErr w:type="spellStart"/>
      <w:r>
        <w:t>ahí</w:t>
      </w:r>
      <w:proofErr w:type="spellEnd"/>
      <w:r>
        <w:t xml:space="preserve"> </w:t>
      </w:r>
      <w:proofErr w:type="spellStart"/>
      <w:r>
        <w:t>que</w:t>
      </w:r>
      <w:proofErr w:type="spellEnd"/>
      <w:r>
        <w:t xml:space="preserve"> </w:t>
      </w:r>
      <w:proofErr w:type="spellStart"/>
      <w:r>
        <w:t>cualquier</w:t>
      </w:r>
      <w:proofErr w:type="spellEnd"/>
      <w:r>
        <w:t xml:space="preserve"> </w:t>
      </w:r>
      <w:proofErr w:type="spellStart"/>
      <w:r>
        <w:t>cosa</w:t>
      </w:r>
      <w:proofErr w:type="spellEnd"/>
      <w:r>
        <w:t xml:space="preserve"> </w:t>
      </w:r>
      <w:proofErr w:type="spellStart"/>
      <w:r>
        <w:t>pueda</w:t>
      </w:r>
      <w:proofErr w:type="spellEnd"/>
      <w:r>
        <w:t xml:space="preserve"> </w:t>
      </w:r>
      <w:proofErr w:type="spellStart"/>
      <w:r>
        <w:t>ser</w:t>
      </w:r>
      <w:proofErr w:type="spellEnd"/>
      <w:r>
        <w:t xml:space="preserve"> </w:t>
      </w:r>
      <w:proofErr w:type="spellStart"/>
      <w:r>
        <w:t>considerada</w:t>
      </w:r>
      <w:proofErr w:type="spellEnd"/>
      <w:r>
        <w:t xml:space="preserve"> </w:t>
      </w:r>
      <w:proofErr w:type="spellStart"/>
      <w:r>
        <w:t>como</w:t>
      </w:r>
      <w:proofErr w:type="spellEnd"/>
      <w:r>
        <w:t xml:space="preserve"> </w:t>
      </w:r>
      <w:proofErr w:type="spellStart"/>
      <w:r>
        <w:t>un</w:t>
      </w:r>
      <w:proofErr w:type="spellEnd"/>
      <w:r>
        <w:t xml:space="preserve"> </w:t>
      </w:r>
      <w:proofErr w:type="spellStart"/>
      <w:r>
        <w:t>signo</w:t>
      </w:r>
      <w:proofErr w:type="spellEnd"/>
      <w:r>
        <w:t xml:space="preserve"> de </w:t>
      </w:r>
      <w:proofErr w:type="spellStart"/>
      <w:r>
        <w:t>cualquier</w:t>
      </w:r>
      <w:proofErr w:type="spellEnd"/>
      <w:r>
        <w:t xml:space="preserve"> </w:t>
      </w:r>
      <w:proofErr w:type="spellStart"/>
      <w:r>
        <w:t>cosa</w:t>
      </w:r>
      <w:proofErr w:type="spellEnd"/>
      <w:r>
        <w:t xml:space="preserve"> a la </w:t>
      </w:r>
      <w:proofErr w:type="spellStart"/>
      <w:r>
        <w:t>que</w:t>
      </w:r>
      <w:proofErr w:type="spellEnd"/>
      <w:r>
        <w:t xml:space="preserve"> </w:t>
      </w:r>
      <w:proofErr w:type="spellStart"/>
      <w:r>
        <w:t>encontremos</w:t>
      </w:r>
      <w:proofErr w:type="spellEnd"/>
      <w:r>
        <w:t xml:space="preserve"> </w:t>
      </w:r>
      <w:proofErr w:type="spellStart"/>
      <w:r>
        <w:t>parecido</w:t>
      </w:r>
      <w:proofErr w:type="spellEnd"/>
      <w:r>
        <w:t xml:space="preserve">. La </w:t>
      </w:r>
      <w:proofErr w:type="spellStart"/>
      <w:r>
        <w:t>similitud</w:t>
      </w:r>
      <w:proofErr w:type="spellEnd"/>
      <w:r>
        <w:t xml:space="preserve"> </w:t>
      </w:r>
      <w:proofErr w:type="spellStart"/>
      <w:r>
        <w:t>puede</w:t>
      </w:r>
      <w:proofErr w:type="spellEnd"/>
      <w:r>
        <w:t xml:space="preserve"> </w:t>
      </w:r>
      <w:proofErr w:type="spellStart"/>
      <w:r>
        <w:t>expresarse</w:t>
      </w:r>
      <w:proofErr w:type="spellEnd"/>
      <w:r>
        <w:t xml:space="preserve"> </w:t>
      </w:r>
      <w:proofErr w:type="spellStart"/>
      <w:r>
        <w:t>bajo</w:t>
      </w:r>
      <w:proofErr w:type="spellEnd"/>
      <w:r>
        <w:t xml:space="preserve"> </w:t>
      </w:r>
      <w:proofErr w:type="spellStart"/>
      <w:r>
        <w:t>distintas</w:t>
      </w:r>
      <w:proofErr w:type="spellEnd"/>
      <w:r>
        <w:t xml:space="preserve"> </w:t>
      </w:r>
      <w:proofErr w:type="spellStart"/>
      <w:r>
        <w:t>formas</w:t>
      </w:r>
      <w:proofErr w:type="spellEnd"/>
      <w:r>
        <w:t xml:space="preserve">, </w:t>
      </w:r>
      <w:proofErr w:type="spellStart"/>
      <w:r>
        <w:t>por</w:t>
      </w:r>
      <w:proofErr w:type="spellEnd"/>
      <w:r>
        <w:t xml:space="preserve"> </w:t>
      </w:r>
      <w:proofErr w:type="spellStart"/>
      <w:r>
        <w:t>ello</w:t>
      </w:r>
      <w:proofErr w:type="spellEnd"/>
      <w:r>
        <w:t xml:space="preserve"> </w:t>
      </w:r>
      <w:proofErr w:type="spellStart"/>
      <w:r>
        <w:t>puede</w:t>
      </w:r>
      <w:proofErr w:type="spellEnd"/>
      <w:r>
        <w:t xml:space="preserve"> </w:t>
      </w:r>
      <w:proofErr w:type="spellStart"/>
      <w:r>
        <w:t>ser</w:t>
      </w:r>
      <w:proofErr w:type="spellEnd"/>
      <w:r>
        <w:t xml:space="preserve"> una </w:t>
      </w:r>
      <w:proofErr w:type="spellStart"/>
      <w:r>
        <w:t>imagen</w:t>
      </w:r>
      <w:proofErr w:type="spellEnd"/>
      <w:r>
        <w:t xml:space="preserve">, un diagrama o una </w:t>
      </w:r>
      <w:proofErr w:type="spellStart"/>
      <w:r>
        <w:t>metáfora</w:t>
      </w:r>
      <w:proofErr w:type="spellEnd"/>
      <w:r>
        <w:t>”.</w:t>
      </w:r>
    </w:p>
    <w:p w:rsidR="00FB045E" w:rsidRDefault="00FB045E" w:rsidP="00FB045E">
      <w:pPr>
        <w:pStyle w:val="Prrafodelista"/>
        <w:spacing w:after="0"/>
      </w:pPr>
    </w:p>
    <w:p w:rsidR="00D874D1" w:rsidRDefault="00D874D1" w:rsidP="00C64D98">
      <w:pPr>
        <w:pStyle w:val="Prrafodelista"/>
        <w:numPr>
          <w:ilvl w:val="0"/>
          <w:numId w:val="71"/>
        </w:numPr>
        <w:spacing w:after="0"/>
      </w:pPr>
      <w:r>
        <w:t>ZANTZU*:</w:t>
      </w:r>
      <w:r w:rsidR="00FB045E">
        <w:t xml:space="preserve"> “</w:t>
      </w:r>
      <w:proofErr w:type="spellStart"/>
      <w:r w:rsidR="00FB045E">
        <w:t>Elemento</w:t>
      </w:r>
      <w:proofErr w:type="spellEnd"/>
      <w:r w:rsidR="00FB045E">
        <w:t xml:space="preserve"> </w:t>
      </w:r>
      <w:proofErr w:type="spellStart"/>
      <w:r w:rsidR="00FB045E">
        <w:t>observable</w:t>
      </w:r>
      <w:proofErr w:type="spellEnd"/>
      <w:r w:rsidR="00FB045E">
        <w:t xml:space="preserve"> de una </w:t>
      </w:r>
      <w:proofErr w:type="spellStart"/>
      <w:r w:rsidR="00FB045E">
        <w:t>situación</w:t>
      </w:r>
      <w:proofErr w:type="spellEnd"/>
      <w:r w:rsidR="00FB045E">
        <w:t xml:space="preserve"> </w:t>
      </w:r>
      <w:proofErr w:type="spellStart"/>
      <w:r w:rsidR="00FB045E">
        <w:t>motriz</w:t>
      </w:r>
      <w:proofErr w:type="spellEnd"/>
      <w:r w:rsidR="00FB045E">
        <w:t xml:space="preserve">, </w:t>
      </w:r>
      <w:proofErr w:type="spellStart"/>
      <w:r w:rsidR="00FB045E">
        <w:t>capaz</w:t>
      </w:r>
      <w:proofErr w:type="spellEnd"/>
      <w:r w:rsidR="00FB045E">
        <w:t xml:space="preserve"> de </w:t>
      </w:r>
      <w:proofErr w:type="spellStart"/>
      <w:r w:rsidR="00FB045E">
        <w:t>representar</w:t>
      </w:r>
      <w:proofErr w:type="spellEnd"/>
      <w:r w:rsidR="00FB045E">
        <w:t xml:space="preserve"> </w:t>
      </w:r>
      <w:proofErr w:type="spellStart"/>
      <w:r w:rsidR="00FB045E">
        <w:t>otro</w:t>
      </w:r>
      <w:proofErr w:type="spellEnd"/>
      <w:r w:rsidR="00FB045E">
        <w:t xml:space="preserve"> </w:t>
      </w:r>
      <w:proofErr w:type="spellStart"/>
      <w:r w:rsidR="00FB045E">
        <w:t>elemento</w:t>
      </w:r>
      <w:proofErr w:type="spellEnd"/>
      <w:r w:rsidR="00FB045E">
        <w:t xml:space="preserve"> </w:t>
      </w:r>
      <w:proofErr w:type="spellStart"/>
      <w:r w:rsidR="00FB045E">
        <w:t>ausente</w:t>
      </w:r>
      <w:proofErr w:type="spellEnd"/>
      <w:r w:rsidR="00FB045E">
        <w:t xml:space="preserve"> o, </w:t>
      </w:r>
      <w:proofErr w:type="spellStart"/>
      <w:r w:rsidR="00FB045E">
        <w:t>en</w:t>
      </w:r>
      <w:proofErr w:type="spellEnd"/>
      <w:r w:rsidR="00FB045E">
        <w:t xml:space="preserve"> </w:t>
      </w:r>
      <w:proofErr w:type="spellStart"/>
      <w:r w:rsidR="00FB045E">
        <w:t>un</w:t>
      </w:r>
      <w:proofErr w:type="spellEnd"/>
      <w:r w:rsidR="00FB045E">
        <w:t xml:space="preserve"> </w:t>
      </w:r>
      <w:proofErr w:type="spellStart"/>
      <w:r w:rsidR="00FB045E">
        <w:t>sentido</w:t>
      </w:r>
      <w:proofErr w:type="spellEnd"/>
      <w:r w:rsidR="00FB045E">
        <w:t xml:space="preserve"> </w:t>
      </w:r>
      <w:proofErr w:type="spellStart"/>
      <w:r w:rsidR="00FB045E">
        <w:t>más</w:t>
      </w:r>
      <w:proofErr w:type="spellEnd"/>
      <w:r w:rsidR="00FB045E">
        <w:t xml:space="preserve"> </w:t>
      </w:r>
      <w:proofErr w:type="spellStart"/>
      <w:r w:rsidR="00FB045E">
        <w:t>amplio</w:t>
      </w:r>
      <w:proofErr w:type="spellEnd"/>
      <w:r w:rsidR="00FB045E">
        <w:t xml:space="preserve">, de </w:t>
      </w:r>
      <w:proofErr w:type="spellStart"/>
      <w:r w:rsidR="00FB045E">
        <w:t>relevar</w:t>
      </w:r>
      <w:proofErr w:type="spellEnd"/>
      <w:r w:rsidR="00FB045E">
        <w:t xml:space="preserve"> </w:t>
      </w:r>
      <w:proofErr w:type="spellStart"/>
      <w:r w:rsidR="00FB045E">
        <w:t>un</w:t>
      </w:r>
      <w:proofErr w:type="spellEnd"/>
      <w:r w:rsidR="00FB045E">
        <w:t xml:space="preserve"> </w:t>
      </w:r>
      <w:proofErr w:type="spellStart"/>
      <w:r w:rsidR="00FB045E">
        <w:t>acontecimiento</w:t>
      </w:r>
      <w:proofErr w:type="spellEnd"/>
      <w:r w:rsidR="00FB045E">
        <w:t xml:space="preserve">, una </w:t>
      </w:r>
      <w:proofErr w:type="spellStart"/>
      <w:r w:rsidR="00FB045E">
        <w:t>propiedad</w:t>
      </w:r>
      <w:proofErr w:type="spellEnd"/>
      <w:r w:rsidR="00FB045E">
        <w:t xml:space="preserve"> o </w:t>
      </w:r>
      <w:proofErr w:type="spellStart"/>
      <w:r w:rsidR="00FB045E">
        <w:t>un</w:t>
      </w:r>
      <w:proofErr w:type="spellEnd"/>
      <w:r w:rsidR="00FB045E">
        <w:t xml:space="preserve"> </w:t>
      </w:r>
      <w:proofErr w:type="spellStart"/>
      <w:r w:rsidR="00FB045E">
        <w:t>proyecto</w:t>
      </w:r>
      <w:proofErr w:type="spellEnd"/>
      <w:r w:rsidR="00FB045E">
        <w:t xml:space="preserve"> </w:t>
      </w:r>
      <w:proofErr w:type="spellStart"/>
      <w:r w:rsidR="00FB045E">
        <w:t>que</w:t>
      </w:r>
      <w:proofErr w:type="spellEnd"/>
      <w:r w:rsidR="00FB045E">
        <w:t xml:space="preserve"> no </w:t>
      </w:r>
      <w:proofErr w:type="spellStart"/>
      <w:r w:rsidR="00FB045E">
        <w:t>se</w:t>
      </w:r>
      <w:proofErr w:type="spellEnd"/>
      <w:r w:rsidR="00FB045E">
        <w:t xml:space="preserve"> </w:t>
      </w:r>
      <w:proofErr w:type="spellStart"/>
      <w:r w:rsidR="00FB045E">
        <w:t>pueden</w:t>
      </w:r>
      <w:proofErr w:type="spellEnd"/>
      <w:r w:rsidR="00FB045E">
        <w:t xml:space="preserve"> </w:t>
      </w:r>
      <w:proofErr w:type="spellStart"/>
      <w:r w:rsidR="00FB045E">
        <w:t>percibir</w:t>
      </w:r>
      <w:proofErr w:type="spellEnd"/>
      <w:r w:rsidR="00FB045E">
        <w:t xml:space="preserve"> de manera </w:t>
      </w:r>
      <w:proofErr w:type="spellStart"/>
      <w:r w:rsidR="00FB045E">
        <w:t>inmediata</w:t>
      </w:r>
      <w:proofErr w:type="spellEnd"/>
      <w:r w:rsidR="00FB045E">
        <w:t>”.</w:t>
      </w:r>
    </w:p>
    <w:p w:rsidR="00FB045E" w:rsidRDefault="00FB045E" w:rsidP="00FB045E">
      <w:pPr>
        <w:spacing w:after="0"/>
      </w:pPr>
    </w:p>
    <w:p w:rsidR="00D874D1" w:rsidRDefault="00D874D1" w:rsidP="00C64D98">
      <w:pPr>
        <w:pStyle w:val="Prrafodelista"/>
        <w:numPr>
          <w:ilvl w:val="0"/>
          <w:numId w:val="71"/>
        </w:numPr>
        <w:spacing w:after="100" w:afterAutospacing="1"/>
      </w:pPr>
      <w:r>
        <w:t>SINBOLO*:</w:t>
      </w:r>
      <w:r w:rsidR="00FB045E">
        <w:t xml:space="preserve"> “</w:t>
      </w:r>
      <w:proofErr w:type="spellStart"/>
      <w:r w:rsidR="00FB045E">
        <w:t>El</w:t>
      </w:r>
      <w:proofErr w:type="spellEnd"/>
      <w:r w:rsidR="00FB045E">
        <w:t xml:space="preserve"> </w:t>
      </w:r>
      <w:proofErr w:type="spellStart"/>
      <w:r w:rsidR="00FB045E">
        <w:t>signo</w:t>
      </w:r>
      <w:proofErr w:type="spellEnd"/>
      <w:r w:rsidR="00FB045E">
        <w:t xml:space="preserve"> </w:t>
      </w:r>
      <w:proofErr w:type="spellStart"/>
      <w:r w:rsidR="00FB045E">
        <w:t>lingüístico</w:t>
      </w:r>
      <w:proofErr w:type="spellEnd"/>
      <w:r w:rsidR="00FB045E">
        <w:t xml:space="preserve"> </w:t>
      </w:r>
      <w:proofErr w:type="spellStart"/>
      <w:r w:rsidR="00FB045E">
        <w:t>es</w:t>
      </w:r>
      <w:proofErr w:type="spellEnd"/>
      <w:r w:rsidR="00FB045E">
        <w:t xml:space="preserve"> la </w:t>
      </w:r>
      <w:proofErr w:type="spellStart"/>
      <w:r w:rsidR="00FB045E">
        <w:t>asociación</w:t>
      </w:r>
      <w:proofErr w:type="spellEnd"/>
      <w:r w:rsidR="00FB045E">
        <w:t xml:space="preserve"> </w:t>
      </w:r>
      <w:proofErr w:type="spellStart"/>
      <w:r w:rsidR="00FB045E">
        <w:t>entre</w:t>
      </w:r>
      <w:proofErr w:type="spellEnd"/>
      <w:r w:rsidR="00FB045E">
        <w:t xml:space="preserve"> una forma </w:t>
      </w:r>
      <w:proofErr w:type="spellStart"/>
      <w:r w:rsidR="00FB045E">
        <w:t>sonora</w:t>
      </w:r>
      <w:proofErr w:type="spellEnd"/>
      <w:r w:rsidR="00FB045E">
        <w:t xml:space="preserve"> (</w:t>
      </w:r>
      <w:proofErr w:type="spellStart"/>
      <w:r w:rsidR="00FB045E">
        <w:t>el</w:t>
      </w:r>
      <w:proofErr w:type="spellEnd"/>
      <w:r w:rsidR="00FB045E">
        <w:t xml:space="preserve"> </w:t>
      </w:r>
      <w:proofErr w:type="spellStart"/>
      <w:r w:rsidR="00FB045E">
        <w:t>sonido</w:t>
      </w:r>
      <w:proofErr w:type="spellEnd"/>
      <w:r w:rsidR="00FB045E">
        <w:t xml:space="preserve"> </w:t>
      </w:r>
      <w:proofErr w:type="spellStart"/>
      <w:r w:rsidR="00FB045E">
        <w:t>percibido</w:t>
      </w:r>
      <w:proofErr w:type="spellEnd"/>
      <w:r w:rsidR="00FB045E">
        <w:t xml:space="preserve">), </w:t>
      </w:r>
      <w:proofErr w:type="spellStart"/>
      <w:r w:rsidR="00FB045E">
        <w:t>llamada</w:t>
      </w:r>
      <w:proofErr w:type="spellEnd"/>
      <w:r w:rsidR="00FB045E">
        <w:t xml:space="preserve"> </w:t>
      </w:r>
      <w:proofErr w:type="spellStart"/>
      <w:r w:rsidR="00FB045E">
        <w:t>también</w:t>
      </w:r>
      <w:proofErr w:type="spellEnd"/>
      <w:r w:rsidR="00FB045E">
        <w:t xml:space="preserve"> </w:t>
      </w:r>
      <w:proofErr w:type="spellStart"/>
      <w:r w:rsidR="00FB045E">
        <w:t>significante</w:t>
      </w:r>
      <w:proofErr w:type="spellEnd"/>
      <w:r w:rsidR="00FB045E">
        <w:t xml:space="preserve">, y </w:t>
      </w:r>
      <w:proofErr w:type="spellStart"/>
      <w:r w:rsidR="00FB045E">
        <w:t>un</w:t>
      </w:r>
      <w:proofErr w:type="spellEnd"/>
      <w:r w:rsidR="00FB045E">
        <w:t xml:space="preserve"> </w:t>
      </w:r>
      <w:proofErr w:type="spellStart"/>
      <w:r w:rsidR="00FB045E">
        <w:t>contenido</w:t>
      </w:r>
      <w:proofErr w:type="spellEnd"/>
      <w:r w:rsidR="00FB045E">
        <w:t xml:space="preserve"> </w:t>
      </w:r>
      <w:proofErr w:type="spellStart"/>
      <w:r w:rsidR="00FB045E">
        <w:t>semántico</w:t>
      </w:r>
      <w:proofErr w:type="spellEnd"/>
      <w:r w:rsidR="00FB045E">
        <w:t xml:space="preserve"> (</w:t>
      </w:r>
      <w:proofErr w:type="spellStart"/>
      <w:r w:rsidR="00FB045E">
        <w:t>el</w:t>
      </w:r>
      <w:proofErr w:type="spellEnd"/>
      <w:r w:rsidR="00FB045E">
        <w:t xml:space="preserve"> </w:t>
      </w:r>
      <w:proofErr w:type="spellStart"/>
      <w:r w:rsidR="00FB045E">
        <w:t>sentido</w:t>
      </w:r>
      <w:proofErr w:type="spellEnd"/>
      <w:r w:rsidR="00FB045E">
        <w:t xml:space="preserve"> </w:t>
      </w:r>
      <w:proofErr w:type="spellStart"/>
      <w:r w:rsidR="00FB045E">
        <w:t>comprendido</w:t>
      </w:r>
      <w:proofErr w:type="spellEnd"/>
      <w:r w:rsidR="00FB045E">
        <w:t xml:space="preserve">), </w:t>
      </w:r>
      <w:proofErr w:type="spellStart"/>
      <w:r w:rsidR="00FB045E">
        <w:t>llamado</w:t>
      </w:r>
      <w:proofErr w:type="spellEnd"/>
      <w:r w:rsidR="00FB045E">
        <w:t xml:space="preserve"> </w:t>
      </w:r>
      <w:proofErr w:type="spellStart"/>
      <w:r w:rsidR="00FB045E">
        <w:t>también</w:t>
      </w:r>
      <w:proofErr w:type="spellEnd"/>
      <w:r w:rsidR="00FB045E">
        <w:t xml:space="preserve"> </w:t>
      </w:r>
      <w:proofErr w:type="spellStart"/>
      <w:r w:rsidR="00FB045E">
        <w:t>significado</w:t>
      </w:r>
      <w:proofErr w:type="spellEnd"/>
      <w:r w:rsidR="00FB045E">
        <w:t>.</w:t>
      </w:r>
    </w:p>
    <w:p w:rsidR="00280399" w:rsidRDefault="004B0949" w:rsidP="00FB045E">
      <w:pPr>
        <w:spacing w:after="100" w:afterAutospacing="1"/>
        <w:rPr>
          <w:noProof/>
          <w:lang w:eastAsia="eu-ES"/>
        </w:rPr>
      </w:pPr>
      <w:r>
        <w:rPr>
          <w:noProof/>
          <w:lang w:eastAsia="eu-ES"/>
        </w:rPr>
        <w:t>(MAPA KONTZEP.)</w:t>
      </w:r>
    </w:p>
    <w:p w:rsidR="004B0949" w:rsidRDefault="004B0949" w:rsidP="00FB045E">
      <w:pPr>
        <w:spacing w:after="100" w:afterAutospacing="1"/>
        <w:rPr>
          <w:noProof/>
          <w:lang w:eastAsia="eu-ES"/>
        </w:rPr>
      </w:pPr>
    </w:p>
    <w:p w:rsidR="004B0949" w:rsidRDefault="004B0949" w:rsidP="00FB045E">
      <w:pPr>
        <w:spacing w:after="100" w:afterAutospacing="1"/>
      </w:pPr>
    </w:p>
    <w:p w:rsidR="00FB045E" w:rsidRDefault="00FB045E" w:rsidP="00FB045E">
      <w:pPr>
        <w:pStyle w:val="Ttulo2"/>
        <w:rPr>
          <w:rFonts w:ascii="Bradley Hand ITC" w:hAnsi="Bradley Hand ITC"/>
        </w:rPr>
      </w:pPr>
      <w:r w:rsidRPr="00FB045E">
        <w:rPr>
          <w:rFonts w:ascii="Bradley Hand ITC" w:hAnsi="Bradley Hand ITC"/>
        </w:rPr>
        <w:t>3.2.4. SEMIOTRIZITATEA SOZIALA JOKOAN</w:t>
      </w:r>
    </w:p>
    <w:p w:rsidR="00FB045E" w:rsidRDefault="00FB045E" w:rsidP="00C64D98">
      <w:pPr>
        <w:pStyle w:val="Prrafodelista"/>
        <w:numPr>
          <w:ilvl w:val="0"/>
          <w:numId w:val="73"/>
        </w:numPr>
        <w:spacing w:after="240"/>
      </w:pPr>
      <w:proofErr w:type="spellStart"/>
      <w:r>
        <w:t>Parlebasentzat</w:t>
      </w:r>
      <w:proofErr w:type="spellEnd"/>
      <w:r>
        <w:t xml:space="preserve">, </w:t>
      </w:r>
      <w:proofErr w:type="spellStart"/>
      <w:r>
        <w:t>semiosi</w:t>
      </w:r>
      <w:proofErr w:type="spellEnd"/>
      <w:r>
        <w:t xml:space="preserve"> </w:t>
      </w:r>
      <w:proofErr w:type="spellStart"/>
      <w:r>
        <w:t>praxemikoaren</w:t>
      </w:r>
      <w:proofErr w:type="spellEnd"/>
      <w:r>
        <w:t xml:space="preserve"> oinarrizko bi fenomenoak hauek dira:</w:t>
      </w:r>
    </w:p>
    <w:p w:rsidR="00FB045E" w:rsidRDefault="00FB045E" w:rsidP="00FB045E">
      <w:pPr>
        <w:pStyle w:val="Prrafodelista"/>
        <w:spacing w:after="240"/>
      </w:pPr>
    </w:p>
    <w:p w:rsidR="00FB045E" w:rsidRDefault="00FB045E" w:rsidP="00C64D98">
      <w:pPr>
        <w:pStyle w:val="Prrafodelista"/>
        <w:numPr>
          <w:ilvl w:val="0"/>
          <w:numId w:val="74"/>
        </w:numPr>
        <w:spacing w:after="240"/>
      </w:pPr>
      <w:r>
        <w:lastRenderedPageBreak/>
        <w:t>AURRE-HARTZE MOTORRA*: Espazio eta denboran egiten duen esku-hartze garapenean, posible diren egoerarik</w:t>
      </w:r>
      <w:r w:rsidR="00C93CE3">
        <w:t xml:space="preserve"> hoberenetan parte hartzeko egoeraren bilakaera potentziala aktiboki kontutan hartzen duen jokalari baten jokabide motorra.</w:t>
      </w:r>
    </w:p>
    <w:p w:rsidR="00C93CE3" w:rsidRDefault="00C93CE3" w:rsidP="00C64D98">
      <w:pPr>
        <w:pStyle w:val="Prrafodelista"/>
        <w:numPr>
          <w:ilvl w:val="0"/>
          <w:numId w:val="74"/>
        </w:numPr>
        <w:spacing w:after="240"/>
      </w:pPr>
      <w:r>
        <w:t xml:space="preserve">AURRE-EGITE MOTORRA*: Jokalari bat edo gehiagok eginiko prestatze akzioa, helburutzat bere hurrengo joko ekintzetarako egoera aldekoenak sortu edo ezartzea duen oinarrizko </w:t>
      </w:r>
      <w:proofErr w:type="spellStart"/>
      <w:r>
        <w:t>semiotrizitate</w:t>
      </w:r>
      <w:proofErr w:type="spellEnd"/>
      <w:r>
        <w:t xml:space="preserve"> prozesua. </w:t>
      </w:r>
    </w:p>
    <w:p w:rsidR="00C64D98" w:rsidRPr="00FB045E" w:rsidRDefault="00C64D98" w:rsidP="00C64D98">
      <w:pPr>
        <w:spacing w:after="240"/>
      </w:pPr>
    </w:p>
    <w:p w:rsidR="0053010D" w:rsidRDefault="00E834AA" w:rsidP="0053010D">
      <w:pPr>
        <w:pStyle w:val="Ttulo2"/>
        <w:rPr>
          <w:rFonts w:ascii="Bradley Hand ITC" w:hAnsi="Bradley Hand ITC"/>
        </w:rPr>
      </w:pPr>
      <w:r>
        <w:rPr>
          <w:rFonts w:ascii="Bradley Hand ITC" w:hAnsi="Bradley Hand ITC"/>
        </w:rPr>
        <w:t xml:space="preserve">3.2.5. </w:t>
      </w:r>
      <w:r w:rsidR="0053010D" w:rsidRPr="0053010D">
        <w:rPr>
          <w:rFonts w:ascii="Bradley Hand ITC" w:hAnsi="Bradley Hand ITC"/>
        </w:rPr>
        <w:t>LA RED DE COMUNICACIONES MOTRICES (RCCMM)</w:t>
      </w:r>
    </w:p>
    <w:p w:rsidR="0053010D" w:rsidRDefault="0053010D" w:rsidP="0053010D">
      <w:pPr>
        <w:pStyle w:val="Prrafodelista"/>
        <w:numPr>
          <w:ilvl w:val="0"/>
          <w:numId w:val="64"/>
        </w:numPr>
      </w:pPr>
      <w:r>
        <w:t xml:space="preserve">Elkarrekintza motorren sarea kirol jokoen </w:t>
      </w:r>
      <w:proofErr w:type="spellStart"/>
      <w:r>
        <w:t>BLren</w:t>
      </w:r>
      <w:proofErr w:type="spellEnd"/>
      <w:r>
        <w:t xml:space="preserve"> modeloa da. Honen bitartez elkarrekintza motorraren sistemaren, hau da kirol jokoen, ezaugarriak deskribatzeko gai izango gara.</w:t>
      </w:r>
    </w:p>
    <w:p w:rsidR="0053010D" w:rsidRPr="0053010D" w:rsidRDefault="0053010D" w:rsidP="0053010D">
      <w:pPr>
        <w:pStyle w:val="Prrafodelista"/>
        <w:numPr>
          <w:ilvl w:val="0"/>
          <w:numId w:val="64"/>
        </w:numPr>
        <w:rPr>
          <w:lang w:val="es-ES"/>
        </w:rPr>
      </w:pPr>
      <w:r>
        <w:t xml:space="preserve">Gogoratu dezagun, modelo bat: (errepresentazio bat da) </w:t>
      </w:r>
      <w:r w:rsidRPr="0053010D">
        <w:rPr>
          <w:lang w:val="es-ES"/>
        </w:rPr>
        <w:t>en el dominio científico, un modelo es la representación simplificada de una forma más o menos abstracta y si es posible matematizada, de una o varias relaciones, de tipo casual o descriptivo, que unen elementos de un sistema. Un modelo crea una red de interacciones* entre as unidades de un conjunto. Simula la realidad, por lo menos los aspectos de la realidad que corresponden a la pertinencia* de un punto de vista adoptado.</w:t>
      </w:r>
    </w:p>
    <w:p w:rsidR="0053010D" w:rsidRPr="0053010D" w:rsidRDefault="0053010D" w:rsidP="0053010D">
      <w:pPr>
        <w:pStyle w:val="Prrafodelista"/>
        <w:rPr>
          <w:lang w:val="es-ES"/>
        </w:rPr>
      </w:pPr>
      <w:r w:rsidRPr="0053010D">
        <w:rPr>
          <w:lang w:val="es-ES"/>
        </w:rPr>
        <w:t>“Buscando una mayor comprensión del mundo en que vive, el hombre ha recurrido cada vez más a las matemáticas como marco de referencia para sus explicación” (</w:t>
      </w:r>
      <w:proofErr w:type="spellStart"/>
      <w:r w:rsidRPr="0053010D">
        <w:rPr>
          <w:lang w:val="es-ES"/>
        </w:rPr>
        <w:t>Singleton</w:t>
      </w:r>
      <w:proofErr w:type="spellEnd"/>
      <w:r w:rsidRPr="0053010D">
        <w:rPr>
          <w:lang w:val="es-ES"/>
        </w:rPr>
        <w:t xml:space="preserve"> y </w:t>
      </w:r>
      <w:proofErr w:type="spellStart"/>
      <w:r w:rsidRPr="0053010D">
        <w:rPr>
          <w:lang w:val="es-ES"/>
        </w:rPr>
        <w:t>Tyndall</w:t>
      </w:r>
      <w:proofErr w:type="spellEnd"/>
      <w:r w:rsidRPr="0053010D">
        <w:rPr>
          <w:lang w:val="es-ES"/>
        </w:rPr>
        <w:t>, 1977)</w:t>
      </w:r>
    </w:p>
    <w:p w:rsidR="0053010D" w:rsidRDefault="0053010D" w:rsidP="0053010D">
      <w:pPr>
        <w:pStyle w:val="Prrafodelista"/>
        <w:numPr>
          <w:ilvl w:val="0"/>
          <w:numId w:val="64"/>
        </w:numPr>
      </w:pPr>
      <w:proofErr w:type="spellStart"/>
      <w:r>
        <w:t>Argudiaketa</w:t>
      </w:r>
      <w:proofErr w:type="spellEnd"/>
      <w:r>
        <w:t xml:space="preserve"> matematikoaren egia, eta matematika orokorrean, egiazko gertaerekiko independentea da, honetaz bereizten da. Hori bai,</w:t>
      </w:r>
    </w:p>
    <w:p w:rsidR="0053010D" w:rsidRPr="0053010D" w:rsidRDefault="0053010D" w:rsidP="0053010D">
      <w:pPr>
        <w:pStyle w:val="Prrafodelista"/>
        <w:ind w:left="1080"/>
        <w:rPr>
          <w:lang w:val="es-ES"/>
        </w:rPr>
      </w:pPr>
      <w:r w:rsidRPr="0053010D">
        <w:rPr>
          <w:lang w:val="es-ES"/>
        </w:rPr>
        <w:t xml:space="preserve">“Cuando se puede establecer alguna identificación precisa entre los elementos de un sistema matemático por un lado y los </w:t>
      </w:r>
      <w:r>
        <w:rPr>
          <w:lang w:val="es-ES"/>
        </w:rPr>
        <w:t xml:space="preserve">fenómenos </w:t>
      </w:r>
      <w:r w:rsidRPr="0053010D">
        <w:rPr>
          <w:lang w:val="es-ES"/>
        </w:rPr>
        <w:t>u objetos de una situación real por otro, se dice que el sistema matemático es un modelo matemático de la situación real”</w:t>
      </w:r>
    </w:p>
    <w:p w:rsidR="0053010D" w:rsidRDefault="0053010D" w:rsidP="0053010D">
      <w:pPr>
        <w:pStyle w:val="Prrafodelista"/>
        <w:numPr>
          <w:ilvl w:val="0"/>
          <w:numId w:val="64"/>
        </w:numPr>
      </w:pPr>
      <w:r>
        <w:t>Autoreek bi modelo mota bereizten dituzte:</w:t>
      </w:r>
    </w:p>
    <w:p w:rsidR="0053010D" w:rsidRDefault="0053010D" w:rsidP="0053010D">
      <w:pPr>
        <w:pStyle w:val="Prrafodelista"/>
        <w:numPr>
          <w:ilvl w:val="0"/>
          <w:numId w:val="65"/>
        </w:numPr>
      </w:pPr>
      <w:r>
        <w:t>Los “</w:t>
      </w:r>
      <w:r w:rsidRPr="0053010D">
        <w:rPr>
          <w:lang w:val="es-ES"/>
        </w:rPr>
        <w:t>modelos estáticos representan objetos y relaciones esencialmente fijas</w:t>
      </w:r>
      <w:r>
        <w:t>”, deskribapen hutsak</w:t>
      </w:r>
    </w:p>
    <w:p w:rsidR="0020721A" w:rsidRDefault="0053010D" w:rsidP="00E834AA">
      <w:pPr>
        <w:pStyle w:val="Prrafodelista"/>
        <w:numPr>
          <w:ilvl w:val="0"/>
          <w:numId w:val="65"/>
        </w:numPr>
      </w:pPr>
      <w:r>
        <w:t>Los “</w:t>
      </w:r>
      <w:r w:rsidRPr="0053010D">
        <w:rPr>
          <w:lang w:val="es-ES"/>
        </w:rPr>
        <w:t>modelos dinámicos satisfacen nuestra necesidad de explicación causal</w:t>
      </w:r>
      <w:r>
        <w:t>”, aurresanak baimentzen dituzte.</w:t>
      </w:r>
    </w:p>
    <w:p w:rsidR="004B0949" w:rsidRPr="004B0949" w:rsidRDefault="004B0949" w:rsidP="004B0949">
      <w:pPr>
        <w:pStyle w:val="Prrafodelista"/>
        <w:ind w:left="1440"/>
      </w:pPr>
    </w:p>
    <w:p w:rsidR="00E834AA" w:rsidRPr="00E834AA" w:rsidRDefault="00E834AA" w:rsidP="00E834AA">
      <w:pPr>
        <w:pStyle w:val="Ttulo2"/>
        <w:spacing w:after="120"/>
        <w:rPr>
          <w:rFonts w:ascii="Bradley Hand ITC" w:hAnsi="Bradley Hand ITC"/>
          <w:sz w:val="24"/>
          <w:lang w:val="es-ES"/>
        </w:rPr>
      </w:pPr>
      <w:r w:rsidRPr="00E834AA">
        <w:rPr>
          <w:rFonts w:ascii="Bradley Hand ITC" w:hAnsi="Bradley Hand ITC"/>
          <w:sz w:val="24"/>
          <w:lang w:val="es-ES"/>
        </w:rPr>
        <w:t>3.3. INTERMOTRIZITATEA</w:t>
      </w:r>
    </w:p>
    <w:p w:rsidR="00E834AA" w:rsidRDefault="00E834AA" w:rsidP="00E834AA">
      <w:pPr>
        <w:rPr>
          <w:lang w:val="es-ES"/>
        </w:rPr>
      </w:pPr>
      <w:proofErr w:type="spellStart"/>
      <w:r>
        <w:rPr>
          <w:lang w:val="es-ES"/>
        </w:rPr>
        <w:t>Kirol</w:t>
      </w:r>
      <w:proofErr w:type="spellEnd"/>
      <w:r>
        <w:rPr>
          <w:lang w:val="es-ES"/>
        </w:rPr>
        <w:t xml:space="preserve"> </w:t>
      </w:r>
      <w:proofErr w:type="spellStart"/>
      <w:r>
        <w:rPr>
          <w:lang w:val="es-ES"/>
        </w:rPr>
        <w:t>joko</w:t>
      </w:r>
      <w:proofErr w:type="spellEnd"/>
      <w:r>
        <w:rPr>
          <w:lang w:val="es-ES"/>
        </w:rPr>
        <w:t xml:space="preserve"> batean </w:t>
      </w:r>
      <w:proofErr w:type="spellStart"/>
      <w:r>
        <w:rPr>
          <w:lang w:val="es-ES"/>
        </w:rPr>
        <w:t>funtsezko</w:t>
      </w:r>
      <w:proofErr w:type="spellEnd"/>
      <w:r>
        <w:rPr>
          <w:lang w:val="es-ES"/>
        </w:rPr>
        <w:t xml:space="preserve"> </w:t>
      </w:r>
      <w:proofErr w:type="spellStart"/>
      <w:r>
        <w:rPr>
          <w:lang w:val="es-ES"/>
        </w:rPr>
        <w:t>elkarrekintza</w:t>
      </w:r>
      <w:proofErr w:type="spellEnd"/>
      <w:r>
        <w:rPr>
          <w:lang w:val="es-ES"/>
        </w:rPr>
        <w:t xml:space="preserve"> </w:t>
      </w:r>
      <w:proofErr w:type="spellStart"/>
      <w:r>
        <w:rPr>
          <w:lang w:val="es-ES"/>
        </w:rPr>
        <w:t>motorra</w:t>
      </w:r>
      <w:proofErr w:type="spellEnd"/>
      <w:r>
        <w:rPr>
          <w:lang w:val="es-ES"/>
        </w:rPr>
        <w:t xml:space="preserve"> posible </w:t>
      </w:r>
      <w:proofErr w:type="spellStart"/>
      <w:r>
        <w:rPr>
          <w:lang w:val="es-ES"/>
        </w:rPr>
        <w:t>denean</w:t>
      </w:r>
      <w:proofErr w:type="spellEnd"/>
      <w:r>
        <w:rPr>
          <w:lang w:val="es-ES"/>
        </w:rPr>
        <w:t xml:space="preserve"> INTERMOTRIZITATEA* </w:t>
      </w:r>
      <w:proofErr w:type="spellStart"/>
      <w:r>
        <w:rPr>
          <w:lang w:val="es-ES"/>
        </w:rPr>
        <w:t>kasu</w:t>
      </w:r>
      <w:proofErr w:type="spellEnd"/>
      <w:r>
        <w:rPr>
          <w:lang w:val="es-ES"/>
        </w:rPr>
        <w:t xml:space="preserve"> baten </w:t>
      </w:r>
      <w:proofErr w:type="spellStart"/>
      <w:r>
        <w:rPr>
          <w:lang w:val="es-ES"/>
        </w:rPr>
        <w:t>aurrean</w:t>
      </w:r>
      <w:proofErr w:type="spellEnd"/>
      <w:r>
        <w:rPr>
          <w:lang w:val="es-ES"/>
        </w:rPr>
        <w:t xml:space="preserve"> </w:t>
      </w:r>
      <w:proofErr w:type="spellStart"/>
      <w:r>
        <w:rPr>
          <w:lang w:val="es-ES"/>
        </w:rPr>
        <w:t>aurkitzen</w:t>
      </w:r>
      <w:proofErr w:type="spellEnd"/>
      <w:r>
        <w:rPr>
          <w:lang w:val="es-ES"/>
        </w:rPr>
        <w:t xml:space="preserve"> </w:t>
      </w:r>
      <w:proofErr w:type="spellStart"/>
      <w:r>
        <w:rPr>
          <w:lang w:val="es-ES"/>
        </w:rPr>
        <w:t>gara</w:t>
      </w:r>
      <w:proofErr w:type="spellEnd"/>
      <w:r>
        <w:rPr>
          <w:lang w:val="es-ES"/>
        </w:rPr>
        <w:t xml:space="preserve">: parte </w:t>
      </w:r>
      <w:proofErr w:type="spellStart"/>
      <w:r>
        <w:rPr>
          <w:lang w:val="es-ES"/>
        </w:rPr>
        <w:t>hartzaile</w:t>
      </w:r>
      <w:proofErr w:type="spellEnd"/>
      <w:r>
        <w:rPr>
          <w:lang w:val="es-ES"/>
        </w:rPr>
        <w:t xml:space="preserve"> </w:t>
      </w:r>
      <w:proofErr w:type="spellStart"/>
      <w:r>
        <w:rPr>
          <w:lang w:val="es-ES"/>
        </w:rPr>
        <w:t>batzuen</w:t>
      </w:r>
      <w:proofErr w:type="spellEnd"/>
      <w:r>
        <w:rPr>
          <w:lang w:val="es-ES"/>
        </w:rPr>
        <w:t xml:space="preserve"> </w:t>
      </w:r>
      <w:proofErr w:type="spellStart"/>
      <w:r>
        <w:rPr>
          <w:lang w:val="es-ES"/>
        </w:rPr>
        <w:t>artean</w:t>
      </w:r>
      <w:proofErr w:type="spellEnd"/>
      <w:r>
        <w:rPr>
          <w:lang w:val="es-ES"/>
        </w:rPr>
        <w:t xml:space="preserve"> </w:t>
      </w:r>
      <w:proofErr w:type="spellStart"/>
      <w:r>
        <w:rPr>
          <w:lang w:val="es-ES"/>
        </w:rPr>
        <w:t>kooperaziozko</w:t>
      </w:r>
      <w:proofErr w:type="spellEnd"/>
      <w:r>
        <w:rPr>
          <w:lang w:val="es-ES"/>
        </w:rPr>
        <w:t xml:space="preserve"> </w:t>
      </w:r>
      <w:proofErr w:type="spellStart"/>
      <w:r>
        <w:rPr>
          <w:lang w:val="es-ES"/>
        </w:rPr>
        <w:t>edo</w:t>
      </w:r>
      <w:proofErr w:type="spellEnd"/>
      <w:r>
        <w:rPr>
          <w:lang w:val="es-ES"/>
        </w:rPr>
        <w:t xml:space="preserve">/eta </w:t>
      </w:r>
      <w:proofErr w:type="spellStart"/>
      <w:r>
        <w:rPr>
          <w:lang w:val="es-ES"/>
        </w:rPr>
        <w:t>oposiziozko</w:t>
      </w:r>
      <w:proofErr w:type="spellEnd"/>
      <w:r>
        <w:rPr>
          <w:lang w:val="es-ES"/>
        </w:rPr>
        <w:t xml:space="preserve"> </w:t>
      </w:r>
      <w:proofErr w:type="spellStart"/>
      <w:r>
        <w:rPr>
          <w:lang w:val="es-ES"/>
        </w:rPr>
        <w:t>elkarrekintza</w:t>
      </w:r>
      <w:proofErr w:type="spellEnd"/>
      <w:r>
        <w:rPr>
          <w:lang w:val="es-ES"/>
        </w:rPr>
        <w:t xml:space="preserve"> </w:t>
      </w:r>
      <w:proofErr w:type="spellStart"/>
      <w:r>
        <w:rPr>
          <w:lang w:val="es-ES"/>
        </w:rPr>
        <w:t>motorrak</w:t>
      </w:r>
      <w:proofErr w:type="spellEnd"/>
      <w:r>
        <w:rPr>
          <w:lang w:val="es-ES"/>
        </w:rPr>
        <w:t xml:space="preserve"> </w:t>
      </w:r>
      <w:proofErr w:type="spellStart"/>
      <w:r>
        <w:rPr>
          <w:lang w:val="es-ES"/>
        </w:rPr>
        <w:t>egitean</w:t>
      </w:r>
      <w:proofErr w:type="spellEnd"/>
      <w:r>
        <w:rPr>
          <w:lang w:val="es-ES"/>
        </w:rPr>
        <w:t xml:space="preserve"> </w:t>
      </w:r>
      <w:proofErr w:type="spellStart"/>
      <w:r>
        <w:rPr>
          <w:lang w:val="es-ES"/>
        </w:rPr>
        <w:t>datzan</w:t>
      </w:r>
      <w:proofErr w:type="spellEnd"/>
      <w:r>
        <w:rPr>
          <w:lang w:val="es-ES"/>
        </w:rPr>
        <w:t xml:space="preserve"> </w:t>
      </w:r>
      <w:proofErr w:type="spellStart"/>
      <w:r>
        <w:rPr>
          <w:lang w:val="es-ES"/>
        </w:rPr>
        <w:t>egoera</w:t>
      </w:r>
      <w:proofErr w:type="spellEnd"/>
      <w:r>
        <w:rPr>
          <w:lang w:val="es-ES"/>
        </w:rPr>
        <w:t xml:space="preserve"> </w:t>
      </w:r>
      <w:proofErr w:type="spellStart"/>
      <w:r>
        <w:rPr>
          <w:lang w:val="es-ES"/>
        </w:rPr>
        <w:t>motorren</w:t>
      </w:r>
      <w:proofErr w:type="spellEnd"/>
      <w:r>
        <w:rPr>
          <w:lang w:val="es-ES"/>
        </w:rPr>
        <w:t xml:space="preserve"> </w:t>
      </w:r>
      <w:proofErr w:type="spellStart"/>
      <w:r>
        <w:rPr>
          <w:lang w:val="es-ES"/>
        </w:rPr>
        <w:t>eremu</w:t>
      </w:r>
      <w:proofErr w:type="spellEnd"/>
      <w:r>
        <w:rPr>
          <w:lang w:val="es-ES"/>
        </w:rPr>
        <w:t xml:space="preserve"> eta </w:t>
      </w:r>
      <w:proofErr w:type="spellStart"/>
      <w:r>
        <w:rPr>
          <w:lang w:val="es-ES"/>
        </w:rPr>
        <w:t>izaera</w:t>
      </w:r>
      <w:proofErr w:type="spellEnd"/>
      <w:r>
        <w:rPr>
          <w:lang w:val="es-ES"/>
        </w:rPr>
        <w:t>.</w:t>
      </w:r>
    </w:p>
    <w:p w:rsidR="00E834AA" w:rsidRDefault="00E834AA" w:rsidP="00C64D98">
      <w:pPr>
        <w:pStyle w:val="Prrafodelista"/>
        <w:numPr>
          <w:ilvl w:val="0"/>
          <w:numId w:val="75"/>
        </w:numPr>
        <w:rPr>
          <w:lang w:val="es-ES"/>
        </w:rPr>
      </w:pPr>
      <w:proofErr w:type="spellStart"/>
      <w:r>
        <w:rPr>
          <w:lang w:val="es-ES"/>
        </w:rPr>
        <w:t>Intermotrizitatearen</w:t>
      </w:r>
      <w:proofErr w:type="spellEnd"/>
      <w:r>
        <w:rPr>
          <w:lang w:val="es-ES"/>
        </w:rPr>
        <w:t xml:space="preserve"> </w:t>
      </w:r>
      <w:proofErr w:type="spellStart"/>
      <w:r>
        <w:rPr>
          <w:lang w:val="es-ES"/>
        </w:rPr>
        <w:t>presentzia</w:t>
      </w:r>
      <w:proofErr w:type="spellEnd"/>
      <w:r>
        <w:rPr>
          <w:lang w:val="es-ES"/>
        </w:rPr>
        <w:t xml:space="preserve"> </w:t>
      </w:r>
      <w:proofErr w:type="spellStart"/>
      <w:r>
        <w:rPr>
          <w:lang w:val="es-ES"/>
        </w:rPr>
        <w:t>egoera</w:t>
      </w:r>
      <w:proofErr w:type="spellEnd"/>
      <w:r>
        <w:rPr>
          <w:lang w:val="es-ES"/>
        </w:rPr>
        <w:t xml:space="preserve"> </w:t>
      </w:r>
      <w:proofErr w:type="spellStart"/>
      <w:r>
        <w:rPr>
          <w:lang w:val="es-ES"/>
        </w:rPr>
        <w:t>soziomotorren</w:t>
      </w:r>
      <w:proofErr w:type="spellEnd"/>
      <w:r>
        <w:rPr>
          <w:lang w:val="es-ES"/>
        </w:rPr>
        <w:t xml:space="preserve"> eta </w:t>
      </w:r>
      <w:proofErr w:type="spellStart"/>
      <w:r>
        <w:rPr>
          <w:lang w:val="es-ES"/>
        </w:rPr>
        <w:t>soziomotrizitatearen</w:t>
      </w:r>
      <w:proofErr w:type="spellEnd"/>
      <w:r>
        <w:rPr>
          <w:lang w:val="es-ES"/>
        </w:rPr>
        <w:t xml:space="preserve"> </w:t>
      </w:r>
      <w:proofErr w:type="spellStart"/>
      <w:r>
        <w:rPr>
          <w:lang w:val="es-ES"/>
        </w:rPr>
        <w:t>funtsa</w:t>
      </w:r>
      <w:proofErr w:type="spellEnd"/>
      <w:r>
        <w:rPr>
          <w:lang w:val="es-ES"/>
        </w:rPr>
        <w:t xml:space="preserve"> (</w:t>
      </w:r>
      <w:proofErr w:type="spellStart"/>
      <w:r>
        <w:rPr>
          <w:lang w:val="es-ES"/>
        </w:rPr>
        <w:t>oinarria</w:t>
      </w:r>
      <w:proofErr w:type="spellEnd"/>
      <w:r>
        <w:rPr>
          <w:lang w:val="es-ES"/>
        </w:rPr>
        <w:t>) da.</w:t>
      </w:r>
    </w:p>
    <w:p w:rsidR="00E834AA" w:rsidRPr="00E834AA" w:rsidRDefault="00E834AA" w:rsidP="00C64D98">
      <w:pPr>
        <w:pStyle w:val="Prrafodelista"/>
        <w:numPr>
          <w:ilvl w:val="0"/>
          <w:numId w:val="75"/>
        </w:numPr>
        <w:rPr>
          <w:lang w:val="es-ES"/>
        </w:rPr>
      </w:pPr>
      <w:proofErr w:type="spellStart"/>
      <w:r>
        <w:rPr>
          <w:lang w:val="es-ES"/>
        </w:rPr>
        <w:t>Intermotrizitatearen</w:t>
      </w:r>
      <w:proofErr w:type="spellEnd"/>
      <w:r>
        <w:rPr>
          <w:lang w:val="es-ES"/>
        </w:rPr>
        <w:t xml:space="preserve"> </w:t>
      </w:r>
      <w:proofErr w:type="spellStart"/>
      <w:r>
        <w:rPr>
          <w:lang w:val="es-ES"/>
        </w:rPr>
        <w:t>gabeziak</w:t>
      </w:r>
      <w:proofErr w:type="spellEnd"/>
      <w:r>
        <w:rPr>
          <w:lang w:val="es-ES"/>
        </w:rPr>
        <w:t xml:space="preserve"> </w:t>
      </w:r>
      <w:proofErr w:type="spellStart"/>
      <w:r>
        <w:rPr>
          <w:lang w:val="es-ES"/>
        </w:rPr>
        <w:t>egoera</w:t>
      </w:r>
      <w:proofErr w:type="spellEnd"/>
      <w:r>
        <w:rPr>
          <w:lang w:val="es-ES"/>
        </w:rPr>
        <w:t xml:space="preserve"> </w:t>
      </w:r>
      <w:proofErr w:type="spellStart"/>
      <w:r>
        <w:rPr>
          <w:lang w:val="es-ES"/>
        </w:rPr>
        <w:t>psikomotorrak</w:t>
      </w:r>
      <w:proofErr w:type="spellEnd"/>
      <w:r>
        <w:rPr>
          <w:lang w:val="es-ES"/>
        </w:rPr>
        <w:t xml:space="preserve"> eta </w:t>
      </w:r>
      <w:proofErr w:type="spellStart"/>
      <w:r>
        <w:rPr>
          <w:lang w:val="es-ES"/>
        </w:rPr>
        <w:t>psikomotrizitatea</w:t>
      </w:r>
      <w:proofErr w:type="spellEnd"/>
      <w:r>
        <w:rPr>
          <w:lang w:val="es-ES"/>
        </w:rPr>
        <w:t xml:space="preserve"> </w:t>
      </w:r>
      <w:proofErr w:type="spellStart"/>
      <w:r>
        <w:rPr>
          <w:lang w:val="es-ES"/>
        </w:rPr>
        <w:t>elkartzen</w:t>
      </w:r>
      <w:proofErr w:type="spellEnd"/>
      <w:r>
        <w:rPr>
          <w:lang w:val="es-ES"/>
        </w:rPr>
        <w:t xml:space="preserve"> </w:t>
      </w:r>
      <w:proofErr w:type="spellStart"/>
      <w:r>
        <w:rPr>
          <w:lang w:val="es-ES"/>
        </w:rPr>
        <w:t>ditu</w:t>
      </w:r>
      <w:proofErr w:type="spellEnd"/>
      <w:r>
        <w:rPr>
          <w:lang w:val="es-ES"/>
        </w:rPr>
        <w:t>.</w:t>
      </w:r>
    </w:p>
    <w:p w:rsidR="0020721A" w:rsidRDefault="00E834AA" w:rsidP="005A1B36">
      <w:pPr>
        <w:pStyle w:val="Ttulo2"/>
        <w:spacing w:after="120"/>
        <w:rPr>
          <w:rFonts w:ascii="Bradley Hand ITC" w:hAnsi="Bradley Hand ITC"/>
        </w:rPr>
      </w:pPr>
      <w:r>
        <w:rPr>
          <w:rFonts w:ascii="Bradley Hand ITC" w:hAnsi="Bradley Hand ITC"/>
        </w:rPr>
        <w:lastRenderedPageBreak/>
        <w:t>3.3.1.</w:t>
      </w:r>
      <w:r w:rsidR="005A1B36" w:rsidRPr="005A1B36">
        <w:rPr>
          <w:rFonts w:ascii="Bradley Hand ITC" w:hAnsi="Bradley Hand ITC"/>
        </w:rPr>
        <w:t>KOMOTRIZITATEA</w:t>
      </w:r>
    </w:p>
    <w:p w:rsidR="005A1B36" w:rsidRDefault="00B94BEE" w:rsidP="005A1B36">
      <w:pPr>
        <w:pStyle w:val="Prrafodelista"/>
        <w:numPr>
          <w:ilvl w:val="0"/>
          <w:numId w:val="57"/>
        </w:numPr>
      </w:pPr>
      <w:r>
        <w:t>Aurrez aipatu ditugunetatik desberdinduz funtsezko elkarrekintza motorrik gabeko egoerak ere badaude. Horrek esan nahi du beste jarduleen akzioek edo emaitzek ez dutea eraginik jarduten den egoeretan</w:t>
      </w:r>
    </w:p>
    <w:p w:rsidR="00B94BEE" w:rsidRDefault="00B94BEE" w:rsidP="005A1B36">
      <w:pPr>
        <w:pStyle w:val="Prrafodelista"/>
        <w:numPr>
          <w:ilvl w:val="0"/>
          <w:numId w:val="57"/>
        </w:numPr>
      </w:pPr>
      <w:r>
        <w:t xml:space="preserve">Hala eta guztiz lehiaketa psikomotorrak beti KOMOTRIZITATE* egoeretan egiten dira: jarduten duten banako batzuk kopresentzian jartzen dituzten egoera motorren eremu eta jatorria. Honen ondorioz elkar ikusi eta eragina izan dezakete nahiz eta bakoitzaren akzioak </w:t>
      </w:r>
      <w:proofErr w:type="spellStart"/>
      <w:r>
        <w:t>elkarekintza</w:t>
      </w:r>
      <w:proofErr w:type="spellEnd"/>
      <w:r>
        <w:t xml:space="preserve"> motor instrumentalik sortu edo behar ez izan.</w:t>
      </w:r>
    </w:p>
    <w:p w:rsidR="00B94BEE" w:rsidRDefault="00B94BEE" w:rsidP="005A1B36">
      <w:pPr>
        <w:pStyle w:val="Prrafodelista"/>
        <w:numPr>
          <w:ilvl w:val="0"/>
          <w:numId w:val="57"/>
        </w:numPr>
      </w:pPr>
      <w:proofErr w:type="spellStart"/>
      <w:r>
        <w:t>Escala</w:t>
      </w:r>
      <w:proofErr w:type="spellEnd"/>
      <w:r>
        <w:t xml:space="preserve"> a </w:t>
      </w:r>
      <w:proofErr w:type="spellStart"/>
      <w:r>
        <w:t>vista</w:t>
      </w:r>
      <w:proofErr w:type="spellEnd"/>
      <w:r>
        <w:t xml:space="preserve"> delakoa</w:t>
      </w:r>
      <w:r w:rsidR="001A581D">
        <w:t xml:space="preserve"> lehiaketa </w:t>
      </w:r>
      <w:proofErr w:type="spellStart"/>
      <w:r w:rsidR="001A581D">
        <w:t>psikomotorra</w:t>
      </w:r>
      <w:proofErr w:type="spellEnd"/>
      <w:r w:rsidR="001A581D">
        <w:t xml:space="preserve"> </w:t>
      </w:r>
      <w:proofErr w:type="spellStart"/>
      <w:r w:rsidR="001A581D">
        <w:t>pura</w:t>
      </w:r>
      <w:proofErr w:type="spellEnd"/>
      <w:r w:rsidR="001A581D">
        <w:t xml:space="preserve"> da</w:t>
      </w:r>
    </w:p>
    <w:p w:rsidR="00B94BEE" w:rsidRDefault="00B94BEE" w:rsidP="005A1B36">
      <w:pPr>
        <w:pStyle w:val="Prrafodelista"/>
        <w:numPr>
          <w:ilvl w:val="0"/>
          <w:numId w:val="57"/>
        </w:numPr>
      </w:pPr>
      <w:r>
        <w:t xml:space="preserve">Egoera psikomotor guztiak ez dute </w:t>
      </w:r>
      <w:proofErr w:type="spellStart"/>
      <w:r>
        <w:t>komotrizitatea</w:t>
      </w:r>
      <w:proofErr w:type="spellEnd"/>
      <w:r>
        <w:t xml:space="preserve"> sortzen; hori bakarrik espazio partekatu batean (skate edo eskiko pista batean) edo denborazko </w:t>
      </w:r>
      <w:proofErr w:type="spellStart"/>
      <w:r>
        <w:t>hurrunkera</w:t>
      </w:r>
      <w:proofErr w:type="spellEnd"/>
      <w:r>
        <w:t xml:space="preserve"> zehatz bat duten espazio banatuetan (trialsineko lehiaketa batean) pertsona bat baina gehiagok antzeko eginkizun psikomotorra egiten dutenean gertatzen da.</w:t>
      </w:r>
    </w:p>
    <w:p w:rsidR="00B94BEE" w:rsidRDefault="00B94BEE" w:rsidP="005A1B36">
      <w:pPr>
        <w:pStyle w:val="Prrafodelista"/>
        <w:numPr>
          <w:ilvl w:val="0"/>
          <w:numId w:val="57"/>
        </w:numPr>
      </w:pPr>
      <w:r>
        <w:t xml:space="preserve">Eginkizuna </w:t>
      </w:r>
      <w:proofErr w:type="spellStart"/>
      <w:r>
        <w:t>betetetzeari</w:t>
      </w:r>
      <w:proofErr w:type="spellEnd"/>
      <w:r>
        <w:t xml:space="preserve"> dagokionez </w:t>
      </w:r>
      <w:proofErr w:type="spellStart"/>
      <w:r>
        <w:t>komotrizitatearen</w:t>
      </w:r>
      <w:proofErr w:type="spellEnd"/>
      <w:r>
        <w:t xml:space="preserve"> </w:t>
      </w:r>
      <w:proofErr w:type="spellStart"/>
      <w:r>
        <w:t>ezaugaeei</w:t>
      </w:r>
      <w:proofErr w:type="spellEnd"/>
      <w:r>
        <w:t xml:space="preserve"> nagusia parte hartzaileen arteko balizko eragina ekintza </w:t>
      </w:r>
      <w:proofErr w:type="spellStart"/>
      <w:r>
        <w:t>ludomotorren</w:t>
      </w:r>
      <w:proofErr w:type="spellEnd"/>
      <w:r>
        <w:t xml:space="preserve"> ondorio </w:t>
      </w:r>
      <w:proofErr w:type="spellStart"/>
      <w:r>
        <w:t>iusmotrren</w:t>
      </w:r>
      <w:proofErr w:type="spellEnd"/>
      <w:r>
        <w:t xml:space="preserve"> </w:t>
      </w:r>
      <w:proofErr w:type="spellStart"/>
      <w:r>
        <w:t>planuan</w:t>
      </w:r>
      <w:proofErr w:type="spellEnd"/>
      <w:r>
        <w:t xml:space="preserve"> eta ez ekintza edo emaitzetan ematen dela da: altuera jauziko lehiaketa batean ezin dute besteen jauzietan esku hartu baina nik lehen saiakeran altuera zehatz bat gainditzeak beste</w:t>
      </w:r>
      <w:r w:rsidR="00502438">
        <w:t xml:space="preserve"> parte hartzaileengan eragina izatea badago.</w:t>
      </w:r>
    </w:p>
    <w:p w:rsidR="00B94BEE" w:rsidRDefault="00B94BEE" w:rsidP="005A1B36">
      <w:pPr>
        <w:pStyle w:val="Prrafodelista"/>
        <w:numPr>
          <w:ilvl w:val="0"/>
          <w:numId w:val="57"/>
        </w:numPr>
      </w:pPr>
      <w:r>
        <w:t>Beraz funtsezko elkarrekintza motorraren gabezia modu desberdinetan gauzatu daiteke:</w:t>
      </w:r>
    </w:p>
    <w:p w:rsidR="00B94BEE" w:rsidRDefault="00B94BEE" w:rsidP="00B94BEE">
      <w:pPr>
        <w:pStyle w:val="Prrafodelista"/>
        <w:numPr>
          <w:ilvl w:val="0"/>
          <w:numId w:val="66"/>
        </w:numPr>
      </w:pPr>
      <w:r>
        <w:t xml:space="preserve">Egoera psikomotor hutsetan, adibidez, mutiko bat bere </w:t>
      </w:r>
      <w:proofErr w:type="spellStart"/>
      <w:r>
        <w:t>peonzarekin</w:t>
      </w:r>
      <w:proofErr w:type="spellEnd"/>
      <w:r>
        <w:t xml:space="preserve"> gela batean jolasean, eginkizun psikomotorra bakarrik egiten da beste inoren eraginik izan gabe</w:t>
      </w:r>
    </w:p>
    <w:p w:rsidR="00B94BEE" w:rsidRDefault="00B94BEE" w:rsidP="00B94BEE">
      <w:pPr>
        <w:pStyle w:val="Prrafodelista"/>
        <w:numPr>
          <w:ilvl w:val="0"/>
          <w:numId w:val="66"/>
        </w:numPr>
      </w:pPr>
      <w:proofErr w:type="spellStart"/>
      <w:r>
        <w:t>Kuasijoko</w:t>
      </w:r>
      <w:proofErr w:type="spellEnd"/>
      <w:r>
        <w:t xml:space="preserve"> </w:t>
      </w:r>
      <w:proofErr w:type="spellStart"/>
      <w:r>
        <w:t>psikomotorretan</w:t>
      </w:r>
      <w:proofErr w:type="spellEnd"/>
      <w:r>
        <w:t xml:space="preserve">, adibidez, </w:t>
      </w:r>
      <w:proofErr w:type="spellStart"/>
      <w:r>
        <w:t>skateko</w:t>
      </w:r>
      <w:proofErr w:type="spellEnd"/>
      <w:r>
        <w:t xml:space="preserve"> pistetan irristatzen edo itsasoan surf egitean, akzio psikomotorraren garapena talde antolakuntza baten menpe dago</w:t>
      </w:r>
      <w:r w:rsidR="001A581D">
        <w:t xml:space="preserve"> modu horretan oztopatu gabe jardunez eta “inplikazio erlazionaletan oso aberatsa den talde dinamiko bat” sortuz.</w:t>
      </w:r>
    </w:p>
    <w:p w:rsidR="00B94BEE" w:rsidRDefault="00B94BEE" w:rsidP="00B94BEE">
      <w:pPr>
        <w:pStyle w:val="Prrafodelista"/>
        <w:numPr>
          <w:ilvl w:val="0"/>
          <w:numId w:val="66"/>
        </w:numPr>
      </w:pPr>
      <w:r>
        <w:t>Azkenik kirol lehiaketetan parte hartzaileek hurre</w:t>
      </w:r>
      <w:r w:rsidR="001A581D">
        <w:t>n</w:t>
      </w:r>
      <w:r>
        <w:t>ke</w:t>
      </w:r>
      <w:r w:rsidR="001A581D">
        <w:t xml:space="preserve">ra batera loturik jarduten dute, antolakuntza horrek besteen emaitzak jakiten eta ondorioz jarduten utzi </w:t>
      </w:r>
      <w:proofErr w:type="spellStart"/>
      <w:r w:rsidR="001A581D">
        <w:t>diezaiketelarik</w:t>
      </w:r>
      <w:proofErr w:type="spellEnd"/>
      <w:r w:rsidR="001A581D">
        <w:t>.</w:t>
      </w:r>
    </w:p>
    <w:p w:rsidR="00B94BEE" w:rsidRDefault="00B94BEE" w:rsidP="00B94BEE">
      <w:pPr>
        <w:pStyle w:val="Prrafodelista"/>
        <w:numPr>
          <w:ilvl w:val="0"/>
          <w:numId w:val="67"/>
        </w:numPr>
      </w:pPr>
      <w:r>
        <w:t>Aipatu den bezala “jarduera hauen arlo interesgarri eta leuna egite motorraren i</w:t>
      </w:r>
      <w:r w:rsidR="001A581D">
        <w:t>ndependentzia estrategikoa eta emotiboa den menpekotasun batekin lotzeko aukera izatean datza” eta kiroletan bi motatakoa izan daiteke:</w:t>
      </w:r>
    </w:p>
    <w:p w:rsidR="00B94BEE" w:rsidRDefault="00B94BEE" w:rsidP="00C64D98">
      <w:pPr>
        <w:pStyle w:val="Prrafodelista"/>
        <w:numPr>
          <w:ilvl w:val="0"/>
          <w:numId w:val="76"/>
        </w:numPr>
        <w:spacing w:after="240"/>
      </w:pPr>
      <w:r>
        <w:t xml:space="preserve">Aldi bereko </w:t>
      </w:r>
      <w:proofErr w:type="spellStart"/>
      <w:r>
        <w:t>komotrizitatea</w:t>
      </w:r>
      <w:proofErr w:type="spellEnd"/>
      <w:r w:rsidR="001A581D">
        <w:t>: kaleetan banatutako lasterketetan bezala.</w:t>
      </w:r>
    </w:p>
    <w:p w:rsidR="001A581D" w:rsidRDefault="001A581D" w:rsidP="00C64D98">
      <w:pPr>
        <w:pStyle w:val="Prrafodelista"/>
        <w:numPr>
          <w:ilvl w:val="0"/>
          <w:numId w:val="76"/>
        </w:numPr>
        <w:spacing w:after="240"/>
      </w:pPr>
      <w:r>
        <w:t xml:space="preserve">Txandakako </w:t>
      </w:r>
      <w:proofErr w:type="spellStart"/>
      <w:r>
        <w:t>komotrizitatea</w:t>
      </w:r>
      <w:proofErr w:type="spellEnd"/>
      <w:r>
        <w:t>: konkurtso atletiko edo akrobatikoetan bezala.</w:t>
      </w:r>
    </w:p>
    <w:p w:rsidR="00B94BEE" w:rsidRPr="00B94BEE" w:rsidRDefault="00B94BEE" w:rsidP="00B94BEE">
      <w:pPr>
        <w:pStyle w:val="Ttulo2"/>
        <w:spacing w:after="120"/>
        <w:rPr>
          <w:rFonts w:ascii="Bradley Hand ITC" w:hAnsi="Bradley Hand ITC"/>
        </w:rPr>
      </w:pPr>
      <w:r w:rsidRPr="00B94BEE">
        <w:rPr>
          <w:rFonts w:ascii="Bradley Hand ITC" w:hAnsi="Bradley Hand ITC"/>
        </w:rPr>
        <w:t>TXANDAKAKO KOMOTRIZITATEA</w:t>
      </w:r>
    </w:p>
    <w:p w:rsidR="00B94BEE" w:rsidRDefault="00B94BEE" w:rsidP="00B94BEE">
      <w:r>
        <w:t xml:space="preserve">Psikomotrizitate eta </w:t>
      </w:r>
      <w:proofErr w:type="spellStart"/>
      <w:r>
        <w:t>soziomotrizitatearen</w:t>
      </w:r>
      <w:proofErr w:type="spellEnd"/>
      <w:r>
        <w:t xml:space="preserve"> arteko desberdintasuna ongi ulertu baldin badugu galdera hau erantzuteko gai izan behar gara: bietako zeini dagokio </w:t>
      </w:r>
      <w:proofErr w:type="spellStart"/>
      <w:r>
        <w:t>snookerra</w:t>
      </w:r>
      <w:proofErr w:type="spellEnd"/>
      <w:r>
        <w:t xml:space="preserve">? Ba al dago </w:t>
      </w:r>
      <w:proofErr w:type="spellStart"/>
      <w:r>
        <w:t>elakrrekintzarik</w:t>
      </w:r>
      <w:proofErr w:type="spellEnd"/>
      <w:r>
        <w:t xml:space="preserve"> billar joko honetan? Eta </w:t>
      </w:r>
      <w:proofErr w:type="spellStart"/>
      <w:r>
        <w:t>curlingean</w:t>
      </w:r>
      <w:proofErr w:type="spellEnd"/>
      <w:r>
        <w:t xml:space="preserve">? Eta Ryder </w:t>
      </w:r>
      <w:proofErr w:type="spellStart"/>
      <w:r>
        <w:t>Cup</w:t>
      </w:r>
      <w:proofErr w:type="spellEnd"/>
      <w:r>
        <w:t xml:space="preserve"> golf txapelketaren hainbat modalitateetan?</w:t>
      </w:r>
    </w:p>
    <w:p w:rsidR="00B94BEE" w:rsidRPr="00B94BEE" w:rsidRDefault="00B94BEE" w:rsidP="00B94BEE">
      <w:pPr>
        <w:pStyle w:val="Ttulo2"/>
        <w:spacing w:after="120"/>
        <w:rPr>
          <w:rFonts w:ascii="Bradley Hand ITC" w:hAnsi="Bradley Hand ITC"/>
        </w:rPr>
      </w:pPr>
      <w:r w:rsidRPr="00B94BEE">
        <w:rPr>
          <w:rFonts w:ascii="Bradley Hand ITC" w:hAnsi="Bradley Hand ITC"/>
        </w:rPr>
        <w:t>TXANDAKAKO INTERMOTRIZITATEA</w:t>
      </w:r>
    </w:p>
    <w:p w:rsidR="005A1B36" w:rsidRDefault="00B94BEE" w:rsidP="00C64D98">
      <w:pPr>
        <w:pStyle w:val="Prrafodelista"/>
        <w:numPr>
          <w:ilvl w:val="0"/>
          <w:numId w:val="68"/>
        </w:numPr>
      </w:pPr>
      <w:r>
        <w:t xml:space="preserve">Joko hauek </w:t>
      </w:r>
      <w:proofErr w:type="spellStart"/>
      <w:r>
        <w:t>intermotrizitate</w:t>
      </w:r>
      <w:proofErr w:type="spellEnd"/>
      <w:r>
        <w:t xml:space="preserve"> modu berezizkoak dira, izan ere beste jokalarienganako eragina ez da portaera motorren bidez ematen baizik eta jadanik amaitutako ekintza motorren emaitzen bidez. </w:t>
      </w:r>
    </w:p>
    <w:p w:rsidR="00B94BEE" w:rsidRDefault="00B94BEE" w:rsidP="00C64D98">
      <w:pPr>
        <w:pStyle w:val="Prrafodelista"/>
        <w:numPr>
          <w:ilvl w:val="0"/>
          <w:numId w:val="68"/>
        </w:numPr>
      </w:pPr>
      <w:r>
        <w:lastRenderedPageBreak/>
        <w:t>TXANDAKAKO INTERMOTRIZITATEA: eginkizun motorra betetzeko parte hartzaileen arteko kointzidentzia espazio-denborazkoaren gabezia ezaugarritzat duten funtsezko elkarrekintza motordun egoera motorren eremu eta jatorria.</w:t>
      </w:r>
    </w:p>
    <w:p w:rsidR="00B94BEE" w:rsidRDefault="00B94BEE" w:rsidP="00C64D98">
      <w:pPr>
        <w:pStyle w:val="Prrafodelista"/>
        <w:numPr>
          <w:ilvl w:val="0"/>
          <w:numId w:val="68"/>
        </w:numPr>
      </w:pPr>
      <w:r>
        <w:t>Kolaborazio hutsekoa (golf), oposizio hutsekoa (</w:t>
      </w:r>
      <w:proofErr w:type="spellStart"/>
      <w:r>
        <w:t>snooker</w:t>
      </w:r>
      <w:proofErr w:type="spellEnd"/>
      <w:r>
        <w:t>) edo kolaborazio-oposiziokoa (</w:t>
      </w:r>
      <w:proofErr w:type="spellStart"/>
      <w:r>
        <w:t>petanca</w:t>
      </w:r>
      <w:proofErr w:type="spellEnd"/>
      <w:r>
        <w:t xml:space="preserve">, </w:t>
      </w:r>
      <w:proofErr w:type="spellStart"/>
      <w:r>
        <w:t>curling…</w:t>
      </w:r>
      <w:proofErr w:type="spellEnd"/>
      <w:r>
        <w:t>) izan daiteke.</w:t>
      </w:r>
    </w:p>
    <w:p w:rsidR="00A66CB1" w:rsidRDefault="00B94BEE" w:rsidP="00C64D98">
      <w:pPr>
        <w:pStyle w:val="Prrafodelista"/>
        <w:numPr>
          <w:ilvl w:val="0"/>
          <w:numId w:val="68"/>
        </w:numPr>
      </w:pPr>
      <w:proofErr w:type="spellStart"/>
      <w:r>
        <w:t>Intermotrizitatearen</w:t>
      </w:r>
      <w:proofErr w:type="spellEnd"/>
      <w:r>
        <w:t xml:space="preserve"> funtsezko ezaugarria den komunikazio praxikoari dagokionez, txandaka jarduteak komunikazio plano ez zuzenaren desagertzea dakar, hau da, </w:t>
      </w:r>
      <w:proofErr w:type="spellStart"/>
      <w:r>
        <w:t>semiotrizitate</w:t>
      </w:r>
      <w:proofErr w:type="spellEnd"/>
      <w:r>
        <w:t xml:space="preserve"> sozialaren desaktibatzea: ez da beharrezkoa besteen portaera motorrak interpretatzea, </w:t>
      </w:r>
      <w:proofErr w:type="spellStart"/>
      <w:r>
        <w:t>fintak</w:t>
      </w:r>
      <w:proofErr w:type="spellEnd"/>
      <w:r>
        <w:t xml:space="preserve"> ez du zentzurik, aurre-hartzea ez da motorra.</w:t>
      </w:r>
      <w:r w:rsidR="00A66CB1">
        <w:t xml:space="preserve"> </w:t>
      </w:r>
    </w:p>
    <w:p w:rsidR="00B94BEE" w:rsidRDefault="00A66CB1" w:rsidP="00C64D98">
      <w:pPr>
        <w:pStyle w:val="Prrafodelista"/>
        <w:numPr>
          <w:ilvl w:val="0"/>
          <w:numId w:val="68"/>
        </w:numPr>
      </w:pPr>
      <w:r>
        <w:t xml:space="preserve">Azken finean tartekatutako </w:t>
      </w:r>
      <w:proofErr w:type="spellStart"/>
      <w:r>
        <w:t>semiotrizitate</w:t>
      </w:r>
      <w:proofErr w:type="spellEnd"/>
      <w:r>
        <w:t xml:space="preserve"> espazial </w:t>
      </w:r>
      <w:proofErr w:type="spellStart"/>
      <w:r>
        <w:t>baterantzako</w:t>
      </w:r>
      <w:proofErr w:type="spellEnd"/>
      <w:r>
        <w:t xml:space="preserve"> transferentzia bat ematen da, informazio adierazgarria jokalarien</w:t>
      </w:r>
      <w:r w:rsidR="001A581D">
        <w:t xml:space="preserve"> ziurgabetasun iturria den bola eta </w:t>
      </w:r>
      <w:proofErr w:type="spellStart"/>
      <w:r w:rsidR="001A581D">
        <w:t>troneren</w:t>
      </w:r>
      <w:proofErr w:type="spellEnd"/>
      <w:r w:rsidR="001A581D">
        <w:t xml:space="preserve"> banaketa espazial konplexu eta intentzioduna baita.</w:t>
      </w:r>
    </w:p>
    <w:p w:rsidR="007D7EC4" w:rsidRPr="0080364F" w:rsidRDefault="007D7EC4" w:rsidP="007D7EC4">
      <w:pPr>
        <w:pStyle w:val="Ttulo2"/>
        <w:rPr>
          <w:rFonts w:ascii="Bradley Hand ITC" w:hAnsi="Bradley Hand ITC"/>
        </w:rPr>
      </w:pPr>
      <w:r>
        <w:rPr>
          <w:rFonts w:ascii="Bradley Hand ITC" w:hAnsi="Bradley Hand ITC"/>
        </w:rPr>
        <w:t>4.</w:t>
      </w:r>
      <w:r w:rsidRPr="0080364F">
        <w:rPr>
          <w:rFonts w:ascii="Bradley Hand ITC" w:hAnsi="Bradley Hand ITC"/>
        </w:rPr>
        <w:t>ESPAZIO ZIURGABETASUNAREN ITURRI</w:t>
      </w:r>
    </w:p>
    <w:p w:rsidR="007D7EC4" w:rsidRDefault="007D7EC4" w:rsidP="007D7EC4">
      <w:pPr>
        <w:pStyle w:val="Prrafodelista"/>
        <w:numPr>
          <w:ilvl w:val="0"/>
          <w:numId w:val="77"/>
        </w:numPr>
      </w:pPr>
      <w:r>
        <w:t xml:space="preserve">Espazioarekiko harremana egoera motor ororen ezaugarri nagusi bat da: ingurunera egokitzeak (doitzeak) aurrez aipatutako inteligentzia motor eta </w:t>
      </w:r>
      <w:proofErr w:type="spellStart"/>
      <w:r>
        <w:t>semiotrizitatearen</w:t>
      </w:r>
      <w:proofErr w:type="spellEnd"/>
      <w:r>
        <w:t xml:space="preserve"> beharra izan dezake.</w:t>
      </w:r>
    </w:p>
    <w:p w:rsidR="007D7EC4" w:rsidRDefault="007D7EC4" w:rsidP="007D7EC4">
      <w:pPr>
        <w:pStyle w:val="Prrafodelista"/>
        <w:numPr>
          <w:ilvl w:val="0"/>
          <w:numId w:val="77"/>
        </w:numPr>
      </w:pPr>
      <w:r>
        <w:t xml:space="preserve">Kasu hauetan, bai inteligentzia motorra eta baita </w:t>
      </w:r>
      <w:proofErr w:type="spellStart"/>
      <w:r>
        <w:t>semiotrizitatea</w:t>
      </w:r>
      <w:proofErr w:type="spellEnd"/>
      <w:r>
        <w:t xml:space="preserve"> ere eginkizunak eskatutako egokitze eta erabakien zerbitzura jartzen dira. Espazio aldakor edo ezezagun batean, akzio motorra sortzean, eginkizunaren funtzioa beraiek proban jartzea da hain zuzen.</w:t>
      </w:r>
    </w:p>
    <w:p w:rsidR="007D7EC4" w:rsidRDefault="007D7EC4" w:rsidP="007D7EC4">
      <w:pPr>
        <w:pStyle w:val="Prrafodelista"/>
        <w:numPr>
          <w:ilvl w:val="0"/>
          <w:numId w:val="77"/>
        </w:numPr>
      </w:pPr>
      <w:r>
        <w:t>Ezaugarri bereizlea ziurgabetasuna denez gogorarazi behar dugu espazio egonkor guztiak ez direla informaziorik gabeko espazioak: Trialsin (motokros) edo ikusi batetara (bistara) egiten den eskaladan egonkorra da baina ezezaguna eta jarduleak bere gaitasun motorraren arabera erabaki motorrak hartu behar ditu eskakizunetara egokitzeko.</w:t>
      </w:r>
    </w:p>
    <w:p w:rsidR="007D7EC4" w:rsidRDefault="007D7EC4" w:rsidP="007D7EC4">
      <w:pPr>
        <w:pStyle w:val="Prrafodelista"/>
        <w:numPr>
          <w:ilvl w:val="0"/>
          <w:numId w:val="77"/>
        </w:numPr>
      </w:pPr>
      <w:r>
        <w:t xml:space="preserve">Bestalde, igeri egiteko aztura dugunontzat </w:t>
      </w:r>
      <w:proofErr w:type="spellStart"/>
      <w:r>
        <w:t>piszina</w:t>
      </w:r>
      <w:proofErr w:type="spellEnd"/>
      <w:r>
        <w:t xml:space="preserve"> bat informaziorik gabeko espazio egonkor bat da. Hasi berrientzat ordea, </w:t>
      </w:r>
      <w:proofErr w:type="spellStart"/>
      <w:r>
        <w:t>psizina</w:t>
      </w:r>
      <w:proofErr w:type="spellEnd"/>
      <w:r>
        <w:t xml:space="preserve"> bat espazio aldakor bat da eta ondorioz, ziurgabetasun maila handi bat eta karga afektibo negatibo bat sortu ditzake jarduleetan.</w:t>
      </w:r>
    </w:p>
    <w:p w:rsidR="007D7EC4" w:rsidRDefault="007D7EC4" w:rsidP="007D7EC4">
      <w:pPr>
        <w:pStyle w:val="Prrafodelista"/>
        <w:numPr>
          <w:ilvl w:val="0"/>
          <w:numId w:val="77"/>
        </w:numPr>
      </w:pPr>
      <w:r>
        <w:t>Espazioan aurkitzen den informazioa kontatzeko modu objektibo baten faltan eskala subjektibo baino zentzudun bat erabili dezakegu espazio ezaugarrien arabera jarduera desberdinak elkar harremanetan jartzeko</w:t>
      </w:r>
    </w:p>
    <w:p w:rsidR="007D7EC4" w:rsidRDefault="007D7EC4" w:rsidP="007D7EC4">
      <w:pPr>
        <w:pStyle w:val="Prrafodelista"/>
        <w:numPr>
          <w:ilvl w:val="0"/>
          <w:numId w:val="77"/>
        </w:numPr>
      </w:pPr>
      <w:r>
        <w:t xml:space="preserve">ETXEKOTU/BASATI* </w:t>
      </w:r>
      <w:proofErr w:type="spellStart"/>
      <w:r>
        <w:t>kontinuoa</w:t>
      </w:r>
      <w:proofErr w:type="spellEnd"/>
      <w:r>
        <w:t xml:space="preserve"> (jarraitua): praktika </w:t>
      </w:r>
      <w:proofErr w:type="spellStart"/>
      <w:r>
        <w:t>ludodeportiboak</w:t>
      </w:r>
      <w:proofErr w:type="spellEnd"/>
      <w:r>
        <w:t xml:space="preserve"> </w:t>
      </w:r>
      <w:proofErr w:type="spellStart"/>
      <w:r>
        <w:t>editeko</w:t>
      </w:r>
      <w:proofErr w:type="spellEnd"/>
      <w:r>
        <w:t xml:space="preserve"> eta bereziki naturako praktika motor deituriko gizakiak ingurunean egiten dituen aldaketa eta kodetze maila kontuan hartzen duen dimentsioa.</w:t>
      </w:r>
    </w:p>
    <w:p w:rsidR="007D7EC4" w:rsidRDefault="007D7EC4" w:rsidP="007D7EC4">
      <w:pPr>
        <w:pStyle w:val="Prrafodelista"/>
        <w:numPr>
          <w:ilvl w:val="0"/>
          <w:numId w:val="77"/>
        </w:numPr>
      </w:pPr>
      <w:r>
        <w:t xml:space="preserve">Jarraitu honetan bi erpin eta tarteko eremu bat bereiztu daitezke: </w:t>
      </w:r>
    </w:p>
    <w:p w:rsidR="007D7EC4" w:rsidRDefault="007D7EC4" w:rsidP="007D7EC4">
      <w:pPr>
        <w:pStyle w:val="Prrafodelista"/>
        <w:numPr>
          <w:ilvl w:val="0"/>
          <w:numId w:val="78"/>
        </w:numPr>
      </w:pPr>
      <w:r>
        <w:t xml:space="preserve">Etxekotu erpina estandarizatutako ingurune egonkor bati dagokio. Artifizialki eraikia, atletari ez dio inolako </w:t>
      </w:r>
      <w:proofErr w:type="spellStart"/>
      <w:r>
        <w:t>inofrmazio</w:t>
      </w:r>
      <w:proofErr w:type="spellEnd"/>
      <w:r>
        <w:t xml:space="preserve"> erabilgarririk eskaintzen, adibidez atletismoko postak</w:t>
      </w:r>
    </w:p>
    <w:p w:rsidR="007D7EC4" w:rsidRDefault="007D7EC4" w:rsidP="007D7EC4">
      <w:pPr>
        <w:pStyle w:val="Prrafodelista"/>
        <w:numPr>
          <w:ilvl w:val="0"/>
          <w:numId w:val="78"/>
        </w:numPr>
      </w:pPr>
      <w:r>
        <w:t xml:space="preserve">Basati erpina guztiz kontrako da: egokitu gabeko espazioak, </w:t>
      </w:r>
      <w:proofErr w:type="spellStart"/>
      <w:r>
        <w:t>ziurgabeak</w:t>
      </w:r>
      <w:proofErr w:type="spellEnd"/>
      <w:r>
        <w:t xml:space="preserve">, </w:t>
      </w:r>
      <w:proofErr w:type="spellStart"/>
      <w:r>
        <w:t>akdakorrak</w:t>
      </w:r>
      <w:proofErr w:type="spellEnd"/>
      <w:r>
        <w:t xml:space="preserve">. Eremu </w:t>
      </w:r>
      <w:proofErr w:type="spellStart"/>
      <w:r>
        <w:t>hrietan</w:t>
      </w:r>
      <w:proofErr w:type="spellEnd"/>
      <w:r>
        <w:t xml:space="preserve"> etengabe informazioa bildu eta erabakiak hartu behar dira, adibidez itsasoan edo mendian</w:t>
      </w:r>
    </w:p>
    <w:p w:rsidR="007D7EC4" w:rsidRDefault="007D7EC4" w:rsidP="007D7EC4">
      <w:pPr>
        <w:pStyle w:val="Prrafodelista"/>
        <w:numPr>
          <w:ilvl w:val="0"/>
          <w:numId w:val="78"/>
        </w:numPr>
        <w:spacing w:after="120"/>
      </w:pPr>
      <w:r>
        <w:t xml:space="preserve">Eremu </w:t>
      </w:r>
      <w:proofErr w:type="spellStart"/>
      <w:r>
        <w:t>erdi-etxekotua</w:t>
      </w:r>
      <w:proofErr w:type="spellEnd"/>
      <w:r>
        <w:t xml:space="preserve">: “eremu </w:t>
      </w:r>
      <w:proofErr w:type="spellStart"/>
      <w:r>
        <w:t>erdi-etxekotuetaren</w:t>
      </w:r>
      <w:proofErr w:type="spellEnd"/>
      <w:r>
        <w:t xml:space="preserve"> informazioa dimentsioa garrantzitsua da; jarduleak abian doala hartu behar ditu erabakiak. Hala eta guztiz ustekabekoen maila mugatua eta aurrez antzemandako zeinuak ugari </w:t>
      </w:r>
      <w:r>
        <w:lastRenderedPageBreak/>
        <w:t>direnez, kirolariak portaera automatizatuen gertuko diren sekuentzia ugari jarri ditzake jokoan”</w:t>
      </w:r>
    </w:p>
    <w:p w:rsidR="007D7EC4" w:rsidRDefault="007D7EC4" w:rsidP="007D7EC4">
      <w:pPr>
        <w:spacing w:after="120"/>
      </w:pPr>
    </w:p>
    <w:p w:rsidR="007D7EC4" w:rsidRDefault="007D7EC4" w:rsidP="007D7EC4">
      <w:pPr>
        <w:pStyle w:val="Prrafodelista"/>
      </w:pPr>
      <w:r w:rsidRPr="002B5676">
        <w:rPr>
          <w:noProof/>
          <w:lang w:val="es-ES" w:eastAsia="es-ES"/>
        </w:rPr>
        <w:drawing>
          <wp:inline distT="0" distB="0" distL="0" distR="0">
            <wp:extent cx="4142936" cy="4641060"/>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5420" cy="4643842"/>
                    </a:xfrm>
                    <a:prstGeom prst="rect">
                      <a:avLst/>
                    </a:prstGeom>
                    <a:noFill/>
                    <a:ln>
                      <a:noFill/>
                    </a:ln>
                  </pic:spPr>
                </pic:pic>
              </a:graphicData>
            </a:graphic>
          </wp:inline>
        </w:drawing>
      </w:r>
    </w:p>
    <w:p w:rsidR="007D7EC4" w:rsidRDefault="007D7EC4" w:rsidP="007D7EC4">
      <w:pPr>
        <w:pStyle w:val="Prrafodelista"/>
      </w:pPr>
    </w:p>
    <w:p w:rsidR="007D7EC4" w:rsidRDefault="007D7EC4" w:rsidP="007D7EC4">
      <w:pPr>
        <w:pStyle w:val="Prrafodelista"/>
      </w:pPr>
      <w:r w:rsidRPr="002B5676">
        <w:rPr>
          <w:noProof/>
          <w:lang w:val="es-ES" w:eastAsia="es-ES"/>
        </w:rPr>
        <w:lastRenderedPageBreak/>
        <w:drawing>
          <wp:inline distT="0" distB="0" distL="0" distR="0">
            <wp:extent cx="4431601" cy="4648200"/>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4742" cy="4651495"/>
                    </a:xfrm>
                    <a:prstGeom prst="rect">
                      <a:avLst/>
                    </a:prstGeom>
                    <a:noFill/>
                    <a:ln>
                      <a:noFill/>
                    </a:ln>
                  </pic:spPr>
                </pic:pic>
              </a:graphicData>
            </a:graphic>
          </wp:inline>
        </w:drawing>
      </w:r>
    </w:p>
    <w:p w:rsidR="007D7EC4" w:rsidRDefault="007D7EC4" w:rsidP="007D7EC4"/>
    <w:p w:rsidR="007D7EC4" w:rsidRPr="002B5676" w:rsidRDefault="007D7EC4" w:rsidP="007D7EC4">
      <w:pPr>
        <w:pStyle w:val="Ttulo2"/>
        <w:spacing w:after="120"/>
        <w:rPr>
          <w:rFonts w:ascii="Bradley Hand ITC" w:hAnsi="Bradley Hand ITC"/>
        </w:rPr>
      </w:pPr>
      <w:r w:rsidRPr="002B5676">
        <w:rPr>
          <w:rFonts w:ascii="Bradley Hand ITC" w:hAnsi="Bradley Hand ITC"/>
        </w:rPr>
        <w:t>4.1. TS: definizioa</w:t>
      </w:r>
    </w:p>
    <w:p w:rsidR="007D7EC4" w:rsidRDefault="007D7EC4" w:rsidP="007D7EC4">
      <w:pPr>
        <w:pStyle w:val="Prrafodelista"/>
        <w:numPr>
          <w:ilvl w:val="0"/>
          <w:numId w:val="79"/>
        </w:numPr>
      </w:pPr>
      <w:r w:rsidRPr="002B5676">
        <w:rPr>
          <w:b/>
        </w:rPr>
        <w:t>TANTEO SISTEMA*:</w:t>
      </w:r>
      <w:r>
        <w:t xml:space="preserve"> kirol joko* baten jokalari edo taldeek lorturiko irabazi, garaipen edo puntuen sareak eta bai aukera guztien garapenean, bai irabazle eta galtzaileen izendapenean jokoaren kodeak aurreikusiak dira.</w:t>
      </w:r>
    </w:p>
    <w:p w:rsidR="007D7EC4" w:rsidRDefault="007D7EC4" w:rsidP="007D7EC4">
      <w:pPr>
        <w:pStyle w:val="Prrafodelista"/>
        <w:numPr>
          <w:ilvl w:val="0"/>
          <w:numId w:val="79"/>
        </w:numPr>
      </w:pPr>
      <w:r>
        <w:t>Estruktura honen formalizazioa mugatua da, baina markako euskarria duten kiroletan ezaguna den sare forma izango du.</w:t>
      </w:r>
    </w:p>
    <w:p w:rsidR="007D7EC4" w:rsidRPr="002B5676" w:rsidRDefault="007D7EC4" w:rsidP="007D7EC4">
      <w:pPr>
        <w:pStyle w:val="Ttulo2"/>
        <w:spacing w:after="120"/>
        <w:rPr>
          <w:rFonts w:ascii="Bradley Hand ITC" w:hAnsi="Bradley Hand ITC"/>
        </w:rPr>
      </w:pPr>
      <w:r w:rsidRPr="002B5676">
        <w:rPr>
          <w:rFonts w:ascii="Bradley Hand ITC" w:hAnsi="Bradley Hand ITC"/>
        </w:rPr>
        <w:t>4.2. TS: Propietateak</w:t>
      </w:r>
    </w:p>
    <w:p w:rsidR="007D7EC4" w:rsidRDefault="007D7EC4" w:rsidP="007D7EC4">
      <w:pPr>
        <w:pStyle w:val="Prrafodelista"/>
        <w:numPr>
          <w:ilvl w:val="0"/>
          <w:numId w:val="80"/>
        </w:numPr>
      </w:pPr>
      <w:r>
        <w:t xml:space="preserve">Ezagutu eta ezberdindu behar diren elementuek osatzen dute TS. Hasteko, </w:t>
      </w:r>
      <w:r w:rsidRPr="002B5676">
        <w:rPr>
          <w:b/>
        </w:rPr>
        <w:t>MARKA*</w:t>
      </w:r>
      <w:r>
        <w:t xml:space="preserve"> bera: markako elkarrekintzen* arrakasten arabera jokoan zehar jokalari edo talde bati emaniko puntuen guztizko aldakorra.</w:t>
      </w:r>
    </w:p>
    <w:p w:rsidR="007D7EC4" w:rsidRDefault="007D7EC4" w:rsidP="007D7EC4">
      <w:pPr>
        <w:pStyle w:val="Prrafodelista"/>
        <w:numPr>
          <w:ilvl w:val="0"/>
          <w:numId w:val="80"/>
        </w:numPr>
      </w:pPr>
      <w:r>
        <w:t>Marka guztiek ez dute balio bera izaten, edo hobe esanda emaitza batzuen ondorioek balore ezberdinak izan ditzakete: PAUSOA (MARKARENA)*: markagailudun joko* batean, markaren pausoa markako elkarrekintza bat arrakastaz burutu eta gero jokalari edo talde baten markari* gehitzen zaion puntu kopurua da.</w:t>
      </w:r>
    </w:p>
    <w:p w:rsidR="007D7EC4" w:rsidRDefault="007D7EC4" w:rsidP="007D7EC4">
      <w:pPr>
        <w:pStyle w:val="Prrafodelista"/>
        <w:numPr>
          <w:ilvl w:val="0"/>
          <w:numId w:val="80"/>
        </w:numPr>
      </w:pPr>
      <w:r>
        <w:t>Saskibaloian adibidez, hiru pauso ezberdin dago 1,2 eta 3. Errugbian balore sistema ezberdinak frogatu dira entsegu gehiago izateko, esku-joko gehiago eta ikusgarritasun handiago azken finean</w:t>
      </w:r>
    </w:p>
    <w:p w:rsidR="007D7EC4" w:rsidRDefault="007D7EC4" w:rsidP="007D7EC4">
      <w:pPr>
        <w:pStyle w:val="Prrafodelista"/>
        <w:numPr>
          <w:ilvl w:val="0"/>
          <w:numId w:val="80"/>
        </w:numPr>
      </w:pPr>
      <w:r>
        <w:lastRenderedPageBreak/>
        <w:t xml:space="preserve">Markako ekintza edo elkarrekintza dagoen </w:t>
      </w:r>
      <w:proofErr w:type="spellStart"/>
      <w:r>
        <w:t>KKJJetan</w:t>
      </w:r>
      <w:proofErr w:type="spellEnd"/>
      <w:r>
        <w:t xml:space="preserve">, </w:t>
      </w:r>
      <w:proofErr w:type="spellStart"/>
      <w:r>
        <w:t>TSk</w:t>
      </w:r>
      <w:proofErr w:type="spellEnd"/>
      <w:r>
        <w:t xml:space="preserve"> badu horiek kudeatzeko elementu berezia.</w:t>
      </w:r>
    </w:p>
    <w:p w:rsidR="007D7EC4" w:rsidRDefault="007D7EC4" w:rsidP="007D7EC4">
      <w:pPr>
        <w:pStyle w:val="Prrafodelista"/>
        <w:numPr>
          <w:ilvl w:val="0"/>
          <w:numId w:val="80"/>
        </w:numPr>
      </w:pPr>
      <w:r w:rsidRPr="002B5676">
        <w:rPr>
          <w:b/>
        </w:rPr>
        <w:t>MARKAKO EUSKARRIA*:</w:t>
      </w:r>
      <w:r>
        <w:t xml:space="preserve"> markako elkarrekintzen multzo antolatua, zeinek kirol jokoaren garapenean markagailuari puntuak eratxikitzea edo garaipenen izendapena ahalbidetzen dituen. Multzo hau puntuazio sistemen* oinarrizko estruktura da.</w:t>
      </w:r>
    </w:p>
    <w:p w:rsidR="007D7EC4" w:rsidRDefault="007D7EC4" w:rsidP="007D7EC4">
      <w:pPr>
        <w:pStyle w:val="Prrafodelista"/>
        <w:ind w:left="360"/>
      </w:pPr>
      <w:r>
        <w:t>(Nork irabazten du futbolean? PARTIDA BUKATZEAN gol gehien sartzen dituena (Denbora mugatua)).</w:t>
      </w:r>
    </w:p>
    <w:p w:rsidR="007D7EC4" w:rsidRDefault="007D7EC4" w:rsidP="007D7EC4">
      <w:pPr>
        <w:pStyle w:val="Prrafodelista"/>
        <w:numPr>
          <w:ilvl w:val="0"/>
          <w:numId w:val="80"/>
        </w:numPr>
      </w:pPr>
      <w:r>
        <w:t>Markako euskarriak (</w:t>
      </w:r>
      <w:proofErr w:type="spellStart"/>
      <w:r>
        <w:t>TSk</w:t>
      </w:r>
      <w:proofErr w:type="spellEnd"/>
      <w:r>
        <w:t xml:space="preserve"> orokorrean), eta hauxe da bere ezaugarri nagusiak, aurreikuspena ahalbidetzea da: ezagutuz gero, posible da jakitea nola eragingo lioketen emaitza batzuk irabazteko probabilitateari.</w:t>
      </w:r>
    </w:p>
    <w:p w:rsidR="007D7EC4" w:rsidRDefault="007D7EC4" w:rsidP="007D7EC4">
      <w:pPr>
        <w:pStyle w:val="Prrafodelista"/>
        <w:numPr>
          <w:ilvl w:val="0"/>
          <w:numId w:val="80"/>
        </w:numPr>
      </w:pPr>
      <w:r>
        <w:t>Lau markako euskarri mota dago:</w:t>
      </w:r>
    </w:p>
    <w:p w:rsidR="007D7EC4" w:rsidRDefault="007D7EC4" w:rsidP="007D7EC4">
      <w:pPr>
        <w:pStyle w:val="Prrafodelista"/>
        <w:numPr>
          <w:ilvl w:val="0"/>
          <w:numId w:val="81"/>
        </w:numPr>
      </w:pPr>
      <w:r w:rsidRPr="002B5676">
        <w:rPr>
          <w:b/>
        </w:rPr>
        <w:t>Markagailu mugatura:</w:t>
      </w:r>
      <w:r>
        <w:t xml:space="preserve"> “markagailuak berak partidaren amaiera adierazten du eta partida baliogabea debekatzen da” (boleibola, tenisa)</w:t>
      </w:r>
    </w:p>
    <w:p w:rsidR="007D7EC4" w:rsidRDefault="007D7EC4" w:rsidP="007D7EC4">
      <w:pPr>
        <w:pStyle w:val="Prrafodelista"/>
        <w:numPr>
          <w:ilvl w:val="0"/>
          <w:numId w:val="81"/>
        </w:numPr>
      </w:pPr>
      <w:r w:rsidRPr="002B5676">
        <w:rPr>
          <w:b/>
        </w:rPr>
        <w:t>Iraupen mugatura</w:t>
      </w:r>
      <w:r>
        <w:t>: “Garrantzitsuena denbora da: partidaren emaitza (berdinketa egon daiteke) araututako denboraren amaieran markagailuaren egoerak adierazten du” (futbola, saskibaloia).</w:t>
      </w:r>
    </w:p>
    <w:p w:rsidR="007D7EC4" w:rsidRDefault="007D7EC4" w:rsidP="007D7EC4">
      <w:pPr>
        <w:pStyle w:val="Prrafodelista"/>
        <w:numPr>
          <w:ilvl w:val="0"/>
          <w:numId w:val="81"/>
        </w:numPr>
      </w:pPr>
      <w:r w:rsidRPr="002B5676">
        <w:rPr>
          <w:b/>
        </w:rPr>
        <w:t>Markagailu edo denbora mugatura:</w:t>
      </w:r>
      <w:r>
        <w:t xml:space="preserve"> “partida markagailu pribilegiatu bat lortuz gero bukatzen da; bestela, araututako denbora amaitu arte luzatzen da” (Boxeo, judoa)</w:t>
      </w:r>
    </w:p>
    <w:p w:rsidR="007D7EC4" w:rsidRPr="002B5676" w:rsidRDefault="007D7EC4" w:rsidP="007D7EC4">
      <w:pPr>
        <w:pStyle w:val="Prrafodelista"/>
        <w:numPr>
          <w:ilvl w:val="0"/>
          <w:numId w:val="81"/>
        </w:numPr>
      </w:pPr>
      <w:r w:rsidRPr="002B5676">
        <w:rPr>
          <w:b/>
        </w:rPr>
        <w:t>Etenaldi mekanismorik:</w:t>
      </w:r>
      <w:r>
        <w:t xml:space="preserve"> “joko tradizional” batzuk ez dituzte arrakasta ez porrotak kontuan izaten, eta jokalariak ez dituzte punturik jasotzen; joko hauek markazko euskarriaren eta puntuazio sistemaren zero gradua irudikatzen dute” (harrapaketa jolasa)</w:t>
      </w:r>
    </w:p>
    <w:p w:rsidR="007D7EC4" w:rsidRPr="005A1B36" w:rsidRDefault="007D7EC4" w:rsidP="007D7EC4"/>
    <w:sectPr w:rsidR="007D7EC4" w:rsidRPr="005A1B36" w:rsidSect="008E5EC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roadway">
    <w:panose1 w:val="04040905080B020205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769E"/>
    <w:multiLevelType w:val="hybridMultilevel"/>
    <w:tmpl w:val="C58E95B4"/>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
    <w:nsid w:val="02D43B66"/>
    <w:multiLevelType w:val="hybridMultilevel"/>
    <w:tmpl w:val="1B2A9054"/>
    <w:lvl w:ilvl="0" w:tplc="AC20D8B0">
      <w:numFmt w:val="bullet"/>
      <w:lvlText w:val="-"/>
      <w:lvlJc w:val="left"/>
      <w:pPr>
        <w:ind w:left="1440" w:hanging="360"/>
      </w:pPr>
      <w:rPr>
        <w:rFonts w:ascii="Candara" w:eastAsiaTheme="minorHAnsi" w:hAnsi="Candara" w:cstheme="minorBidi" w:hint="default"/>
        <w:b w:val="0"/>
        <w:color w:val="auto"/>
        <w:sz w:val="24"/>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2">
    <w:nsid w:val="061D486C"/>
    <w:multiLevelType w:val="hybridMultilevel"/>
    <w:tmpl w:val="271A9E70"/>
    <w:lvl w:ilvl="0" w:tplc="AC20D8B0">
      <w:numFmt w:val="bullet"/>
      <w:lvlText w:val="-"/>
      <w:lvlJc w:val="left"/>
      <w:pPr>
        <w:ind w:left="1440" w:hanging="360"/>
      </w:pPr>
      <w:rPr>
        <w:rFonts w:ascii="Candara" w:eastAsiaTheme="minorHAnsi" w:hAnsi="Candara" w:cstheme="minorBidi" w:hint="default"/>
        <w:b w:val="0"/>
        <w:color w:val="auto"/>
        <w:sz w:val="24"/>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70E5405"/>
    <w:multiLevelType w:val="hybridMultilevel"/>
    <w:tmpl w:val="11D69F08"/>
    <w:lvl w:ilvl="0" w:tplc="AC20D8B0">
      <w:numFmt w:val="bullet"/>
      <w:lvlText w:val="-"/>
      <w:lvlJc w:val="left"/>
      <w:pPr>
        <w:ind w:left="1080" w:hanging="360"/>
      </w:pPr>
      <w:rPr>
        <w:rFonts w:ascii="Candara" w:eastAsiaTheme="minorHAnsi" w:hAnsi="Candara" w:cstheme="minorBidi" w:hint="default"/>
        <w:b w:val="0"/>
        <w:color w:val="auto"/>
        <w:sz w:val="24"/>
      </w:rPr>
    </w:lvl>
    <w:lvl w:ilvl="1" w:tplc="042D0003" w:tentative="1">
      <w:start w:val="1"/>
      <w:numFmt w:val="bullet"/>
      <w:lvlText w:val="o"/>
      <w:lvlJc w:val="left"/>
      <w:pPr>
        <w:ind w:left="1800" w:hanging="360"/>
      </w:pPr>
      <w:rPr>
        <w:rFonts w:ascii="Courier New" w:hAnsi="Courier New" w:cs="Courier New" w:hint="default"/>
      </w:rPr>
    </w:lvl>
    <w:lvl w:ilvl="2" w:tplc="042D0005" w:tentative="1">
      <w:start w:val="1"/>
      <w:numFmt w:val="bullet"/>
      <w:lvlText w:val=""/>
      <w:lvlJc w:val="left"/>
      <w:pPr>
        <w:ind w:left="2520" w:hanging="360"/>
      </w:pPr>
      <w:rPr>
        <w:rFonts w:ascii="Wingdings" w:hAnsi="Wingdings" w:hint="default"/>
      </w:rPr>
    </w:lvl>
    <w:lvl w:ilvl="3" w:tplc="042D0001" w:tentative="1">
      <w:start w:val="1"/>
      <w:numFmt w:val="bullet"/>
      <w:lvlText w:val=""/>
      <w:lvlJc w:val="left"/>
      <w:pPr>
        <w:ind w:left="3240" w:hanging="360"/>
      </w:pPr>
      <w:rPr>
        <w:rFonts w:ascii="Symbol" w:hAnsi="Symbol" w:hint="default"/>
      </w:rPr>
    </w:lvl>
    <w:lvl w:ilvl="4" w:tplc="042D0003" w:tentative="1">
      <w:start w:val="1"/>
      <w:numFmt w:val="bullet"/>
      <w:lvlText w:val="o"/>
      <w:lvlJc w:val="left"/>
      <w:pPr>
        <w:ind w:left="3960" w:hanging="360"/>
      </w:pPr>
      <w:rPr>
        <w:rFonts w:ascii="Courier New" w:hAnsi="Courier New" w:cs="Courier New" w:hint="default"/>
      </w:rPr>
    </w:lvl>
    <w:lvl w:ilvl="5" w:tplc="042D0005" w:tentative="1">
      <w:start w:val="1"/>
      <w:numFmt w:val="bullet"/>
      <w:lvlText w:val=""/>
      <w:lvlJc w:val="left"/>
      <w:pPr>
        <w:ind w:left="4680" w:hanging="360"/>
      </w:pPr>
      <w:rPr>
        <w:rFonts w:ascii="Wingdings" w:hAnsi="Wingdings" w:hint="default"/>
      </w:rPr>
    </w:lvl>
    <w:lvl w:ilvl="6" w:tplc="042D0001" w:tentative="1">
      <w:start w:val="1"/>
      <w:numFmt w:val="bullet"/>
      <w:lvlText w:val=""/>
      <w:lvlJc w:val="left"/>
      <w:pPr>
        <w:ind w:left="5400" w:hanging="360"/>
      </w:pPr>
      <w:rPr>
        <w:rFonts w:ascii="Symbol" w:hAnsi="Symbol" w:hint="default"/>
      </w:rPr>
    </w:lvl>
    <w:lvl w:ilvl="7" w:tplc="042D0003" w:tentative="1">
      <w:start w:val="1"/>
      <w:numFmt w:val="bullet"/>
      <w:lvlText w:val="o"/>
      <w:lvlJc w:val="left"/>
      <w:pPr>
        <w:ind w:left="6120" w:hanging="360"/>
      </w:pPr>
      <w:rPr>
        <w:rFonts w:ascii="Courier New" w:hAnsi="Courier New" w:cs="Courier New" w:hint="default"/>
      </w:rPr>
    </w:lvl>
    <w:lvl w:ilvl="8" w:tplc="042D0005" w:tentative="1">
      <w:start w:val="1"/>
      <w:numFmt w:val="bullet"/>
      <w:lvlText w:val=""/>
      <w:lvlJc w:val="left"/>
      <w:pPr>
        <w:ind w:left="6840" w:hanging="360"/>
      </w:pPr>
      <w:rPr>
        <w:rFonts w:ascii="Wingdings" w:hAnsi="Wingdings" w:hint="default"/>
      </w:rPr>
    </w:lvl>
  </w:abstractNum>
  <w:abstractNum w:abstractNumId="4">
    <w:nsid w:val="078C3CED"/>
    <w:multiLevelType w:val="hybridMultilevel"/>
    <w:tmpl w:val="1EC84FBC"/>
    <w:lvl w:ilvl="0" w:tplc="042D0001">
      <w:start w:val="1"/>
      <w:numFmt w:val="bullet"/>
      <w:lvlText w:val=""/>
      <w:lvlJc w:val="left"/>
      <w:pPr>
        <w:ind w:left="360" w:hanging="360"/>
      </w:pPr>
      <w:rPr>
        <w:rFonts w:ascii="Symbol" w:hAnsi="Symbol"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5">
    <w:nsid w:val="090069B3"/>
    <w:multiLevelType w:val="hybridMultilevel"/>
    <w:tmpl w:val="957667D2"/>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6">
    <w:nsid w:val="095C4A39"/>
    <w:multiLevelType w:val="hybridMultilevel"/>
    <w:tmpl w:val="01428B88"/>
    <w:lvl w:ilvl="0" w:tplc="3D4282CE">
      <w:start w:val="1"/>
      <w:numFmt w:val="bullet"/>
      <w:lvlText w:val=""/>
      <w:lvlJc w:val="left"/>
      <w:pPr>
        <w:ind w:left="720" w:hanging="360"/>
      </w:pPr>
      <w:rPr>
        <w:rFonts w:ascii="Symbol" w:hAnsi="Symbol" w:hint="default"/>
        <w:color w:val="auto"/>
      </w:rPr>
    </w:lvl>
    <w:lvl w:ilvl="1" w:tplc="0C0A000D">
      <w:start w:val="1"/>
      <w:numFmt w:val="bullet"/>
      <w:lvlText w:val=""/>
      <w:lvlJc w:val="left"/>
      <w:pPr>
        <w:ind w:left="1440" w:hanging="360"/>
      </w:pPr>
      <w:rPr>
        <w:rFonts w:ascii="Wingdings" w:hAnsi="Wingdings" w:hint="default"/>
        <w:color w:val="auto"/>
        <w:sz w:val="24"/>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B027F4A"/>
    <w:multiLevelType w:val="hybridMultilevel"/>
    <w:tmpl w:val="19D8D776"/>
    <w:lvl w:ilvl="0" w:tplc="3D4282CE">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B65551C"/>
    <w:multiLevelType w:val="hybridMultilevel"/>
    <w:tmpl w:val="BC045C68"/>
    <w:lvl w:ilvl="0" w:tplc="B2AC1280">
      <w:start w:val="2"/>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0BBA1E86"/>
    <w:multiLevelType w:val="hybridMultilevel"/>
    <w:tmpl w:val="83B675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C2B7135"/>
    <w:multiLevelType w:val="hybridMultilevel"/>
    <w:tmpl w:val="384E58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F5137AE"/>
    <w:multiLevelType w:val="hybridMultilevel"/>
    <w:tmpl w:val="3BBE7A88"/>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2">
    <w:nsid w:val="11F9250E"/>
    <w:multiLevelType w:val="hybridMultilevel"/>
    <w:tmpl w:val="61E63256"/>
    <w:lvl w:ilvl="0" w:tplc="AC20D8B0">
      <w:numFmt w:val="bullet"/>
      <w:lvlText w:val="-"/>
      <w:lvlJc w:val="left"/>
      <w:pPr>
        <w:ind w:left="1440" w:hanging="360"/>
      </w:pPr>
      <w:rPr>
        <w:rFonts w:ascii="Candara" w:eastAsiaTheme="minorHAnsi" w:hAnsi="Candara" w:cstheme="minorBidi" w:hint="default"/>
        <w:b w:val="0"/>
        <w:color w:val="auto"/>
        <w:sz w:val="24"/>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13">
    <w:nsid w:val="16002E8A"/>
    <w:multiLevelType w:val="hybridMultilevel"/>
    <w:tmpl w:val="82988624"/>
    <w:lvl w:ilvl="0" w:tplc="0C0A0001">
      <w:start w:val="1"/>
      <w:numFmt w:val="bullet"/>
      <w:lvlText w:val=""/>
      <w:lvlJc w:val="left"/>
      <w:pPr>
        <w:ind w:left="785" w:hanging="360"/>
      </w:pPr>
      <w:rPr>
        <w:rFonts w:ascii="Symbol" w:hAnsi="Symbol" w:hint="default"/>
        <w:u w:val="none"/>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6591470"/>
    <w:multiLevelType w:val="hybridMultilevel"/>
    <w:tmpl w:val="929E6072"/>
    <w:lvl w:ilvl="0" w:tplc="AC20D8B0">
      <w:numFmt w:val="bullet"/>
      <w:lvlText w:val="-"/>
      <w:lvlJc w:val="left"/>
      <w:pPr>
        <w:ind w:left="1440" w:hanging="360"/>
      </w:pPr>
      <w:rPr>
        <w:rFonts w:ascii="Candara" w:eastAsiaTheme="minorHAnsi" w:hAnsi="Candara" w:cstheme="minorBidi" w:hint="default"/>
        <w:b w:val="0"/>
        <w:color w:val="auto"/>
        <w:sz w:val="24"/>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15">
    <w:nsid w:val="1BCD3A22"/>
    <w:multiLevelType w:val="hybridMultilevel"/>
    <w:tmpl w:val="B34AAD14"/>
    <w:lvl w:ilvl="0" w:tplc="3D4282CE">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CD30DF0"/>
    <w:multiLevelType w:val="hybridMultilevel"/>
    <w:tmpl w:val="A7282B42"/>
    <w:lvl w:ilvl="0" w:tplc="089A53BE">
      <w:start w:val="1"/>
      <w:numFmt w:val="bullet"/>
      <w:lvlText w:val="•"/>
      <w:lvlJc w:val="left"/>
      <w:pPr>
        <w:tabs>
          <w:tab w:val="num" w:pos="720"/>
        </w:tabs>
        <w:ind w:left="720" w:hanging="360"/>
      </w:pPr>
      <w:rPr>
        <w:rFonts w:ascii="Arial" w:hAnsi="Arial" w:hint="default"/>
      </w:rPr>
    </w:lvl>
    <w:lvl w:ilvl="1" w:tplc="154C856C" w:tentative="1">
      <w:start w:val="1"/>
      <w:numFmt w:val="bullet"/>
      <w:lvlText w:val="•"/>
      <w:lvlJc w:val="left"/>
      <w:pPr>
        <w:tabs>
          <w:tab w:val="num" w:pos="1440"/>
        </w:tabs>
        <w:ind w:left="1440" w:hanging="360"/>
      </w:pPr>
      <w:rPr>
        <w:rFonts w:ascii="Arial" w:hAnsi="Arial" w:hint="default"/>
      </w:rPr>
    </w:lvl>
    <w:lvl w:ilvl="2" w:tplc="0F4073B4" w:tentative="1">
      <w:start w:val="1"/>
      <w:numFmt w:val="bullet"/>
      <w:lvlText w:val="•"/>
      <w:lvlJc w:val="left"/>
      <w:pPr>
        <w:tabs>
          <w:tab w:val="num" w:pos="2160"/>
        </w:tabs>
        <w:ind w:left="2160" w:hanging="360"/>
      </w:pPr>
      <w:rPr>
        <w:rFonts w:ascii="Arial" w:hAnsi="Arial" w:hint="default"/>
      </w:rPr>
    </w:lvl>
    <w:lvl w:ilvl="3" w:tplc="58AE892E" w:tentative="1">
      <w:start w:val="1"/>
      <w:numFmt w:val="bullet"/>
      <w:lvlText w:val="•"/>
      <w:lvlJc w:val="left"/>
      <w:pPr>
        <w:tabs>
          <w:tab w:val="num" w:pos="2880"/>
        </w:tabs>
        <w:ind w:left="2880" w:hanging="360"/>
      </w:pPr>
      <w:rPr>
        <w:rFonts w:ascii="Arial" w:hAnsi="Arial" w:hint="default"/>
      </w:rPr>
    </w:lvl>
    <w:lvl w:ilvl="4" w:tplc="1E1A509E" w:tentative="1">
      <w:start w:val="1"/>
      <w:numFmt w:val="bullet"/>
      <w:lvlText w:val="•"/>
      <w:lvlJc w:val="left"/>
      <w:pPr>
        <w:tabs>
          <w:tab w:val="num" w:pos="3600"/>
        </w:tabs>
        <w:ind w:left="3600" w:hanging="360"/>
      </w:pPr>
      <w:rPr>
        <w:rFonts w:ascii="Arial" w:hAnsi="Arial" w:hint="default"/>
      </w:rPr>
    </w:lvl>
    <w:lvl w:ilvl="5" w:tplc="0E3C5A3A" w:tentative="1">
      <w:start w:val="1"/>
      <w:numFmt w:val="bullet"/>
      <w:lvlText w:val="•"/>
      <w:lvlJc w:val="left"/>
      <w:pPr>
        <w:tabs>
          <w:tab w:val="num" w:pos="4320"/>
        </w:tabs>
        <w:ind w:left="4320" w:hanging="360"/>
      </w:pPr>
      <w:rPr>
        <w:rFonts w:ascii="Arial" w:hAnsi="Arial" w:hint="default"/>
      </w:rPr>
    </w:lvl>
    <w:lvl w:ilvl="6" w:tplc="C0A4E17E" w:tentative="1">
      <w:start w:val="1"/>
      <w:numFmt w:val="bullet"/>
      <w:lvlText w:val="•"/>
      <w:lvlJc w:val="left"/>
      <w:pPr>
        <w:tabs>
          <w:tab w:val="num" w:pos="5040"/>
        </w:tabs>
        <w:ind w:left="5040" w:hanging="360"/>
      </w:pPr>
      <w:rPr>
        <w:rFonts w:ascii="Arial" w:hAnsi="Arial" w:hint="default"/>
      </w:rPr>
    </w:lvl>
    <w:lvl w:ilvl="7" w:tplc="37621722" w:tentative="1">
      <w:start w:val="1"/>
      <w:numFmt w:val="bullet"/>
      <w:lvlText w:val="•"/>
      <w:lvlJc w:val="left"/>
      <w:pPr>
        <w:tabs>
          <w:tab w:val="num" w:pos="5760"/>
        </w:tabs>
        <w:ind w:left="5760" w:hanging="360"/>
      </w:pPr>
      <w:rPr>
        <w:rFonts w:ascii="Arial" w:hAnsi="Arial" w:hint="default"/>
      </w:rPr>
    </w:lvl>
    <w:lvl w:ilvl="8" w:tplc="CB224E56" w:tentative="1">
      <w:start w:val="1"/>
      <w:numFmt w:val="bullet"/>
      <w:lvlText w:val="•"/>
      <w:lvlJc w:val="left"/>
      <w:pPr>
        <w:tabs>
          <w:tab w:val="num" w:pos="6480"/>
        </w:tabs>
        <w:ind w:left="6480" w:hanging="360"/>
      </w:pPr>
      <w:rPr>
        <w:rFonts w:ascii="Arial" w:hAnsi="Arial" w:hint="default"/>
      </w:rPr>
    </w:lvl>
  </w:abstractNum>
  <w:abstractNum w:abstractNumId="17">
    <w:nsid w:val="1E9034AC"/>
    <w:multiLevelType w:val="hybridMultilevel"/>
    <w:tmpl w:val="AD94752E"/>
    <w:lvl w:ilvl="0" w:tplc="AC20D8B0">
      <w:numFmt w:val="bullet"/>
      <w:lvlText w:val="-"/>
      <w:lvlJc w:val="left"/>
      <w:pPr>
        <w:ind w:left="1080" w:hanging="360"/>
      </w:pPr>
      <w:rPr>
        <w:rFonts w:ascii="Candara" w:eastAsiaTheme="minorHAnsi" w:hAnsi="Candara" w:cstheme="minorBidi" w:hint="default"/>
        <w:b w:val="0"/>
        <w:color w:val="auto"/>
        <w:sz w:val="24"/>
      </w:rPr>
    </w:lvl>
    <w:lvl w:ilvl="1" w:tplc="042D0003" w:tentative="1">
      <w:start w:val="1"/>
      <w:numFmt w:val="bullet"/>
      <w:lvlText w:val="o"/>
      <w:lvlJc w:val="left"/>
      <w:pPr>
        <w:ind w:left="1800" w:hanging="360"/>
      </w:pPr>
      <w:rPr>
        <w:rFonts w:ascii="Courier New" w:hAnsi="Courier New" w:cs="Courier New" w:hint="default"/>
      </w:rPr>
    </w:lvl>
    <w:lvl w:ilvl="2" w:tplc="042D0005" w:tentative="1">
      <w:start w:val="1"/>
      <w:numFmt w:val="bullet"/>
      <w:lvlText w:val=""/>
      <w:lvlJc w:val="left"/>
      <w:pPr>
        <w:ind w:left="2520" w:hanging="360"/>
      </w:pPr>
      <w:rPr>
        <w:rFonts w:ascii="Wingdings" w:hAnsi="Wingdings" w:hint="default"/>
      </w:rPr>
    </w:lvl>
    <w:lvl w:ilvl="3" w:tplc="042D0001" w:tentative="1">
      <w:start w:val="1"/>
      <w:numFmt w:val="bullet"/>
      <w:lvlText w:val=""/>
      <w:lvlJc w:val="left"/>
      <w:pPr>
        <w:ind w:left="3240" w:hanging="360"/>
      </w:pPr>
      <w:rPr>
        <w:rFonts w:ascii="Symbol" w:hAnsi="Symbol" w:hint="default"/>
      </w:rPr>
    </w:lvl>
    <w:lvl w:ilvl="4" w:tplc="042D0003" w:tentative="1">
      <w:start w:val="1"/>
      <w:numFmt w:val="bullet"/>
      <w:lvlText w:val="o"/>
      <w:lvlJc w:val="left"/>
      <w:pPr>
        <w:ind w:left="3960" w:hanging="360"/>
      </w:pPr>
      <w:rPr>
        <w:rFonts w:ascii="Courier New" w:hAnsi="Courier New" w:cs="Courier New" w:hint="default"/>
      </w:rPr>
    </w:lvl>
    <w:lvl w:ilvl="5" w:tplc="042D0005" w:tentative="1">
      <w:start w:val="1"/>
      <w:numFmt w:val="bullet"/>
      <w:lvlText w:val=""/>
      <w:lvlJc w:val="left"/>
      <w:pPr>
        <w:ind w:left="4680" w:hanging="360"/>
      </w:pPr>
      <w:rPr>
        <w:rFonts w:ascii="Wingdings" w:hAnsi="Wingdings" w:hint="default"/>
      </w:rPr>
    </w:lvl>
    <w:lvl w:ilvl="6" w:tplc="042D0001" w:tentative="1">
      <w:start w:val="1"/>
      <w:numFmt w:val="bullet"/>
      <w:lvlText w:val=""/>
      <w:lvlJc w:val="left"/>
      <w:pPr>
        <w:ind w:left="5400" w:hanging="360"/>
      </w:pPr>
      <w:rPr>
        <w:rFonts w:ascii="Symbol" w:hAnsi="Symbol" w:hint="default"/>
      </w:rPr>
    </w:lvl>
    <w:lvl w:ilvl="7" w:tplc="042D0003" w:tentative="1">
      <w:start w:val="1"/>
      <w:numFmt w:val="bullet"/>
      <w:lvlText w:val="o"/>
      <w:lvlJc w:val="left"/>
      <w:pPr>
        <w:ind w:left="6120" w:hanging="360"/>
      </w:pPr>
      <w:rPr>
        <w:rFonts w:ascii="Courier New" w:hAnsi="Courier New" w:cs="Courier New" w:hint="default"/>
      </w:rPr>
    </w:lvl>
    <w:lvl w:ilvl="8" w:tplc="042D0005" w:tentative="1">
      <w:start w:val="1"/>
      <w:numFmt w:val="bullet"/>
      <w:lvlText w:val=""/>
      <w:lvlJc w:val="left"/>
      <w:pPr>
        <w:ind w:left="6840" w:hanging="360"/>
      </w:pPr>
      <w:rPr>
        <w:rFonts w:ascii="Wingdings" w:hAnsi="Wingdings" w:hint="default"/>
      </w:rPr>
    </w:lvl>
  </w:abstractNum>
  <w:abstractNum w:abstractNumId="18">
    <w:nsid w:val="20680043"/>
    <w:multiLevelType w:val="hybridMultilevel"/>
    <w:tmpl w:val="6C323938"/>
    <w:lvl w:ilvl="0" w:tplc="A6E07410">
      <w:start w:val="1"/>
      <w:numFmt w:val="bullet"/>
      <w:lvlText w:val="→"/>
      <w:lvlJc w:val="left"/>
      <w:pPr>
        <w:tabs>
          <w:tab w:val="num" w:pos="720"/>
        </w:tabs>
        <w:ind w:left="720" w:hanging="360"/>
      </w:pPr>
      <w:rPr>
        <w:rFonts w:ascii="Calibri Light" w:hAnsi="Calibri Light" w:hint="default"/>
      </w:rPr>
    </w:lvl>
    <w:lvl w:ilvl="1" w:tplc="02C6A45A" w:tentative="1">
      <w:start w:val="1"/>
      <w:numFmt w:val="bullet"/>
      <w:lvlText w:val="→"/>
      <w:lvlJc w:val="left"/>
      <w:pPr>
        <w:tabs>
          <w:tab w:val="num" w:pos="1440"/>
        </w:tabs>
        <w:ind w:left="1440" w:hanging="360"/>
      </w:pPr>
      <w:rPr>
        <w:rFonts w:ascii="Calibri Light" w:hAnsi="Calibri Light" w:hint="default"/>
      </w:rPr>
    </w:lvl>
    <w:lvl w:ilvl="2" w:tplc="9BC67566" w:tentative="1">
      <w:start w:val="1"/>
      <w:numFmt w:val="bullet"/>
      <w:lvlText w:val="→"/>
      <w:lvlJc w:val="left"/>
      <w:pPr>
        <w:tabs>
          <w:tab w:val="num" w:pos="2160"/>
        </w:tabs>
        <w:ind w:left="2160" w:hanging="360"/>
      </w:pPr>
      <w:rPr>
        <w:rFonts w:ascii="Calibri Light" w:hAnsi="Calibri Light" w:hint="default"/>
      </w:rPr>
    </w:lvl>
    <w:lvl w:ilvl="3" w:tplc="4A7600FC" w:tentative="1">
      <w:start w:val="1"/>
      <w:numFmt w:val="bullet"/>
      <w:lvlText w:val="→"/>
      <w:lvlJc w:val="left"/>
      <w:pPr>
        <w:tabs>
          <w:tab w:val="num" w:pos="2880"/>
        </w:tabs>
        <w:ind w:left="2880" w:hanging="360"/>
      </w:pPr>
      <w:rPr>
        <w:rFonts w:ascii="Calibri Light" w:hAnsi="Calibri Light" w:hint="default"/>
      </w:rPr>
    </w:lvl>
    <w:lvl w:ilvl="4" w:tplc="45B2134A" w:tentative="1">
      <w:start w:val="1"/>
      <w:numFmt w:val="bullet"/>
      <w:lvlText w:val="→"/>
      <w:lvlJc w:val="left"/>
      <w:pPr>
        <w:tabs>
          <w:tab w:val="num" w:pos="3600"/>
        </w:tabs>
        <w:ind w:left="3600" w:hanging="360"/>
      </w:pPr>
      <w:rPr>
        <w:rFonts w:ascii="Calibri Light" w:hAnsi="Calibri Light" w:hint="default"/>
      </w:rPr>
    </w:lvl>
    <w:lvl w:ilvl="5" w:tplc="55C276D2" w:tentative="1">
      <w:start w:val="1"/>
      <w:numFmt w:val="bullet"/>
      <w:lvlText w:val="→"/>
      <w:lvlJc w:val="left"/>
      <w:pPr>
        <w:tabs>
          <w:tab w:val="num" w:pos="4320"/>
        </w:tabs>
        <w:ind w:left="4320" w:hanging="360"/>
      </w:pPr>
      <w:rPr>
        <w:rFonts w:ascii="Calibri Light" w:hAnsi="Calibri Light" w:hint="default"/>
      </w:rPr>
    </w:lvl>
    <w:lvl w:ilvl="6" w:tplc="CC709324" w:tentative="1">
      <w:start w:val="1"/>
      <w:numFmt w:val="bullet"/>
      <w:lvlText w:val="→"/>
      <w:lvlJc w:val="left"/>
      <w:pPr>
        <w:tabs>
          <w:tab w:val="num" w:pos="5040"/>
        </w:tabs>
        <w:ind w:left="5040" w:hanging="360"/>
      </w:pPr>
      <w:rPr>
        <w:rFonts w:ascii="Calibri Light" w:hAnsi="Calibri Light" w:hint="default"/>
      </w:rPr>
    </w:lvl>
    <w:lvl w:ilvl="7" w:tplc="45EE51E8" w:tentative="1">
      <w:start w:val="1"/>
      <w:numFmt w:val="bullet"/>
      <w:lvlText w:val="→"/>
      <w:lvlJc w:val="left"/>
      <w:pPr>
        <w:tabs>
          <w:tab w:val="num" w:pos="5760"/>
        </w:tabs>
        <w:ind w:left="5760" w:hanging="360"/>
      </w:pPr>
      <w:rPr>
        <w:rFonts w:ascii="Calibri Light" w:hAnsi="Calibri Light" w:hint="default"/>
      </w:rPr>
    </w:lvl>
    <w:lvl w:ilvl="8" w:tplc="A9ACB004" w:tentative="1">
      <w:start w:val="1"/>
      <w:numFmt w:val="bullet"/>
      <w:lvlText w:val="→"/>
      <w:lvlJc w:val="left"/>
      <w:pPr>
        <w:tabs>
          <w:tab w:val="num" w:pos="6480"/>
        </w:tabs>
        <w:ind w:left="6480" w:hanging="360"/>
      </w:pPr>
      <w:rPr>
        <w:rFonts w:ascii="Calibri Light" w:hAnsi="Calibri Light" w:hint="default"/>
      </w:rPr>
    </w:lvl>
  </w:abstractNum>
  <w:abstractNum w:abstractNumId="19">
    <w:nsid w:val="21115212"/>
    <w:multiLevelType w:val="hybridMultilevel"/>
    <w:tmpl w:val="7792B80A"/>
    <w:lvl w:ilvl="0" w:tplc="AC20D8B0">
      <w:numFmt w:val="bullet"/>
      <w:lvlText w:val="-"/>
      <w:lvlJc w:val="left"/>
      <w:pPr>
        <w:ind w:left="1440" w:hanging="360"/>
      </w:pPr>
      <w:rPr>
        <w:rFonts w:ascii="Candara" w:eastAsiaTheme="minorHAnsi" w:hAnsi="Candara" w:cstheme="minorBidi" w:hint="default"/>
        <w:b w:val="0"/>
        <w:color w:val="auto"/>
        <w:sz w:val="24"/>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20">
    <w:nsid w:val="22293189"/>
    <w:multiLevelType w:val="hybridMultilevel"/>
    <w:tmpl w:val="14928BF6"/>
    <w:lvl w:ilvl="0" w:tplc="AC20D8B0">
      <w:numFmt w:val="bullet"/>
      <w:lvlText w:val="-"/>
      <w:lvlJc w:val="left"/>
      <w:pPr>
        <w:ind w:left="1440" w:hanging="360"/>
      </w:pPr>
      <w:rPr>
        <w:rFonts w:ascii="Candara" w:eastAsiaTheme="minorHAnsi" w:hAnsi="Candara" w:cstheme="minorBidi" w:hint="default"/>
        <w:b w:val="0"/>
        <w:color w:val="auto"/>
        <w:sz w:val="24"/>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21">
    <w:nsid w:val="267E6A02"/>
    <w:multiLevelType w:val="hybridMultilevel"/>
    <w:tmpl w:val="B54A6940"/>
    <w:lvl w:ilvl="0" w:tplc="AC20D8B0">
      <w:numFmt w:val="bullet"/>
      <w:lvlText w:val="-"/>
      <w:lvlJc w:val="left"/>
      <w:pPr>
        <w:ind w:left="1080" w:hanging="360"/>
      </w:pPr>
      <w:rPr>
        <w:rFonts w:ascii="Candara" w:eastAsiaTheme="minorHAnsi" w:hAnsi="Candara" w:cstheme="minorBidi" w:hint="default"/>
        <w:b w:val="0"/>
        <w:color w:val="auto"/>
        <w:sz w:val="24"/>
      </w:rPr>
    </w:lvl>
    <w:lvl w:ilvl="1" w:tplc="042D0003" w:tentative="1">
      <w:start w:val="1"/>
      <w:numFmt w:val="bullet"/>
      <w:lvlText w:val="o"/>
      <w:lvlJc w:val="left"/>
      <w:pPr>
        <w:ind w:left="1800" w:hanging="360"/>
      </w:pPr>
      <w:rPr>
        <w:rFonts w:ascii="Courier New" w:hAnsi="Courier New" w:cs="Courier New" w:hint="default"/>
      </w:rPr>
    </w:lvl>
    <w:lvl w:ilvl="2" w:tplc="042D0005" w:tentative="1">
      <w:start w:val="1"/>
      <w:numFmt w:val="bullet"/>
      <w:lvlText w:val=""/>
      <w:lvlJc w:val="left"/>
      <w:pPr>
        <w:ind w:left="2520" w:hanging="360"/>
      </w:pPr>
      <w:rPr>
        <w:rFonts w:ascii="Wingdings" w:hAnsi="Wingdings" w:hint="default"/>
      </w:rPr>
    </w:lvl>
    <w:lvl w:ilvl="3" w:tplc="042D0001" w:tentative="1">
      <w:start w:val="1"/>
      <w:numFmt w:val="bullet"/>
      <w:lvlText w:val=""/>
      <w:lvlJc w:val="left"/>
      <w:pPr>
        <w:ind w:left="3240" w:hanging="360"/>
      </w:pPr>
      <w:rPr>
        <w:rFonts w:ascii="Symbol" w:hAnsi="Symbol" w:hint="default"/>
      </w:rPr>
    </w:lvl>
    <w:lvl w:ilvl="4" w:tplc="042D0003" w:tentative="1">
      <w:start w:val="1"/>
      <w:numFmt w:val="bullet"/>
      <w:lvlText w:val="o"/>
      <w:lvlJc w:val="left"/>
      <w:pPr>
        <w:ind w:left="3960" w:hanging="360"/>
      </w:pPr>
      <w:rPr>
        <w:rFonts w:ascii="Courier New" w:hAnsi="Courier New" w:cs="Courier New" w:hint="default"/>
      </w:rPr>
    </w:lvl>
    <w:lvl w:ilvl="5" w:tplc="042D0005" w:tentative="1">
      <w:start w:val="1"/>
      <w:numFmt w:val="bullet"/>
      <w:lvlText w:val=""/>
      <w:lvlJc w:val="left"/>
      <w:pPr>
        <w:ind w:left="4680" w:hanging="360"/>
      </w:pPr>
      <w:rPr>
        <w:rFonts w:ascii="Wingdings" w:hAnsi="Wingdings" w:hint="default"/>
      </w:rPr>
    </w:lvl>
    <w:lvl w:ilvl="6" w:tplc="042D0001" w:tentative="1">
      <w:start w:val="1"/>
      <w:numFmt w:val="bullet"/>
      <w:lvlText w:val=""/>
      <w:lvlJc w:val="left"/>
      <w:pPr>
        <w:ind w:left="5400" w:hanging="360"/>
      </w:pPr>
      <w:rPr>
        <w:rFonts w:ascii="Symbol" w:hAnsi="Symbol" w:hint="default"/>
      </w:rPr>
    </w:lvl>
    <w:lvl w:ilvl="7" w:tplc="042D0003" w:tentative="1">
      <w:start w:val="1"/>
      <w:numFmt w:val="bullet"/>
      <w:lvlText w:val="o"/>
      <w:lvlJc w:val="left"/>
      <w:pPr>
        <w:ind w:left="6120" w:hanging="360"/>
      </w:pPr>
      <w:rPr>
        <w:rFonts w:ascii="Courier New" w:hAnsi="Courier New" w:cs="Courier New" w:hint="default"/>
      </w:rPr>
    </w:lvl>
    <w:lvl w:ilvl="8" w:tplc="042D0005" w:tentative="1">
      <w:start w:val="1"/>
      <w:numFmt w:val="bullet"/>
      <w:lvlText w:val=""/>
      <w:lvlJc w:val="left"/>
      <w:pPr>
        <w:ind w:left="6840" w:hanging="360"/>
      </w:pPr>
      <w:rPr>
        <w:rFonts w:ascii="Wingdings" w:hAnsi="Wingdings" w:hint="default"/>
      </w:rPr>
    </w:lvl>
  </w:abstractNum>
  <w:abstractNum w:abstractNumId="22">
    <w:nsid w:val="26D44390"/>
    <w:multiLevelType w:val="hybridMultilevel"/>
    <w:tmpl w:val="78944B38"/>
    <w:lvl w:ilvl="0" w:tplc="AC20D8B0">
      <w:numFmt w:val="bullet"/>
      <w:lvlText w:val="-"/>
      <w:lvlJc w:val="left"/>
      <w:pPr>
        <w:ind w:left="1080" w:hanging="360"/>
      </w:pPr>
      <w:rPr>
        <w:rFonts w:ascii="Candara" w:eastAsiaTheme="minorHAnsi" w:hAnsi="Candara" w:cstheme="minorBidi" w:hint="default"/>
        <w:b w:val="0"/>
        <w:color w:val="auto"/>
        <w:sz w:val="24"/>
      </w:rPr>
    </w:lvl>
    <w:lvl w:ilvl="1" w:tplc="042D0003" w:tentative="1">
      <w:start w:val="1"/>
      <w:numFmt w:val="bullet"/>
      <w:lvlText w:val="o"/>
      <w:lvlJc w:val="left"/>
      <w:pPr>
        <w:ind w:left="1800" w:hanging="360"/>
      </w:pPr>
      <w:rPr>
        <w:rFonts w:ascii="Courier New" w:hAnsi="Courier New" w:cs="Courier New" w:hint="default"/>
      </w:rPr>
    </w:lvl>
    <w:lvl w:ilvl="2" w:tplc="042D0005" w:tentative="1">
      <w:start w:val="1"/>
      <w:numFmt w:val="bullet"/>
      <w:lvlText w:val=""/>
      <w:lvlJc w:val="left"/>
      <w:pPr>
        <w:ind w:left="2520" w:hanging="360"/>
      </w:pPr>
      <w:rPr>
        <w:rFonts w:ascii="Wingdings" w:hAnsi="Wingdings" w:hint="default"/>
      </w:rPr>
    </w:lvl>
    <w:lvl w:ilvl="3" w:tplc="042D0001" w:tentative="1">
      <w:start w:val="1"/>
      <w:numFmt w:val="bullet"/>
      <w:lvlText w:val=""/>
      <w:lvlJc w:val="left"/>
      <w:pPr>
        <w:ind w:left="3240" w:hanging="360"/>
      </w:pPr>
      <w:rPr>
        <w:rFonts w:ascii="Symbol" w:hAnsi="Symbol" w:hint="default"/>
      </w:rPr>
    </w:lvl>
    <w:lvl w:ilvl="4" w:tplc="042D0003" w:tentative="1">
      <w:start w:val="1"/>
      <w:numFmt w:val="bullet"/>
      <w:lvlText w:val="o"/>
      <w:lvlJc w:val="left"/>
      <w:pPr>
        <w:ind w:left="3960" w:hanging="360"/>
      </w:pPr>
      <w:rPr>
        <w:rFonts w:ascii="Courier New" w:hAnsi="Courier New" w:cs="Courier New" w:hint="default"/>
      </w:rPr>
    </w:lvl>
    <w:lvl w:ilvl="5" w:tplc="042D0005" w:tentative="1">
      <w:start w:val="1"/>
      <w:numFmt w:val="bullet"/>
      <w:lvlText w:val=""/>
      <w:lvlJc w:val="left"/>
      <w:pPr>
        <w:ind w:left="4680" w:hanging="360"/>
      </w:pPr>
      <w:rPr>
        <w:rFonts w:ascii="Wingdings" w:hAnsi="Wingdings" w:hint="default"/>
      </w:rPr>
    </w:lvl>
    <w:lvl w:ilvl="6" w:tplc="042D0001" w:tentative="1">
      <w:start w:val="1"/>
      <w:numFmt w:val="bullet"/>
      <w:lvlText w:val=""/>
      <w:lvlJc w:val="left"/>
      <w:pPr>
        <w:ind w:left="5400" w:hanging="360"/>
      </w:pPr>
      <w:rPr>
        <w:rFonts w:ascii="Symbol" w:hAnsi="Symbol" w:hint="default"/>
      </w:rPr>
    </w:lvl>
    <w:lvl w:ilvl="7" w:tplc="042D0003" w:tentative="1">
      <w:start w:val="1"/>
      <w:numFmt w:val="bullet"/>
      <w:lvlText w:val="o"/>
      <w:lvlJc w:val="left"/>
      <w:pPr>
        <w:ind w:left="6120" w:hanging="360"/>
      </w:pPr>
      <w:rPr>
        <w:rFonts w:ascii="Courier New" w:hAnsi="Courier New" w:cs="Courier New" w:hint="default"/>
      </w:rPr>
    </w:lvl>
    <w:lvl w:ilvl="8" w:tplc="042D0005" w:tentative="1">
      <w:start w:val="1"/>
      <w:numFmt w:val="bullet"/>
      <w:lvlText w:val=""/>
      <w:lvlJc w:val="left"/>
      <w:pPr>
        <w:ind w:left="6840" w:hanging="360"/>
      </w:pPr>
      <w:rPr>
        <w:rFonts w:ascii="Wingdings" w:hAnsi="Wingdings" w:hint="default"/>
      </w:rPr>
    </w:lvl>
  </w:abstractNum>
  <w:abstractNum w:abstractNumId="23">
    <w:nsid w:val="27A7782D"/>
    <w:multiLevelType w:val="hybridMultilevel"/>
    <w:tmpl w:val="6234CBC4"/>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4">
    <w:nsid w:val="2BB1716B"/>
    <w:multiLevelType w:val="hybridMultilevel"/>
    <w:tmpl w:val="2F1ED654"/>
    <w:lvl w:ilvl="0" w:tplc="0C0A0001">
      <w:start w:val="1"/>
      <w:numFmt w:val="bullet"/>
      <w:lvlText w:val=""/>
      <w:lvlJc w:val="left"/>
      <w:pPr>
        <w:ind w:left="927" w:hanging="360"/>
      </w:pPr>
      <w:rPr>
        <w:rFonts w:ascii="Symbol" w:hAnsi="Symbol" w:hint="default"/>
      </w:rPr>
    </w:lvl>
    <w:lvl w:ilvl="1" w:tplc="0C0A000D">
      <w:start w:val="1"/>
      <w:numFmt w:val="bullet"/>
      <w:lvlText w:val=""/>
      <w:lvlJc w:val="left"/>
      <w:pPr>
        <w:ind w:left="1647" w:hanging="360"/>
      </w:pPr>
      <w:rPr>
        <w:rFonts w:ascii="Wingdings" w:hAnsi="Wingdings"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5">
    <w:nsid w:val="30336232"/>
    <w:multiLevelType w:val="hybridMultilevel"/>
    <w:tmpl w:val="C83AFF9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nsid w:val="343C30B2"/>
    <w:multiLevelType w:val="hybridMultilevel"/>
    <w:tmpl w:val="D04ED9FC"/>
    <w:lvl w:ilvl="0" w:tplc="4DBA518E">
      <w:start w:val="1"/>
      <w:numFmt w:val="bullet"/>
      <w:lvlText w:val="•"/>
      <w:lvlJc w:val="left"/>
      <w:pPr>
        <w:tabs>
          <w:tab w:val="num" w:pos="720"/>
        </w:tabs>
        <w:ind w:left="720" w:hanging="360"/>
      </w:pPr>
      <w:rPr>
        <w:rFonts w:ascii="Arial" w:hAnsi="Arial" w:hint="default"/>
      </w:rPr>
    </w:lvl>
    <w:lvl w:ilvl="1" w:tplc="0CB6E000" w:tentative="1">
      <w:start w:val="1"/>
      <w:numFmt w:val="bullet"/>
      <w:lvlText w:val="•"/>
      <w:lvlJc w:val="left"/>
      <w:pPr>
        <w:tabs>
          <w:tab w:val="num" w:pos="1440"/>
        </w:tabs>
        <w:ind w:left="1440" w:hanging="360"/>
      </w:pPr>
      <w:rPr>
        <w:rFonts w:ascii="Arial" w:hAnsi="Arial" w:hint="default"/>
      </w:rPr>
    </w:lvl>
    <w:lvl w:ilvl="2" w:tplc="2444A6CA" w:tentative="1">
      <w:start w:val="1"/>
      <w:numFmt w:val="bullet"/>
      <w:lvlText w:val="•"/>
      <w:lvlJc w:val="left"/>
      <w:pPr>
        <w:tabs>
          <w:tab w:val="num" w:pos="2160"/>
        </w:tabs>
        <w:ind w:left="2160" w:hanging="360"/>
      </w:pPr>
      <w:rPr>
        <w:rFonts w:ascii="Arial" w:hAnsi="Arial" w:hint="default"/>
      </w:rPr>
    </w:lvl>
    <w:lvl w:ilvl="3" w:tplc="4148C88C" w:tentative="1">
      <w:start w:val="1"/>
      <w:numFmt w:val="bullet"/>
      <w:lvlText w:val="•"/>
      <w:lvlJc w:val="left"/>
      <w:pPr>
        <w:tabs>
          <w:tab w:val="num" w:pos="2880"/>
        </w:tabs>
        <w:ind w:left="2880" w:hanging="360"/>
      </w:pPr>
      <w:rPr>
        <w:rFonts w:ascii="Arial" w:hAnsi="Arial" w:hint="default"/>
      </w:rPr>
    </w:lvl>
    <w:lvl w:ilvl="4" w:tplc="1A50B0E0" w:tentative="1">
      <w:start w:val="1"/>
      <w:numFmt w:val="bullet"/>
      <w:lvlText w:val="•"/>
      <w:lvlJc w:val="left"/>
      <w:pPr>
        <w:tabs>
          <w:tab w:val="num" w:pos="3600"/>
        </w:tabs>
        <w:ind w:left="3600" w:hanging="360"/>
      </w:pPr>
      <w:rPr>
        <w:rFonts w:ascii="Arial" w:hAnsi="Arial" w:hint="default"/>
      </w:rPr>
    </w:lvl>
    <w:lvl w:ilvl="5" w:tplc="F2D0BF94" w:tentative="1">
      <w:start w:val="1"/>
      <w:numFmt w:val="bullet"/>
      <w:lvlText w:val="•"/>
      <w:lvlJc w:val="left"/>
      <w:pPr>
        <w:tabs>
          <w:tab w:val="num" w:pos="4320"/>
        </w:tabs>
        <w:ind w:left="4320" w:hanging="360"/>
      </w:pPr>
      <w:rPr>
        <w:rFonts w:ascii="Arial" w:hAnsi="Arial" w:hint="default"/>
      </w:rPr>
    </w:lvl>
    <w:lvl w:ilvl="6" w:tplc="229C00A4" w:tentative="1">
      <w:start w:val="1"/>
      <w:numFmt w:val="bullet"/>
      <w:lvlText w:val="•"/>
      <w:lvlJc w:val="left"/>
      <w:pPr>
        <w:tabs>
          <w:tab w:val="num" w:pos="5040"/>
        </w:tabs>
        <w:ind w:left="5040" w:hanging="360"/>
      </w:pPr>
      <w:rPr>
        <w:rFonts w:ascii="Arial" w:hAnsi="Arial" w:hint="default"/>
      </w:rPr>
    </w:lvl>
    <w:lvl w:ilvl="7" w:tplc="FAFE8264" w:tentative="1">
      <w:start w:val="1"/>
      <w:numFmt w:val="bullet"/>
      <w:lvlText w:val="•"/>
      <w:lvlJc w:val="left"/>
      <w:pPr>
        <w:tabs>
          <w:tab w:val="num" w:pos="5760"/>
        </w:tabs>
        <w:ind w:left="5760" w:hanging="360"/>
      </w:pPr>
      <w:rPr>
        <w:rFonts w:ascii="Arial" w:hAnsi="Arial" w:hint="default"/>
      </w:rPr>
    </w:lvl>
    <w:lvl w:ilvl="8" w:tplc="CBFAB00E" w:tentative="1">
      <w:start w:val="1"/>
      <w:numFmt w:val="bullet"/>
      <w:lvlText w:val="•"/>
      <w:lvlJc w:val="left"/>
      <w:pPr>
        <w:tabs>
          <w:tab w:val="num" w:pos="6480"/>
        </w:tabs>
        <w:ind w:left="6480" w:hanging="360"/>
      </w:pPr>
      <w:rPr>
        <w:rFonts w:ascii="Arial" w:hAnsi="Arial" w:hint="default"/>
      </w:rPr>
    </w:lvl>
  </w:abstractNum>
  <w:abstractNum w:abstractNumId="27">
    <w:nsid w:val="39EA75AB"/>
    <w:multiLevelType w:val="hybridMultilevel"/>
    <w:tmpl w:val="D8DC03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B2E2241"/>
    <w:multiLevelType w:val="hybridMultilevel"/>
    <w:tmpl w:val="8F0C211C"/>
    <w:lvl w:ilvl="0" w:tplc="AC20D8B0">
      <w:numFmt w:val="bullet"/>
      <w:lvlText w:val="-"/>
      <w:lvlJc w:val="left"/>
      <w:pPr>
        <w:ind w:left="1440" w:hanging="360"/>
      </w:pPr>
      <w:rPr>
        <w:rFonts w:ascii="Candara" w:eastAsiaTheme="minorHAnsi" w:hAnsi="Candara" w:cstheme="minorBidi" w:hint="default"/>
        <w:b w:val="0"/>
        <w:color w:val="auto"/>
        <w:sz w:val="24"/>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29">
    <w:nsid w:val="3C455103"/>
    <w:multiLevelType w:val="hybridMultilevel"/>
    <w:tmpl w:val="55C60794"/>
    <w:lvl w:ilvl="0" w:tplc="0C0A0001">
      <w:start w:val="1"/>
      <w:numFmt w:val="bullet"/>
      <w:lvlText w:val=""/>
      <w:lvlJc w:val="left"/>
      <w:pPr>
        <w:ind w:left="785" w:hanging="360"/>
      </w:pPr>
      <w:rPr>
        <w:rFonts w:ascii="Symbol" w:hAnsi="Symbol" w:hint="default"/>
      </w:rPr>
    </w:lvl>
    <w:lvl w:ilvl="1" w:tplc="0C0A0003">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30">
    <w:nsid w:val="3E4D3ED8"/>
    <w:multiLevelType w:val="hybridMultilevel"/>
    <w:tmpl w:val="45287288"/>
    <w:lvl w:ilvl="0" w:tplc="AC20D8B0">
      <w:numFmt w:val="bullet"/>
      <w:lvlText w:val="-"/>
      <w:lvlJc w:val="left"/>
      <w:pPr>
        <w:ind w:left="1440" w:hanging="360"/>
      </w:pPr>
      <w:rPr>
        <w:rFonts w:ascii="Candara" w:eastAsiaTheme="minorHAnsi" w:hAnsi="Candara" w:cstheme="minorBidi" w:hint="default"/>
        <w:b w:val="0"/>
        <w:color w:val="auto"/>
        <w:sz w:val="24"/>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31">
    <w:nsid w:val="3F9A2A5E"/>
    <w:multiLevelType w:val="hybridMultilevel"/>
    <w:tmpl w:val="14F210F0"/>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2">
    <w:nsid w:val="422010F9"/>
    <w:multiLevelType w:val="hybridMultilevel"/>
    <w:tmpl w:val="92BEFEC6"/>
    <w:lvl w:ilvl="0" w:tplc="AD6803F4">
      <w:start w:val="1"/>
      <w:numFmt w:val="bullet"/>
      <w:lvlText w:val="•"/>
      <w:lvlJc w:val="left"/>
      <w:pPr>
        <w:tabs>
          <w:tab w:val="num" w:pos="720"/>
        </w:tabs>
        <w:ind w:left="720" w:hanging="360"/>
      </w:pPr>
      <w:rPr>
        <w:rFonts w:ascii="Arial" w:hAnsi="Arial" w:hint="default"/>
      </w:rPr>
    </w:lvl>
    <w:lvl w:ilvl="1" w:tplc="F3685EB6" w:tentative="1">
      <w:start w:val="1"/>
      <w:numFmt w:val="bullet"/>
      <w:lvlText w:val="•"/>
      <w:lvlJc w:val="left"/>
      <w:pPr>
        <w:tabs>
          <w:tab w:val="num" w:pos="1440"/>
        </w:tabs>
        <w:ind w:left="1440" w:hanging="360"/>
      </w:pPr>
      <w:rPr>
        <w:rFonts w:ascii="Arial" w:hAnsi="Arial" w:hint="default"/>
      </w:rPr>
    </w:lvl>
    <w:lvl w:ilvl="2" w:tplc="E332767A" w:tentative="1">
      <w:start w:val="1"/>
      <w:numFmt w:val="bullet"/>
      <w:lvlText w:val="•"/>
      <w:lvlJc w:val="left"/>
      <w:pPr>
        <w:tabs>
          <w:tab w:val="num" w:pos="2160"/>
        </w:tabs>
        <w:ind w:left="2160" w:hanging="360"/>
      </w:pPr>
      <w:rPr>
        <w:rFonts w:ascii="Arial" w:hAnsi="Arial" w:hint="default"/>
      </w:rPr>
    </w:lvl>
    <w:lvl w:ilvl="3" w:tplc="C1847F58" w:tentative="1">
      <w:start w:val="1"/>
      <w:numFmt w:val="bullet"/>
      <w:lvlText w:val="•"/>
      <w:lvlJc w:val="left"/>
      <w:pPr>
        <w:tabs>
          <w:tab w:val="num" w:pos="2880"/>
        </w:tabs>
        <w:ind w:left="2880" w:hanging="360"/>
      </w:pPr>
      <w:rPr>
        <w:rFonts w:ascii="Arial" w:hAnsi="Arial" w:hint="default"/>
      </w:rPr>
    </w:lvl>
    <w:lvl w:ilvl="4" w:tplc="D40C4F4A" w:tentative="1">
      <w:start w:val="1"/>
      <w:numFmt w:val="bullet"/>
      <w:lvlText w:val="•"/>
      <w:lvlJc w:val="left"/>
      <w:pPr>
        <w:tabs>
          <w:tab w:val="num" w:pos="3600"/>
        </w:tabs>
        <w:ind w:left="3600" w:hanging="360"/>
      </w:pPr>
      <w:rPr>
        <w:rFonts w:ascii="Arial" w:hAnsi="Arial" w:hint="default"/>
      </w:rPr>
    </w:lvl>
    <w:lvl w:ilvl="5" w:tplc="1AA46E4C" w:tentative="1">
      <w:start w:val="1"/>
      <w:numFmt w:val="bullet"/>
      <w:lvlText w:val="•"/>
      <w:lvlJc w:val="left"/>
      <w:pPr>
        <w:tabs>
          <w:tab w:val="num" w:pos="4320"/>
        </w:tabs>
        <w:ind w:left="4320" w:hanging="360"/>
      </w:pPr>
      <w:rPr>
        <w:rFonts w:ascii="Arial" w:hAnsi="Arial" w:hint="default"/>
      </w:rPr>
    </w:lvl>
    <w:lvl w:ilvl="6" w:tplc="D31202A0" w:tentative="1">
      <w:start w:val="1"/>
      <w:numFmt w:val="bullet"/>
      <w:lvlText w:val="•"/>
      <w:lvlJc w:val="left"/>
      <w:pPr>
        <w:tabs>
          <w:tab w:val="num" w:pos="5040"/>
        </w:tabs>
        <w:ind w:left="5040" w:hanging="360"/>
      </w:pPr>
      <w:rPr>
        <w:rFonts w:ascii="Arial" w:hAnsi="Arial" w:hint="default"/>
      </w:rPr>
    </w:lvl>
    <w:lvl w:ilvl="7" w:tplc="23586A14" w:tentative="1">
      <w:start w:val="1"/>
      <w:numFmt w:val="bullet"/>
      <w:lvlText w:val="•"/>
      <w:lvlJc w:val="left"/>
      <w:pPr>
        <w:tabs>
          <w:tab w:val="num" w:pos="5760"/>
        </w:tabs>
        <w:ind w:left="5760" w:hanging="360"/>
      </w:pPr>
      <w:rPr>
        <w:rFonts w:ascii="Arial" w:hAnsi="Arial" w:hint="default"/>
      </w:rPr>
    </w:lvl>
    <w:lvl w:ilvl="8" w:tplc="0DF6DBBA" w:tentative="1">
      <w:start w:val="1"/>
      <w:numFmt w:val="bullet"/>
      <w:lvlText w:val="•"/>
      <w:lvlJc w:val="left"/>
      <w:pPr>
        <w:tabs>
          <w:tab w:val="num" w:pos="6480"/>
        </w:tabs>
        <w:ind w:left="6480" w:hanging="360"/>
      </w:pPr>
      <w:rPr>
        <w:rFonts w:ascii="Arial" w:hAnsi="Arial" w:hint="default"/>
      </w:rPr>
    </w:lvl>
  </w:abstractNum>
  <w:abstractNum w:abstractNumId="33">
    <w:nsid w:val="42FB5BD8"/>
    <w:multiLevelType w:val="hybridMultilevel"/>
    <w:tmpl w:val="5124546A"/>
    <w:lvl w:ilvl="0" w:tplc="AC20D8B0">
      <w:numFmt w:val="bullet"/>
      <w:lvlText w:val="-"/>
      <w:lvlJc w:val="left"/>
      <w:pPr>
        <w:ind w:left="1440" w:hanging="360"/>
      </w:pPr>
      <w:rPr>
        <w:rFonts w:ascii="Candara" w:eastAsiaTheme="minorHAnsi" w:hAnsi="Candara" w:cstheme="minorBidi" w:hint="default"/>
        <w:b w:val="0"/>
        <w:color w:val="auto"/>
        <w:sz w:val="24"/>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34">
    <w:nsid w:val="45B31676"/>
    <w:multiLevelType w:val="hybridMultilevel"/>
    <w:tmpl w:val="B612624C"/>
    <w:lvl w:ilvl="0" w:tplc="52C6D538">
      <w:start w:val="1"/>
      <w:numFmt w:val="bullet"/>
      <w:lvlText w:val="•"/>
      <w:lvlJc w:val="left"/>
      <w:pPr>
        <w:tabs>
          <w:tab w:val="num" w:pos="720"/>
        </w:tabs>
        <w:ind w:left="720" w:hanging="360"/>
      </w:pPr>
      <w:rPr>
        <w:rFonts w:ascii="Arial" w:hAnsi="Arial" w:hint="default"/>
      </w:rPr>
    </w:lvl>
    <w:lvl w:ilvl="1" w:tplc="81FE678E" w:tentative="1">
      <w:start w:val="1"/>
      <w:numFmt w:val="bullet"/>
      <w:lvlText w:val="•"/>
      <w:lvlJc w:val="left"/>
      <w:pPr>
        <w:tabs>
          <w:tab w:val="num" w:pos="1440"/>
        </w:tabs>
        <w:ind w:left="1440" w:hanging="360"/>
      </w:pPr>
      <w:rPr>
        <w:rFonts w:ascii="Arial" w:hAnsi="Arial" w:hint="default"/>
      </w:rPr>
    </w:lvl>
    <w:lvl w:ilvl="2" w:tplc="513AA0E2" w:tentative="1">
      <w:start w:val="1"/>
      <w:numFmt w:val="bullet"/>
      <w:lvlText w:val="•"/>
      <w:lvlJc w:val="left"/>
      <w:pPr>
        <w:tabs>
          <w:tab w:val="num" w:pos="2160"/>
        </w:tabs>
        <w:ind w:left="2160" w:hanging="360"/>
      </w:pPr>
      <w:rPr>
        <w:rFonts w:ascii="Arial" w:hAnsi="Arial" w:hint="default"/>
      </w:rPr>
    </w:lvl>
    <w:lvl w:ilvl="3" w:tplc="A4E2E40A" w:tentative="1">
      <w:start w:val="1"/>
      <w:numFmt w:val="bullet"/>
      <w:lvlText w:val="•"/>
      <w:lvlJc w:val="left"/>
      <w:pPr>
        <w:tabs>
          <w:tab w:val="num" w:pos="2880"/>
        </w:tabs>
        <w:ind w:left="2880" w:hanging="360"/>
      </w:pPr>
      <w:rPr>
        <w:rFonts w:ascii="Arial" w:hAnsi="Arial" w:hint="default"/>
      </w:rPr>
    </w:lvl>
    <w:lvl w:ilvl="4" w:tplc="DEFC0324" w:tentative="1">
      <w:start w:val="1"/>
      <w:numFmt w:val="bullet"/>
      <w:lvlText w:val="•"/>
      <w:lvlJc w:val="left"/>
      <w:pPr>
        <w:tabs>
          <w:tab w:val="num" w:pos="3600"/>
        </w:tabs>
        <w:ind w:left="3600" w:hanging="360"/>
      </w:pPr>
      <w:rPr>
        <w:rFonts w:ascii="Arial" w:hAnsi="Arial" w:hint="default"/>
      </w:rPr>
    </w:lvl>
    <w:lvl w:ilvl="5" w:tplc="FA3C9ADC" w:tentative="1">
      <w:start w:val="1"/>
      <w:numFmt w:val="bullet"/>
      <w:lvlText w:val="•"/>
      <w:lvlJc w:val="left"/>
      <w:pPr>
        <w:tabs>
          <w:tab w:val="num" w:pos="4320"/>
        </w:tabs>
        <w:ind w:left="4320" w:hanging="360"/>
      </w:pPr>
      <w:rPr>
        <w:rFonts w:ascii="Arial" w:hAnsi="Arial" w:hint="default"/>
      </w:rPr>
    </w:lvl>
    <w:lvl w:ilvl="6" w:tplc="8BF6F65A" w:tentative="1">
      <w:start w:val="1"/>
      <w:numFmt w:val="bullet"/>
      <w:lvlText w:val="•"/>
      <w:lvlJc w:val="left"/>
      <w:pPr>
        <w:tabs>
          <w:tab w:val="num" w:pos="5040"/>
        </w:tabs>
        <w:ind w:left="5040" w:hanging="360"/>
      </w:pPr>
      <w:rPr>
        <w:rFonts w:ascii="Arial" w:hAnsi="Arial" w:hint="default"/>
      </w:rPr>
    </w:lvl>
    <w:lvl w:ilvl="7" w:tplc="84FC4F62" w:tentative="1">
      <w:start w:val="1"/>
      <w:numFmt w:val="bullet"/>
      <w:lvlText w:val="•"/>
      <w:lvlJc w:val="left"/>
      <w:pPr>
        <w:tabs>
          <w:tab w:val="num" w:pos="5760"/>
        </w:tabs>
        <w:ind w:left="5760" w:hanging="360"/>
      </w:pPr>
      <w:rPr>
        <w:rFonts w:ascii="Arial" w:hAnsi="Arial" w:hint="default"/>
      </w:rPr>
    </w:lvl>
    <w:lvl w:ilvl="8" w:tplc="CB8071C0" w:tentative="1">
      <w:start w:val="1"/>
      <w:numFmt w:val="bullet"/>
      <w:lvlText w:val="•"/>
      <w:lvlJc w:val="left"/>
      <w:pPr>
        <w:tabs>
          <w:tab w:val="num" w:pos="6480"/>
        </w:tabs>
        <w:ind w:left="6480" w:hanging="360"/>
      </w:pPr>
      <w:rPr>
        <w:rFonts w:ascii="Arial" w:hAnsi="Arial" w:hint="default"/>
      </w:rPr>
    </w:lvl>
  </w:abstractNum>
  <w:abstractNum w:abstractNumId="35">
    <w:nsid w:val="48DF5100"/>
    <w:multiLevelType w:val="hybridMultilevel"/>
    <w:tmpl w:val="662868FA"/>
    <w:lvl w:ilvl="0" w:tplc="AC20D8B0">
      <w:numFmt w:val="bullet"/>
      <w:lvlText w:val="-"/>
      <w:lvlJc w:val="left"/>
      <w:pPr>
        <w:ind w:left="1800" w:hanging="360"/>
      </w:pPr>
      <w:rPr>
        <w:rFonts w:ascii="Candara" w:eastAsiaTheme="minorHAnsi" w:hAnsi="Candara" w:cstheme="minorBidi" w:hint="default"/>
        <w:b w:val="0"/>
        <w:color w:val="auto"/>
        <w:sz w:val="24"/>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6">
    <w:nsid w:val="4BA9621E"/>
    <w:multiLevelType w:val="hybridMultilevel"/>
    <w:tmpl w:val="DCE62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D742380"/>
    <w:multiLevelType w:val="hybridMultilevel"/>
    <w:tmpl w:val="1F321CF2"/>
    <w:lvl w:ilvl="0" w:tplc="AC20D8B0">
      <w:numFmt w:val="bullet"/>
      <w:lvlText w:val="-"/>
      <w:lvlJc w:val="left"/>
      <w:pPr>
        <w:ind w:left="720" w:hanging="360"/>
      </w:pPr>
      <w:rPr>
        <w:rFonts w:ascii="Candara" w:eastAsiaTheme="minorHAnsi" w:hAnsi="Candara" w:cstheme="minorBidi" w:hint="default"/>
        <w:b w:val="0"/>
        <w:color w:val="auto"/>
        <w:sz w:val="24"/>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8">
    <w:nsid w:val="4E2D482D"/>
    <w:multiLevelType w:val="hybridMultilevel"/>
    <w:tmpl w:val="61AA25AA"/>
    <w:lvl w:ilvl="0" w:tplc="AC20D8B0">
      <w:numFmt w:val="bullet"/>
      <w:lvlText w:val="-"/>
      <w:lvlJc w:val="left"/>
      <w:pPr>
        <w:ind w:left="1440" w:hanging="360"/>
      </w:pPr>
      <w:rPr>
        <w:rFonts w:ascii="Candara" w:eastAsiaTheme="minorHAnsi" w:hAnsi="Candara" w:cstheme="minorBidi" w:hint="default"/>
        <w:b w:val="0"/>
        <w:color w:val="auto"/>
        <w:sz w:val="24"/>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39">
    <w:nsid w:val="509955F3"/>
    <w:multiLevelType w:val="hybridMultilevel"/>
    <w:tmpl w:val="AADA2296"/>
    <w:lvl w:ilvl="0" w:tplc="0C0A0001">
      <w:start w:val="1"/>
      <w:numFmt w:val="bullet"/>
      <w:lvlText w:val=""/>
      <w:lvlJc w:val="left"/>
      <w:pPr>
        <w:ind w:left="360" w:hanging="360"/>
      </w:pPr>
      <w:rPr>
        <w:rFonts w:ascii="Symbol" w:hAnsi="Symbol"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40">
    <w:nsid w:val="50E77947"/>
    <w:multiLevelType w:val="hybridMultilevel"/>
    <w:tmpl w:val="D2E40FFA"/>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1">
    <w:nsid w:val="51FB57EE"/>
    <w:multiLevelType w:val="hybridMultilevel"/>
    <w:tmpl w:val="108C2F80"/>
    <w:lvl w:ilvl="0" w:tplc="0C0A0001">
      <w:start w:val="1"/>
      <w:numFmt w:val="bullet"/>
      <w:lvlText w:val=""/>
      <w:lvlJc w:val="left"/>
      <w:pPr>
        <w:ind w:left="720" w:hanging="360"/>
      </w:pPr>
      <w:rPr>
        <w:rFonts w:ascii="Symbol" w:hAnsi="Symbol" w:hint="default"/>
        <w:u w:val="none"/>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58E6CFF"/>
    <w:multiLevelType w:val="hybridMultilevel"/>
    <w:tmpl w:val="CB2AACC8"/>
    <w:lvl w:ilvl="0" w:tplc="042D0001">
      <w:start w:val="1"/>
      <w:numFmt w:val="bullet"/>
      <w:lvlText w:val=""/>
      <w:lvlJc w:val="left"/>
      <w:pPr>
        <w:ind w:left="360" w:hanging="360"/>
      </w:pPr>
      <w:rPr>
        <w:rFonts w:ascii="Symbol" w:hAnsi="Symbol"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43">
    <w:nsid w:val="582B3EE6"/>
    <w:multiLevelType w:val="multilevel"/>
    <w:tmpl w:val="3DBE09C6"/>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4">
    <w:nsid w:val="59392FA3"/>
    <w:multiLevelType w:val="hybridMultilevel"/>
    <w:tmpl w:val="99FAB152"/>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5">
    <w:nsid w:val="59BA7BE9"/>
    <w:multiLevelType w:val="hybridMultilevel"/>
    <w:tmpl w:val="CA92F340"/>
    <w:lvl w:ilvl="0" w:tplc="AC20D8B0">
      <w:numFmt w:val="bullet"/>
      <w:lvlText w:val="-"/>
      <w:lvlJc w:val="left"/>
      <w:pPr>
        <w:ind w:left="1440" w:hanging="360"/>
      </w:pPr>
      <w:rPr>
        <w:rFonts w:ascii="Candara" w:eastAsiaTheme="minorHAnsi" w:hAnsi="Candara" w:cstheme="minorBidi" w:hint="default"/>
        <w:b w:val="0"/>
        <w:color w:val="auto"/>
        <w:sz w:val="24"/>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46">
    <w:nsid w:val="5C685514"/>
    <w:multiLevelType w:val="hybridMultilevel"/>
    <w:tmpl w:val="06B2401C"/>
    <w:lvl w:ilvl="0" w:tplc="0C0A0001">
      <w:start w:val="1"/>
      <w:numFmt w:val="bullet"/>
      <w:lvlText w:val=""/>
      <w:lvlJc w:val="left"/>
      <w:pPr>
        <w:ind w:left="360" w:hanging="360"/>
      </w:pPr>
      <w:rPr>
        <w:rFonts w:ascii="Symbol" w:hAnsi="Symbol"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47">
    <w:nsid w:val="5C917B90"/>
    <w:multiLevelType w:val="hybridMultilevel"/>
    <w:tmpl w:val="3C68F066"/>
    <w:lvl w:ilvl="0" w:tplc="3D4282CE">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5ED60C59"/>
    <w:multiLevelType w:val="hybridMultilevel"/>
    <w:tmpl w:val="E0F6C75E"/>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9">
    <w:nsid w:val="60FD18FB"/>
    <w:multiLevelType w:val="hybridMultilevel"/>
    <w:tmpl w:val="217E66FE"/>
    <w:lvl w:ilvl="0" w:tplc="9BD6D5A2">
      <w:start w:val="1"/>
      <w:numFmt w:val="bullet"/>
      <w:lvlText w:val="•"/>
      <w:lvlJc w:val="left"/>
      <w:pPr>
        <w:tabs>
          <w:tab w:val="num" w:pos="720"/>
        </w:tabs>
        <w:ind w:left="720" w:hanging="360"/>
      </w:pPr>
      <w:rPr>
        <w:rFonts w:ascii="Arial" w:hAnsi="Arial" w:hint="default"/>
      </w:rPr>
    </w:lvl>
    <w:lvl w:ilvl="1" w:tplc="22B4C266" w:tentative="1">
      <w:start w:val="1"/>
      <w:numFmt w:val="bullet"/>
      <w:lvlText w:val="•"/>
      <w:lvlJc w:val="left"/>
      <w:pPr>
        <w:tabs>
          <w:tab w:val="num" w:pos="1440"/>
        </w:tabs>
        <w:ind w:left="1440" w:hanging="360"/>
      </w:pPr>
      <w:rPr>
        <w:rFonts w:ascii="Arial" w:hAnsi="Arial" w:hint="default"/>
      </w:rPr>
    </w:lvl>
    <w:lvl w:ilvl="2" w:tplc="7B886F2C" w:tentative="1">
      <w:start w:val="1"/>
      <w:numFmt w:val="bullet"/>
      <w:lvlText w:val="•"/>
      <w:lvlJc w:val="left"/>
      <w:pPr>
        <w:tabs>
          <w:tab w:val="num" w:pos="2160"/>
        </w:tabs>
        <w:ind w:left="2160" w:hanging="360"/>
      </w:pPr>
      <w:rPr>
        <w:rFonts w:ascii="Arial" w:hAnsi="Arial" w:hint="default"/>
      </w:rPr>
    </w:lvl>
    <w:lvl w:ilvl="3" w:tplc="67245174" w:tentative="1">
      <w:start w:val="1"/>
      <w:numFmt w:val="bullet"/>
      <w:lvlText w:val="•"/>
      <w:lvlJc w:val="left"/>
      <w:pPr>
        <w:tabs>
          <w:tab w:val="num" w:pos="2880"/>
        </w:tabs>
        <w:ind w:left="2880" w:hanging="360"/>
      </w:pPr>
      <w:rPr>
        <w:rFonts w:ascii="Arial" w:hAnsi="Arial" w:hint="default"/>
      </w:rPr>
    </w:lvl>
    <w:lvl w:ilvl="4" w:tplc="688C3F14" w:tentative="1">
      <w:start w:val="1"/>
      <w:numFmt w:val="bullet"/>
      <w:lvlText w:val="•"/>
      <w:lvlJc w:val="left"/>
      <w:pPr>
        <w:tabs>
          <w:tab w:val="num" w:pos="3600"/>
        </w:tabs>
        <w:ind w:left="3600" w:hanging="360"/>
      </w:pPr>
      <w:rPr>
        <w:rFonts w:ascii="Arial" w:hAnsi="Arial" w:hint="default"/>
      </w:rPr>
    </w:lvl>
    <w:lvl w:ilvl="5" w:tplc="67B06280" w:tentative="1">
      <w:start w:val="1"/>
      <w:numFmt w:val="bullet"/>
      <w:lvlText w:val="•"/>
      <w:lvlJc w:val="left"/>
      <w:pPr>
        <w:tabs>
          <w:tab w:val="num" w:pos="4320"/>
        </w:tabs>
        <w:ind w:left="4320" w:hanging="360"/>
      </w:pPr>
      <w:rPr>
        <w:rFonts w:ascii="Arial" w:hAnsi="Arial" w:hint="default"/>
      </w:rPr>
    </w:lvl>
    <w:lvl w:ilvl="6" w:tplc="5FA47DA6" w:tentative="1">
      <w:start w:val="1"/>
      <w:numFmt w:val="bullet"/>
      <w:lvlText w:val="•"/>
      <w:lvlJc w:val="left"/>
      <w:pPr>
        <w:tabs>
          <w:tab w:val="num" w:pos="5040"/>
        </w:tabs>
        <w:ind w:left="5040" w:hanging="360"/>
      </w:pPr>
      <w:rPr>
        <w:rFonts w:ascii="Arial" w:hAnsi="Arial" w:hint="default"/>
      </w:rPr>
    </w:lvl>
    <w:lvl w:ilvl="7" w:tplc="A97A26C2" w:tentative="1">
      <w:start w:val="1"/>
      <w:numFmt w:val="bullet"/>
      <w:lvlText w:val="•"/>
      <w:lvlJc w:val="left"/>
      <w:pPr>
        <w:tabs>
          <w:tab w:val="num" w:pos="5760"/>
        </w:tabs>
        <w:ind w:left="5760" w:hanging="360"/>
      </w:pPr>
      <w:rPr>
        <w:rFonts w:ascii="Arial" w:hAnsi="Arial" w:hint="default"/>
      </w:rPr>
    </w:lvl>
    <w:lvl w:ilvl="8" w:tplc="62641D44" w:tentative="1">
      <w:start w:val="1"/>
      <w:numFmt w:val="bullet"/>
      <w:lvlText w:val="•"/>
      <w:lvlJc w:val="left"/>
      <w:pPr>
        <w:tabs>
          <w:tab w:val="num" w:pos="6480"/>
        </w:tabs>
        <w:ind w:left="6480" w:hanging="360"/>
      </w:pPr>
      <w:rPr>
        <w:rFonts w:ascii="Arial" w:hAnsi="Arial" w:hint="default"/>
      </w:rPr>
    </w:lvl>
  </w:abstractNum>
  <w:abstractNum w:abstractNumId="50">
    <w:nsid w:val="61054AAE"/>
    <w:multiLevelType w:val="hybridMultilevel"/>
    <w:tmpl w:val="7150910E"/>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51">
    <w:nsid w:val="61443AC2"/>
    <w:multiLevelType w:val="hybridMultilevel"/>
    <w:tmpl w:val="AA840690"/>
    <w:lvl w:ilvl="0" w:tplc="2D54641E">
      <w:start w:val="1"/>
      <w:numFmt w:val="bullet"/>
      <w:lvlText w:val="•"/>
      <w:lvlJc w:val="left"/>
      <w:pPr>
        <w:tabs>
          <w:tab w:val="num" w:pos="720"/>
        </w:tabs>
        <w:ind w:left="720" w:hanging="360"/>
      </w:pPr>
      <w:rPr>
        <w:rFonts w:ascii="Arial" w:hAnsi="Arial" w:hint="default"/>
      </w:rPr>
    </w:lvl>
    <w:lvl w:ilvl="1" w:tplc="626AFDB0" w:tentative="1">
      <w:start w:val="1"/>
      <w:numFmt w:val="bullet"/>
      <w:lvlText w:val="•"/>
      <w:lvlJc w:val="left"/>
      <w:pPr>
        <w:tabs>
          <w:tab w:val="num" w:pos="1440"/>
        </w:tabs>
        <w:ind w:left="1440" w:hanging="360"/>
      </w:pPr>
      <w:rPr>
        <w:rFonts w:ascii="Arial" w:hAnsi="Arial" w:hint="default"/>
      </w:rPr>
    </w:lvl>
    <w:lvl w:ilvl="2" w:tplc="EB025470" w:tentative="1">
      <w:start w:val="1"/>
      <w:numFmt w:val="bullet"/>
      <w:lvlText w:val="•"/>
      <w:lvlJc w:val="left"/>
      <w:pPr>
        <w:tabs>
          <w:tab w:val="num" w:pos="2160"/>
        </w:tabs>
        <w:ind w:left="2160" w:hanging="360"/>
      </w:pPr>
      <w:rPr>
        <w:rFonts w:ascii="Arial" w:hAnsi="Arial" w:hint="default"/>
      </w:rPr>
    </w:lvl>
    <w:lvl w:ilvl="3" w:tplc="D1C62DC6" w:tentative="1">
      <w:start w:val="1"/>
      <w:numFmt w:val="bullet"/>
      <w:lvlText w:val="•"/>
      <w:lvlJc w:val="left"/>
      <w:pPr>
        <w:tabs>
          <w:tab w:val="num" w:pos="2880"/>
        </w:tabs>
        <w:ind w:left="2880" w:hanging="360"/>
      </w:pPr>
      <w:rPr>
        <w:rFonts w:ascii="Arial" w:hAnsi="Arial" w:hint="default"/>
      </w:rPr>
    </w:lvl>
    <w:lvl w:ilvl="4" w:tplc="818661D8" w:tentative="1">
      <w:start w:val="1"/>
      <w:numFmt w:val="bullet"/>
      <w:lvlText w:val="•"/>
      <w:lvlJc w:val="left"/>
      <w:pPr>
        <w:tabs>
          <w:tab w:val="num" w:pos="3600"/>
        </w:tabs>
        <w:ind w:left="3600" w:hanging="360"/>
      </w:pPr>
      <w:rPr>
        <w:rFonts w:ascii="Arial" w:hAnsi="Arial" w:hint="default"/>
      </w:rPr>
    </w:lvl>
    <w:lvl w:ilvl="5" w:tplc="0382F000" w:tentative="1">
      <w:start w:val="1"/>
      <w:numFmt w:val="bullet"/>
      <w:lvlText w:val="•"/>
      <w:lvlJc w:val="left"/>
      <w:pPr>
        <w:tabs>
          <w:tab w:val="num" w:pos="4320"/>
        </w:tabs>
        <w:ind w:left="4320" w:hanging="360"/>
      </w:pPr>
      <w:rPr>
        <w:rFonts w:ascii="Arial" w:hAnsi="Arial" w:hint="default"/>
      </w:rPr>
    </w:lvl>
    <w:lvl w:ilvl="6" w:tplc="F87E8388" w:tentative="1">
      <w:start w:val="1"/>
      <w:numFmt w:val="bullet"/>
      <w:lvlText w:val="•"/>
      <w:lvlJc w:val="left"/>
      <w:pPr>
        <w:tabs>
          <w:tab w:val="num" w:pos="5040"/>
        </w:tabs>
        <w:ind w:left="5040" w:hanging="360"/>
      </w:pPr>
      <w:rPr>
        <w:rFonts w:ascii="Arial" w:hAnsi="Arial" w:hint="default"/>
      </w:rPr>
    </w:lvl>
    <w:lvl w:ilvl="7" w:tplc="5E1CF4A4" w:tentative="1">
      <w:start w:val="1"/>
      <w:numFmt w:val="bullet"/>
      <w:lvlText w:val="•"/>
      <w:lvlJc w:val="left"/>
      <w:pPr>
        <w:tabs>
          <w:tab w:val="num" w:pos="5760"/>
        </w:tabs>
        <w:ind w:left="5760" w:hanging="360"/>
      </w:pPr>
      <w:rPr>
        <w:rFonts w:ascii="Arial" w:hAnsi="Arial" w:hint="default"/>
      </w:rPr>
    </w:lvl>
    <w:lvl w:ilvl="8" w:tplc="BFCEBECC" w:tentative="1">
      <w:start w:val="1"/>
      <w:numFmt w:val="bullet"/>
      <w:lvlText w:val="•"/>
      <w:lvlJc w:val="left"/>
      <w:pPr>
        <w:tabs>
          <w:tab w:val="num" w:pos="6480"/>
        </w:tabs>
        <w:ind w:left="6480" w:hanging="360"/>
      </w:pPr>
      <w:rPr>
        <w:rFonts w:ascii="Arial" w:hAnsi="Arial" w:hint="default"/>
      </w:rPr>
    </w:lvl>
  </w:abstractNum>
  <w:abstractNum w:abstractNumId="52">
    <w:nsid w:val="618046DB"/>
    <w:multiLevelType w:val="hybridMultilevel"/>
    <w:tmpl w:val="2098F2A8"/>
    <w:lvl w:ilvl="0" w:tplc="AC20D8B0">
      <w:numFmt w:val="bullet"/>
      <w:lvlText w:val="-"/>
      <w:lvlJc w:val="left"/>
      <w:pPr>
        <w:ind w:left="720" w:hanging="360"/>
      </w:pPr>
      <w:rPr>
        <w:rFonts w:ascii="Candara" w:eastAsiaTheme="minorHAnsi" w:hAnsi="Candara" w:cstheme="minorBidi" w:hint="default"/>
        <w:b w:val="0"/>
        <w:color w:val="auto"/>
        <w:sz w:val="24"/>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53">
    <w:nsid w:val="62A820C6"/>
    <w:multiLevelType w:val="hybridMultilevel"/>
    <w:tmpl w:val="213EACD8"/>
    <w:lvl w:ilvl="0" w:tplc="AC20D8B0">
      <w:numFmt w:val="bullet"/>
      <w:lvlText w:val="-"/>
      <w:lvlJc w:val="left"/>
      <w:pPr>
        <w:ind w:left="1440" w:hanging="360"/>
      </w:pPr>
      <w:rPr>
        <w:rFonts w:ascii="Candara" w:eastAsiaTheme="minorHAnsi" w:hAnsi="Candara" w:cstheme="minorBidi" w:hint="default"/>
        <w:b w:val="0"/>
        <w:color w:val="auto"/>
        <w:sz w:val="24"/>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54">
    <w:nsid w:val="64A61008"/>
    <w:multiLevelType w:val="hybridMultilevel"/>
    <w:tmpl w:val="ACB886DE"/>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55">
    <w:nsid w:val="678C3DB6"/>
    <w:multiLevelType w:val="hybridMultilevel"/>
    <w:tmpl w:val="753633B6"/>
    <w:lvl w:ilvl="0" w:tplc="AC20D8B0">
      <w:numFmt w:val="bullet"/>
      <w:lvlText w:val="-"/>
      <w:lvlJc w:val="left"/>
      <w:pPr>
        <w:ind w:left="1440" w:hanging="360"/>
      </w:pPr>
      <w:rPr>
        <w:rFonts w:ascii="Candara" w:eastAsiaTheme="minorHAnsi" w:hAnsi="Candara" w:cstheme="minorBidi" w:hint="default"/>
        <w:b w:val="0"/>
        <w:color w:val="auto"/>
        <w:sz w:val="24"/>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56">
    <w:nsid w:val="685B3CA5"/>
    <w:multiLevelType w:val="hybridMultilevel"/>
    <w:tmpl w:val="A5F647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6AEA73DD"/>
    <w:multiLevelType w:val="hybridMultilevel"/>
    <w:tmpl w:val="55F29724"/>
    <w:lvl w:ilvl="0" w:tplc="EAE880DE">
      <w:start w:val="1"/>
      <w:numFmt w:val="bullet"/>
      <w:lvlText w:val="•"/>
      <w:lvlJc w:val="left"/>
      <w:pPr>
        <w:tabs>
          <w:tab w:val="num" w:pos="720"/>
        </w:tabs>
        <w:ind w:left="720" w:hanging="360"/>
      </w:pPr>
      <w:rPr>
        <w:rFonts w:ascii="Arial" w:hAnsi="Arial" w:hint="default"/>
      </w:rPr>
    </w:lvl>
    <w:lvl w:ilvl="1" w:tplc="53DA4FA6">
      <w:numFmt w:val="bullet"/>
      <w:lvlText w:val=""/>
      <w:lvlJc w:val="left"/>
      <w:pPr>
        <w:tabs>
          <w:tab w:val="num" w:pos="1440"/>
        </w:tabs>
        <w:ind w:left="1440" w:hanging="360"/>
      </w:pPr>
      <w:rPr>
        <w:rFonts w:ascii="Wingdings" w:hAnsi="Wingdings" w:hint="default"/>
      </w:rPr>
    </w:lvl>
    <w:lvl w:ilvl="2" w:tplc="2BB06F78" w:tentative="1">
      <w:start w:val="1"/>
      <w:numFmt w:val="bullet"/>
      <w:lvlText w:val="•"/>
      <w:lvlJc w:val="left"/>
      <w:pPr>
        <w:tabs>
          <w:tab w:val="num" w:pos="2160"/>
        </w:tabs>
        <w:ind w:left="2160" w:hanging="360"/>
      </w:pPr>
      <w:rPr>
        <w:rFonts w:ascii="Arial" w:hAnsi="Arial" w:hint="default"/>
      </w:rPr>
    </w:lvl>
    <w:lvl w:ilvl="3" w:tplc="E6AE3C2A" w:tentative="1">
      <w:start w:val="1"/>
      <w:numFmt w:val="bullet"/>
      <w:lvlText w:val="•"/>
      <w:lvlJc w:val="left"/>
      <w:pPr>
        <w:tabs>
          <w:tab w:val="num" w:pos="2880"/>
        </w:tabs>
        <w:ind w:left="2880" w:hanging="360"/>
      </w:pPr>
      <w:rPr>
        <w:rFonts w:ascii="Arial" w:hAnsi="Arial" w:hint="default"/>
      </w:rPr>
    </w:lvl>
    <w:lvl w:ilvl="4" w:tplc="800E19E6" w:tentative="1">
      <w:start w:val="1"/>
      <w:numFmt w:val="bullet"/>
      <w:lvlText w:val="•"/>
      <w:lvlJc w:val="left"/>
      <w:pPr>
        <w:tabs>
          <w:tab w:val="num" w:pos="3600"/>
        </w:tabs>
        <w:ind w:left="3600" w:hanging="360"/>
      </w:pPr>
      <w:rPr>
        <w:rFonts w:ascii="Arial" w:hAnsi="Arial" w:hint="default"/>
      </w:rPr>
    </w:lvl>
    <w:lvl w:ilvl="5" w:tplc="E5102E64" w:tentative="1">
      <w:start w:val="1"/>
      <w:numFmt w:val="bullet"/>
      <w:lvlText w:val="•"/>
      <w:lvlJc w:val="left"/>
      <w:pPr>
        <w:tabs>
          <w:tab w:val="num" w:pos="4320"/>
        </w:tabs>
        <w:ind w:left="4320" w:hanging="360"/>
      </w:pPr>
      <w:rPr>
        <w:rFonts w:ascii="Arial" w:hAnsi="Arial" w:hint="default"/>
      </w:rPr>
    </w:lvl>
    <w:lvl w:ilvl="6" w:tplc="06182914" w:tentative="1">
      <w:start w:val="1"/>
      <w:numFmt w:val="bullet"/>
      <w:lvlText w:val="•"/>
      <w:lvlJc w:val="left"/>
      <w:pPr>
        <w:tabs>
          <w:tab w:val="num" w:pos="5040"/>
        </w:tabs>
        <w:ind w:left="5040" w:hanging="360"/>
      </w:pPr>
      <w:rPr>
        <w:rFonts w:ascii="Arial" w:hAnsi="Arial" w:hint="default"/>
      </w:rPr>
    </w:lvl>
    <w:lvl w:ilvl="7" w:tplc="68143514" w:tentative="1">
      <w:start w:val="1"/>
      <w:numFmt w:val="bullet"/>
      <w:lvlText w:val="•"/>
      <w:lvlJc w:val="left"/>
      <w:pPr>
        <w:tabs>
          <w:tab w:val="num" w:pos="5760"/>
        </w:tabs>
        <w:ind w:left="5760" w:hanging="360"/>
      </w:pPr>
      <w:rPr>
        <w:rFonts w:ascii="Arial" w:hAnsi="Arial" w:hint="default"/>
      </w:rPr>
    </w:lvl>
    <w:lvl w:ilvl="8" w:tplc="ADE83668" w:tentative="1">
      <w:start w:val="1"/>
      <w:numFmt w:val="bullet"/>
      <w:lvlText w:val="•"/>
      <w:lvlJc w:val="left"/>
      <w:pPr>
        <w:tabs>
          <w:tab w:val="num" w:pos="6480"/>
        </w:tabs>
        <w:ind w:left="6480" w:hanging="360"/>
      </w:pPr>
      <w:rPr>
        <w:rFonts w:ascii="Arial" w:hAnsi="Arial" w:hint="default"/>
      </w:rPr>
    </w:lvl>
  </w:abstractNum>
  <w:abstractNum w:abstractNumId="58">
    <w:nsid w:val="6BA72ECF"/>
    <w:multiLevelType w:val="hybridMultilevel"/>
    <w:tmpl w:val="A62C89DC"/>
    <w:lvl w:ilvl="0" w:tplc="3D4282CE">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6BB3137D"/>
    <w:multiLevelType w:val="hybridMultilevel"/>
    <w:tmpl w:val="5E685176"/>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60">
    <w:nsid w:val="6D3008CA"/>
    <w:multiLevelType w:val="hybridMultilevel"/>
    <w:tmpl w:val="AD46E516"/>
    <w:lvl w:ilvl="0" w:tplc="042D000F">
      <w:start w:val="1"/>
      <w:numFmt w:val="decimal"/>
      <w:lvlText w:val="%1."/>
      <w:lvlJc w:val="left"/>
      <w:pPr>
        <w:ind w:left="1440" w:hanging="360"/>
      </w:pPr>
    </w:lvl>
    <w:lvl w:ilvl="1" w:tplc="042D0019" w:tentative="1">
      <w:start w:val="1"/>
      <w:numFmt w:val="lowerLetter"/>
      <w:lvlText w:val="%2."/>
      <w:lvlJc w:val="left"/>
      <w:pPr>
        <w:ind w:left="2160" w:hanging="360"/>
      </w:pPr>
    </w:lvl>
    <w:lvl w:ilvl="2" w:tplc="042D001B" w:tentative="1">
      <w:start w:val="1"/>
      <w:numFmt w:val="lowerRoman"/>
      <w:lvlText w:val="%3."/>
      <w:lvlJc w:val="right"/>
      <w:pPr>
        <w:ind w:left="2880" w:hanging="180"/>
      </w:pPr>
    </w:lvl>
    <w:lvl w:ilvl="3" w:tplc="042D000F" w:tentative="1">
      <w:start w:val="1"/>
      <w:numFmt w:val="decimal"/>
      <w:lvlText w:val="%4."/>
      <w:lvlJc w:val="left"/>
      <w:pPr>
        <w:ind w:left="3600" w:hanging="360"/>
      </w:pPr>
    </w:lvl>
    <w:lvl w:ilvl="4" w:tplc="042D0019" w:tentative="1">
      <w:start w:val="1"/>
      <w:numFmt w:val="lowerLetter"/>
      <w:lvlText w:val="%5."/>
      <w:lvlJc w:val="left"/>
      <w:pPr>
        <w:ind w:left="4320" w:hanging="360"/>
      </w:pPr>
    </w:lvl>
    <w:lvl w:ilvl="5" w:tplc="042D001B" w:tentative="1">
      <w:start w:val="1"/>
      <w:numFmt w:val="lowerRoman"/>
      <w:lvlText w:val="%6."/>
      <w:lvlJc w:val="right"/>
      <w:pPr>
        <w:ind w:left="5040" w:hanging="180"/>
      </w:pPr>
    </w:lvl>
    <w:lvl w:ilvl="6" w:tplc="042D000F" w:tentative="1">
      <w:start w:val="1"/>
      <w:numFmt w:val="decimal"/>
      <w:lvlText w:val="%7."/>
      <w:lvlJc w:val="left"/>
      <w:pPr>
        <w:ind w:left="5760" w:hanging="360"/>
      </w:pPr>
    </w:lvl>
    <w:lvl w:ilvl="7" w:tplc="042D0019" w:tentative="1">
      <w:start w:val="1"/>
      <w:numFmt w:val="lowerLetter"/>
      <w:lvlText w:val="%8."/>
      <w:lvlJc w:val="left"/>
      <w:pPr>
        <w:ind w:left="6480" w:hanging="360"/>
      </w:pPr>
    </w:lvl>
    <w:lvl w:ilvl="8" w:tplc="042D001B" w:tentative="1">
      <w:start w:val="1"/>
      <w:numFmt w:val="lowerRoman"/>
      <w:lvlText w:val="%9."/>
      <w:lvlJc w:val="right"/>
      <w:pPr>
        <w:ind w:left="7200" w:hanging="180"/>
      </w:pPr>
    </w:lvl>
  </w:abstractNum>
  <w:abstractNum w:abstractNumId="61">
    <w:nsid w:val="6D4533FD"/>
    <w:multiLevelType w:val="hybridMultilevel"/>
    <w:tmpl w:val="6B1A364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2">
    <w:nsid w:val="6E465400"/>
    <w:multiLevelType w:val="hybridMultilevel"/>
    <w:tmpl w:val="A5D441B6"/>
    <w:lvl w:ilvl="0" w:tplc="7140141A">
      <w:start w:val="1"/>
      <w:numFmt w:val="bullet"/>
      <w:lvlText w:val="•"/>
      <w:lvlJc w:val="left"/>
      <w:pPr>
        <w:tabs>
          <w:tab w:val="num" w:pos="720"/>
        </w:tabs>
        <w:ind w:left="720" w:hanging="360"/>
      </w:pPr>
      <w:rPr>
        <w:rFonts w:ascii="Arial" w:hAnsi="Arial" w:hint="default"/>
      </w:rPr>
    </w:lvl>
    <w:lvl w:ilvl="1" w:tplc="AFFA95EC">
      <w:start w:val="1"/>
      <w:numFmt w:val="bullet"/>
      <w:lvlText w:val="•"/>
      <w:lvlJc w:val="left"/>
      <w:pPr>
        <w:tabs>
          <w:tab w:val="num" w:pos="1440"/>
        </w:tabs>
        <w:ind w:left="1440" w:hanging="360"/>
      </w:pPr>
      <w:rPr>
        <w:rFonts w:ascii="Arial" w:hAnsi="Arial" w:hint="default"/>
      </w:rPr>
    </w:lvl>
    <w:lvl w:ilvl="2" w:tplc="2C3C6CEC" w:tentative="1">
      <w:start w:val="1"/>
      <w:numFmt w:val="bullet"/>
      <w:lvlText w:val="•"/>
      <w:lvlJc w:val="left"/>
      <w:pPr>
        <w:tabs>
          <w:tab w:val="num" w:pos="2160"/>
        </w:tabs>
        <w:ind w:left="2160" w:hanging="360"/>
      </w:pPr>
      <w:rPr>
        <w:rFonts w:ascii="Arial" w:hAnsi="Arial" w:hint="default"/>
      </w:rPr>
    </w:lvl>
    <w:lvl w:ilvl="3" w:tplc="FE243CFC" w:tentative="1">
      <w:start w:val="1"/>
      <w:numFmt w:val="bullet"/>
      <w:lvlText w:val="•"/>
      <w:lvlJc w:val="left"/>
      <w:pPr>
        <w:tabs>
          <w:tab w:val="num" w:pos="2880"/>
        </w:tabs>
        <w:ind w:left="2880" w:hanging="360"/>
      </w:pPr>
      <w:rPr>
        <w:rFonts w:ascii="Arial" w:hAnsi="Arial" w:hint="default"/>
      </w:rPr>
    </w:lvl>
    <w:lvl w:ilvl="4" w:tplc="17FED83A" w:tentative="1">
      <w:start w:val="1"/>
      <w:numFmt w:val="bullet"/>
      <w:lvlText w:val="•"/>
      <w:lvlJc w:val="left"/>
      <w:pPr>
        <w:tabs>
          <w:tab w:val="num" w:pos="3600"/>
        </w:tabs>
        <w:ind w:left="3600" w:hanging="360"/>
      </w:pPr>
      <w:rPr>
        <w:rFonts w:ascii="Arial" w:hAnsi="Arial" w:hint="default"/>
      </w:rPr>
    </w:lvl>
    <w:lvl w:ilvl="5" w:tplc="C9AA31D6" w:tentative="1">
      <w:start w:val="1"/>
      <w:numFmt w:val="bullet"/>
      <w:lvlText w:val="•"/>
      <w:lvlJc w:val="left"/>
      <w:pPr>
        <w:tabs>
          <w:tab w:val="num" w:pos="4320"/>
        </w:tabs>
        <w:ind w:left="4320" w:hanging="360"/>
      </w:pPr>
      <w:rPr>
        <w:rFonts w:ascii="Arial" w:hAnsi="Arial" w:hint="default"/>
      </w:rPr>
    </w:lvl>
    <w:lvl w:ilvl="6" w:tplc="3BF0AE6A" w:tentative="1">
      <w:start w:val="1"/>
      <w:numFmt w:val="bullet"/>
      <w:lvlText w:val="•"/>
      <w:lvlJc w:val="left"/>
      <w:pPr>
        <w:tabs>
          <w:tab w:val="num" w:pos="5040"/>
        </w:tabs>
        <w:ind w:left="5040" w:hanging="360"/>
      </w:pPr>
      <w:rPr>
        <w:rFonts w:ascii="Arial" w:hAnsi="Arial" w:hint="default"/>
      </w:rPr>
    </w:lvl>
    <w:lvl w:ilvl="7" w:tplc="AAA050E0" w:tentative="1">
      <w:start w:val="1"/>
      <w:numFmt w:val="bullet"/>
      <w:lvlText w:val="•"/>
      <w:lvlJc w:val="left"/>
      <w:pPr>
        <w:tabs>
          <w:tab w:val="num" w:pos="5760"/>
        </w:tabs>
        <w:ind w:left="5760" w:hanging="360"/>
      </w:pPr>
      <w:rPr>
        <w:rFonts w:ascii="Arial" w:hAnsi="Arial" w:hint="default"/>
      </w:rPr>
    </w:lvl>
    <w:lvl w:ilvl="8" w:tplc="F13C2878" w:tentative="1">
      <w:start w:val="1"/>
      <w:numFmt w:val="bullet"/>
      <w:lvlText w:val="•"/>
      <w:lvlJc w:val="left"/>
      <w:pPr>
        <w:tabs>
          <w:tab w:val="num" w:pos="6480"/>
        </w:tabs>
        <w:ind w:left="6480" w:hanging="360"/>
      </w:pPr>
      <w:rPr>
        <w:rFonts w:ascii="Arial" w:hAnsi="Arial" w:hint="default"/>
      </w:rPr>
    </w:lvl>
  </w:abstractNum>
  <w:abstractNum w:abstractNumId="63">
    <w:nsid w:val="6F3A616E"/>
    <w:multiLevelType w:val="hybridMultilevel"/>
    <w:tmpl w:val="207A28A0"/>
    <w:lvl w:ilvl="0" w:tplc="AC20D8B0">
      <w:numFmt w:val="bullet"/>
      <w:lvlText w:val="-"/>
      <w:lvlJc w:val="left"/>
      <w:pPr>
        <w:ind w:left="1440" w:hanging="360"/>
      </w:pPr>
      <w:rPr>
        <w:rFonts w:ascii="Candara" w:eastAsiaTheme="minorHAnsi" w:hAnsi="Candara" w:cstheme="minorBidi" w:hint="default"/>
        <w:b w:val="0"/>
        <w:color w:val="auto"/>
        <w:sz w:val="24"/>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64">
    <w:nsid w:val="70775893"/>
    <w:multiLevelType w:val="hybridMultilevel"/>
    <w:tmpl w:val="8004B780"/>
    <w:lvl w:ilvl="0" w:tplc="1D664028">
      <w:start w:val="1"/>
      <w:numFmt w:val="bullet"/>
      <w:lvlText w:val="•"/>
      <w:lvlJc w:val="left"/>
      <w:pPr>
        <w:tabs>
          <w:tab w:val="num" w:pos="720"/>
        </w:tabs>
        <w:ind w:left="720" w:hanging="360"/>
      </w:pPr>
      <w:rPr>
        <w:rFonts w:ascii="Arial" w:hAnsi="Arial" w:hint="default"/>
      </w:rPr>
    </w:lvl>
    <w:lvl w:ilvl="1" w:tplc="ACA495BA">
      <w:numFmt w:val="bullet"/>
      <w:lvlText w:val=""/>
      <w:lvlJc w:val="left"/>
      <w:pPr>
        <w:tabs>
          <w:tab w:val="num" w:pos="1440"/>
        </w:tabs>
        <w:ind w:left="1440" w:hanging="360"/>
      </w:pPr>
      <w:rPr>
        <w:rFonts w:ascii="Wingdings" w:hAnsi="Wingdings" w:hint="default"/>
      </w:rPr>
    </w:lvl>
    <w:lvl w:ilvl="2" w:tplc="7BD8875E" w:tentative="1">
      <w:start w:val="1"/>
      <w:numFmt w:val="bullet"/>
      <w:lvlText w:val="•"/>
      <w:lvlJc w:val="left"/>
      <w:pPr>
        <w:tabs>
          <w:tab w:val="num" w:pos="2160"/>
        </w:tabs>
        <w:ind w:left="2160" w:hanging="360"/>
      </w:pPr>
      <w:rPr>
        <w:rFonts w:ascii="Arial" w:hAnsi="Arial" w:hint="default"/>
      </w:rPr>
    </w:lvl>
    <w:lvl w:ilvl="3" w:tplc="87347CE4" w:tentative="1">
      <w:start w:val="1"/>
      <w:numFmt w:val="bullet"/>
      <w:lvlText w:val="•"/>
      <w:lvlJc w:val="left"/>
      <w:pPr>
        <w:tabs>
          <w:tab w:val="num" w:pos="2880"/>
        </w:tabs>
        <w:ind w:left="2880" w:hanging="360"/>
      </w:pPr>
      <w:rPr>
        <w:rFonts w:ascii="Arial" w:hAnsi="Arial" w:hint="default"/>
      </w:rPr>
    </w:lvl>
    <w:lvl w:ilvl="4" w:tplc="C63691B8" w:tentative="1">
      <w:start w:val="1"/>
      <w:numFmt w:val="bullet"/>
      <w:lvlText w:val="•"/>
      <w:lvlJc w:val="left"/>
      <w:pPr>
        <w:tabs>
          <w:tab w:val="num" w:pos="3600"/>
        </w:tabs>
        <w:ind w:left="3600" w:hanging="360"/>
      </w:pPr>
      <w:rPr>
        <w:rFonts w:ascii="Arial" w:hAnsi="Arial" w:hint="default"/>
      </w:rPr>
    </w:lvl>
    <w:lvl w:ilvl="5" w:tplc="C2F02D7E" w:tentative="1">
      <w:start w:val="1"/>
      <w:numFmt w:val="bullet"/>
      <w:lvlText w:val="•"/>
      <w:lvlJc w:val="left"/>
      <w:pPr>
        <w:tabs>
          <w:tab w:val="num" w:pos="4320"/>
        </w:tabs>
        <w:ind w:left="4320" w:hanging="360"/>
      </w:pPr>
      <w:rPr>
        <w:rFonts w:ascii="Arial" w:hAnsi="Arial" w:hint="default"/>
      </w:rPr>
    </w:lvl>
    <w:lvl w:ilvl="6" w:tplc="A3821E20" w:tentative="1">
      <w:start w:val="1"/>
      <w:numFmt w:val="bullet"/>
      <w:lvlText w:val="•"/>
      <w:lvlJc w:val="left"/>
      <w:pPr>
        <w:tabs>
          <w:tab w:val="num" w:pos="5040"/>
        </w:tabs>
        <w:ind w:left="5040" w:hanging="360"/>
      </w:pPr>
      <w:rPr>
        <w:rFonts w:ascii="Arial" w:hAnsi="Arial" w:hint="default"/>
      </w:rPr>
    </w:lvl>
    <w:lvl w:ilvl="7" w:tplc="1F80BD08" w:tentative="1">
      <w:start w:val="1"/>
      <w:numFmt w:val="bullet"/>
      <w:lvlText w:val="•"/>
      <w:lvlJc w:val="left"/>
      <w:pPr>
        <w:tabs>
          <w:tab w:val="num" w:pos="5760"/>
        </w:tabs>
        <w:ind w:left="5760" w:hanging="360"/>
      </w:pPr>
      <w:rPr>
        <w:rFonts w:ascii="Arial" w:hAnsi="Arial" w:hint="default"/>
      </w:rPr>
    </w:lvl>
    <w:lvl w:ilvl="8" w:tplc="851645B2" w:tentative="1">
      <w:start w:val="1"/>
      <w:numFmt w:val="bullet"/>
      <w:lvlText w:val="•"/>
      <w:lvlJc w:val="left"/>
      <w:pPr>
        <w:tabs>
          <w:tab w:val="num" w:pos="6480"/>
        </w:tabs>
        <w:ind w:left="6480" w:hanging="360"/>
      </w:pPr>
      <w:rPr>
        <w:rFonts w:ascii="Arial" w:hAnsi="Arial" w:hint="default"/>
      </w:rPr>
    </w:lvl>
  </w:abstractNum>
  <w:abstractNum w:abstractNumId="65">
    <w:nsid w:val="70B40628"/>
    <w:multiLevelType w:val="hybridMultilevel"/>
    <w:tmpl w:val="B58EAE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73D7427A"/>
    <w:multiLevelType w:val="hybridMultilevel"/>
    <w:tmpl w:val="9C260174"/>
    <w:lvl w:ilvl="0" w:tplc="3D4282CE">
      <w:start w:val="1"/>
      <w:numFmt w:val="bullet"/>
      <w:lvlText w:val=""/>
      <w:lvlJc w:val="left"/>
      <w:pPr>
        <w:tabs>
          <w:tab w:val="num" w:pos="720"/>
        </w:tabs>
        <w:ind w:left="720" w:hanging="360"/>
      </w:pPr>
      <w:rPr>
        <w:rFonts w:ascii="Symbol" w:hAnsi="Symbol" w:hint="default"/>
        <w:color w:val="auto"/>
      </w:rPr>
    </w:lvl>
    <w:lvl w:ilvl="1" w:tplc="AC20D8B0">
      <w:numFmt w:val="bullet"/>
      <w:lvlText w:val="-"/>
      <w:lvlJc w:val="left"/>
      <w:pPr>
        <w:ind w:left="1440" w:hanging="360"/>
      </w:pPr>
      <w:rPr>
        <w:rFonts w:ascii="Candara" w:eastAsiaTheme="minorHAnsi" w:hAnsi="Candara" w:cstheme="minorBidi" w:hint="default"/>
        <w:b w:val="0"/>
        <w:color w:val="auto"/>
        <w:sz w:val="24"/>
      </w:rPr>
    </w:lvl>
    <w:lvl w:ilvl="2" w:tplc="4C5488B2">
      <w:numFmt w:val="bullet"/>
      <w:lvlText w:val=""/>
      <w:lvlJc w:val="left"/>
      <w:pPr>
        <w:tabs>
          <w:tab w:val="num" w:pos="2160"/>
        </w:tabs>
        <w:ind w:left="2160" w:hanging="360"/>
      </w:pPr>
      <w:rPr>
        <w:rFonts w:ascii="Wingdings" w:hAnsi="Wingdings" w:hint="default"/>
      </w:rPr>
    </w:lvl>
    <w:lvl w:ilvl="3" w:tplc="9F4CC810" w:tentative="1">
      <w:start w:val="1"/>
      <w:numFmt w:val="bullet"/>
      <w:lvlText w:val="•"/>
      <w:lvlJc w:val="left"/>
      <w:pPr>
        <w:tabs>
          <w:tab w:val="num" w:pos="2880"/>
        </w:tabs>
        <w:ind w:left="2880" w:hanging="360"/>
      </w:pPr>
      <w:rPr>
        <w:rFonts w:ascii="Arial" w:hAnsi="Arial" w:hint="default"/>
      </w:rPr>
    </w:lvl>
    <w:lvl w:ilvl="4" w:tplc="C4AED890" w:tentative="1">
      <w:start w:val="1"/>
      <w:numFmt w:val="bullet"/>
      <w:lvlText w:val="•"/>
      <w:lvlJc w:val="left"/>
      <w:pPr>
        <w:tabs>
          <w:tab w:val="num" w:pos="3600"/>
        </w:tabs>
        <w:ind w:left="3600" w:hanging="360"/>
      </w:pPr>
      <w:rPr>
        <w:rFonts w:ascii="Arial" w:hAnsi="Arial" w:hint="default"/>
      </w:rPr>
    </w:lvl>
    <w:lvl w:ilvl="5" w:tplc="9EE07CB0" w:tentative="1">
      <w:start w:val="1"/>
      <w:numFmt w:val="bullet"/>
      <w:lvlText w:val="•"/>
      <w:lvlJc w:val="left"/>
      <w:pPr>
        <w:tabs>
          <w:tab w:val="num" w:pos="4320"/>
        </w:tabs>
        <w:ind w:left="4320" w:hanging="360"/>
      </w:pPr>
      <w:rPr>
        <w:rFonts w:ascii="Arial" w:hAnsi="Arial" w:hint="default"/>
      </w:rPr>
    </w:lvl>
    <w:lvl w:ilvl="6" w:tplc="E91EEB8C" w:tentative="1">
      <w:start w:val="1"/>
      <w:numFmt w:val="bullet"/>
      <w:lvlText w:val="•"/>
      <w:lvlJc w:val="left"/>
      <w:pPr>
        <w:tabs>
          <w:tab w:val="num" w:pos="5040"/>
        </w:tabs>
        <w:ind w:left="5040" w:hanging="360"/>
      </w:pPr>
      <w:rPr>
        <w:rFonts w:ascii="Arial" w:hAnsi="Arial" w:hint="default"/>
      </w:rPr>
    </w:lvl>
    <w:lvl w:ilvl="7" w:tplc="0B586882" w:tentative="1">
      <w:start w:val="1"/>
      <w:numFmt w:val="bullet"/>
      <w:lvlText w:val="•"/>
      <w:lvlJc w:val="left"/>
      <w:pPr>
        <w:tabs>
          <w:tab w:val="num" w:pos="5760"/>
        </w:tabs>
        <w:ind w:left="5760" w:hanging="360"/>
      </w:pPr>
      <w:rPr>
        <w:rFonts w:ascii="Arial" w:hAnsi="Arial" w:hint="default"/>
      </w:rPr>
    </w:lvl>
    <w:lvl w:ilvl="8" w:tplc="BDBC628C" w:tentative="1">
      <w:start w:val="1"/>
      <w:numFmt w:val="bullet"/>
      <w:lvlText w:val="•"/>
      <w:lvlJc w:val="left"/>
      <w:pPr>
        <w:tabs>
          <w:tab w:val="num" w:pos="6480"/>
        </w:tabs>
        <w:ind w:left="6480" w:hanging="360"/>
      </w:pPr>
      <w:rPr>
        <w:rFonts w:ascii="Arial" w:hAnsi="Arial" w:hint="default"/>
      </w:rPr>
    </w:lvl>
  </w:abstractNum>
  <w:abstractNum w:abstractNumId="67">
    <w:nsid w:val="76003757"/>
    <w:multiLevelType w:val="hybridMultilevel"/>
    <w:tmpl w:val="70583F68"/>
    <w:lvl w:ilvl="0" w:tplc="0C0A0001">
      <w:start w:val="1"/>
      <w:numFmt w:val="bullet"/>
      <w:lvlText w:val=""/>
      <w:lvlJc w:val="left"/>
      <w:pPr>
        <w:ind w:left="785" w:hanging="360"/>
      </w:pPr>
      <w:rPr>
        <w:rFonts w:ascii="Symbol" w:hAnsi="Symbol"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68">
    <w:nsid w:val="76015F13"/>
    <w:multiLevelType w:val="hybridMultilevel"/>
    <w:tmpl w:val="59C2D5A4"/>
    <w:lvl w:ilvl="0" w:tplc="89863EB8">
      <w:start w:val="1"/>
      <w:numFmt w:val="bullet"/>
      <w:lvlText w:val="•"/>
      <w:lvlJc w:val="left"/>
      <w:pPr>
        <w:tabs>
          <w:tab w:val="num" w:pos="720"/>
        </w:tabs>
        <w:ind w:left="720" w:hanging="360"/>
      </w:pPr>
      <w:rPr>
        <w:rFonts w:ascii="Arial" w:hAnsi="Arial" w:hint="default"/>
      </w:rPr>
    </w:lvl>
    <w:lvl w:ilvl="1" w:tplc="99ACC398" w:tentative="1">
      <w:start w:val="1"/>
      <w:numFmt w:val="bullet"/>
      <w:lvlText w:val="•"/>
      <w:lvlJc w:val="left"/>
      <w:pPr>
        <w:tabs>
          <w:tab w:val="num" w:pos="1440"/>
        </w:tabs>
        <w:ind w:left="1440" w:hanging="360"/>
      </w:pPr>
      <w:rPr>
        <w:rFonts w:ascii="Arial" w:hAnsi="Arial" w:hint="default"/>
      </w:rPr>
    </w:lvl>
    <w:lvl w:ilvl="2" w:tplc="44E80D0E" w:tentative="1">
      <w:start w:val="1"/>
      <w:numFmt w:val="bullet"/>
      <w:lvlText w:val="•"/>
      <w:lvlJc w:val="left"/>
      <w:pPr>
        <w:tabs>
          <w:tab w:val="num" w:pos="2160"/>
        </w:tabs>
        <w:ind w:left="2160" w:hanging="360"/>
      </w:pPr>
      <w:rPr>
        <w:rFonts w:ascii="Arial" w:hAnsi="Arial" w:hint="default"/>
      </w:rPr>
    </w:lvl>
    <w:lvl w:ilvl="3" w:tplc="57F024EE" w:tentative="1">
      <w:start w:val="1"/>
      <w:numFmt w:val="bullet"/>
      <w:lvlText w:val="•"/>
      <w:lvlJc w:val="left"/>
      <w:pPr>
        <w:tabs>
          <w:tab w:val="num" w:pos="2880"/>
        </w:tabs>
        <w:ind w:left="2880" w:hanging="360"/>
      </w:pPr>
      <w:rPr>
        <w:rFonts w:ascii="Arial" w:hAnsi="Arial" w:hint="default"/>
      </w:rPr>
    </w:lvl>
    <w:lvl w:ilvl="4" w:tplc="036C89D8" w:tentative="1">
      <w:start w:val="1"/>
      <w:numFmt w:val="bullet"/>
      <w:lvlText w:val="•"/>
      <w:lvlJc w:val="left"/>
      <w:pPr>
        <w:tabs>
          <w:tab w:val="num" w:pos="3600"/>
        </w:tabs>
        <w:ind w:left="3600" w:hanging="360"/>
      </w:pPr>
      <w:rPr>
        <w:rFonts w:ascii="Arial" w:hAnsi="Arial" w:hint="default"/>
      </w:rPr>
    </w:lvl>
    <w:lvl w:ilvl="5" w:tplc="9A124744" w:tentative="1">
      <w:start w:val="1"/>
      <w:numFmt w:val="bullet"/>
      <w:lvlText w:val="•"/>
      <w:lvlJc w:val="left"/>
      <w:pPr>
        <w:tabs>
          <w:tab w:val="num" w:pos="4320"/>
        </w:tabs>
        <w:ind w:left="4320" w:hanging="360"/>
      </w:pPr>
      <w:rPr>
        <w:rFonts w:ascii="Arial" w:hAnsi="Arial" w:hint="default"/>
      </w:rPr>
    </w:lvl>
    <w:lvl w:ilvl="6" w:tplc="5D482AC2" w:tentative="1">
      <w:start w:val="1"/>
      <w:numFmt w:val="bullet"/>
      <w:lvlText w:val="•"/>
      <w:lvlJc w:val="left"/>
      <w:pPr>
        <w:tabs>
          <w:tab w:val="num" w:pos="5040"/>
        </w:tabs>
        <w:ind w:left="5040" w:hanging="360"/>
      </w:pPr>
      <w:rPr>
        <w:rFonts w:ascii="Arial" w:hAnsi="Arial" w:hint="default"/>
      </w:rPr>
    </w:lvl>
    <w:lvl w:ilvl="7" w:tplc="9E2EEA50" w:tentative="1">
      <w:start w:val="1"/>
      <w:numFmt w:val="bullet"/>
      <w:lvlText w:val="•"/>
      <w:lvlJc w:val="left"/>
      <w:pPr>
        <w:tabs>
          <w:tab w:val="num" w:pos="5760"/>
        </w:tabs>
        <w:ind w:left="5760" w:hanging="360"/>
      </w:pPr>
      <w:rPr>
        <w:rFonts w:ascii="Arial" w:hAnsi="Arial" w:hint="default"/>
      </w:rPr>
    </w:lvl>
    <w:lvl w:ilvl="8" w:tplc="A5B835D8" w:tentative="1">
      <w:start w:val="1"/>
      <w:numFmt w:val="bullet"/>
      <w:lvlText w:val="•"/>
      <w:lvlJc w:val="left"/>
      <w:pPr>
        <w:tabs>
          <w:tab w:val="num" w:pos="6480"/>
        </w:tabs>
        <w:ind w:left="6480" w:hanging="360"/>
      </w:pPr>
      <w:rPr>
        <w:rFonts w:ascii="Arial" w:hAnsi="Arial" w:hint="default"/>
      </w:rPr>
    </w:lvl>
  </w:abstractNum>
  <w:abstractNum w:abstractNumId="69">
    <w:nsid w:val="767F459E"/>
    <w:multiLevelType w:val="hybridMultilevel"/>
    <w:tmpl w:val="0B54D630"/>
    <w:lvl w:ilvl="0" w:tplc="B23C1B5C">
      <w:start w:val="1"/>
      <w:numFmt w:val="bullet"/>
      <w:lvlText w:val="•"/>
      <w:lvlJc w:val="left"/>
      <w:pPr>
        <w:tabs>
          <w:tab w:val="num" w:pos="720"/>
        </w:tabs>
        <w:ind w:left="720" w:hanging="360"/>
      </w:pPr>
      <w:rPr>
        <w:rFonts w:ascii="Arial" w:hAnsi="Arial" w:hint="default"/>
      </w:rPr>
    </w:lvl>
    <w:lvl w:ilvl="1" w:tplc="F73EB1E4" w:tentative="1">
      <w:start w:val="1"/>
      <w:numFmt w:val="bullet"/>
      <w:lvlText w:val="•"/>
      <w:lvlJc w:val="left"/>
      <w:pPr>
        <w:tabs>
          <w:tab w:val="num" w:pos="1440"/>
        </w:tabs>
        <w:ind w:left="1440" w:hanging="360"/>
      </w:pPr>
      <w:rPr>
        <w:rFonts w:ascii="Arial" w:hAnsi="Arial" w:hint="default"/>
      </w:rPr>
    </w:lvl>
    <w:lvl w:ilvl="2" w:tplc="F604BD58" w:tentative="1">
      <w:start w:val="1"/>
      <w:numFmt w:val="bullet"/>
      <w:lvlText w:val="•"/>
      <w:lvlJc w:val="left"/>
      <w:pPr>
        <w:tabs>
          <w:tab w:val="num" w:pos="2160"/>
        </w:tabs>
        <w:ind w:left="2160" w:hanging="360"/>
      </w:pPr>
      <w:rPr>
        <w:rFonts w:ascii="Arial" w:hAnsi="Arial" w:hint="default"/>
      </w:rPr>
    </w:lvl>
    <w:lvl w:ilvl="3" w:tplc="64F21034" w:tentative="1">
      <w:start w:val="1"/>
      <w:numFmt w:val="bullet"/>
      <w:lvlText w:val="•"/>
      <w:lvlJc w:val="left"/>
      <w:pPr>
        <w:tabs>
          <w:tab w:val="num" w:pos="2880"/>
        </w:tabs>
        <w:ind w:left="2880" w:hanging="360"/>
      </w:pPr>
      <w:rPr>
        <w:rFonts w:ascii="Arial" w:hAnsi="Arial" w:hint="default"/>
      </w:rPr>
    </w:lvl>
    <w:lvl w:ilvl="4" w:tplc="1C6E23C2" w:tentative="1">
      <w:start w:val="1"/>
      <w:numFmt w:val="bullet"/>
      <w:lvlText w:val="•"/>
      <w:lvlJc w:val="left"/>
      <w:pPr>
        <w:tabs>
          <w:tab w:val="num" w:pos="3600"/>
        </w:tabs>
        <w:ind w:left="3600" w:hanging="360"/>
      </w:pPr>
      <w:rPr>
        <w:rFonts w:ascii="Arial" w:hAnsi="Arial" w:hint="default"/>
      </w:rPr>
    </w:lvl>
    <w:lvl w:ilvl="5" w:tplc="2C6697F2" w:tentative="1">
      <w:start w:val="1"/>
      <w:numFmt w:val="bullet"/>
      <w:lvlText w:val="•"/>
      <w:lvlJc w:val="left"/>
      <w:pPr>
        <w:tabs>
          <w:tab w:val="num" w:pos="4320"/>
        </w:tabs>
        <w:ind w:left="4320" w:hanging="360"/>
      </w:pPr>
      <w:rPr>
        <w:rFonts w:ascii="Arial" w:hAnsi="Arial" w:hint="default"/>
      </w:rPr>
    </w:lvl>
    <w:lvl w:ilvl="6" w:tplc="C2B88DEA" w:tentative="1">
      <w:start w:val="1"/>
      <w:numFmt w:val="bullet"/>
      <w:lvlText w:val="•"/>
      <w:lvlJc w:val="left"/>
      <w:pPr>
        <w:tabs>
          <w:tab w:val="num" w:pos="5040"/>
        </w:tabs>
        <w:ind w:left="5040" w:hanging="360"/>
      </w:pPr>
      <w:rPr>
        <w:rFonts w:ascii="Arial" w:hAnsi="Arial" w:hint="default"/>
      </w:rPr>
    </w:lvl>
    <w:lvl w:ilvl="7" w:tplc="B9A6C1BA" w:tentative="1">
      <w:start w:val="1"/>
      <w:numFmt w:val="bullet"/>
      <w:lvlText w:val="•"/>
      <w:lvlJc w:val="left"/>
      <w:pPr>
        <w:tabs>
          <w:tab w:val="num" w:pos="5760"/>
        </w:tabs>
        <w:ind w:left="5760" w:hanging="360"/>
      </w:pPr>
      <w:rPr>
        <w:rFonts w:ascii="Arial" w:hAnsi="Arial" w:hint="default"/>
      </w:rPr>
    </w:lvl>
    <w:lvl w:ilvl="8" w:tplc="7F0C8AC6" w:tentative="1">
      <w:start w:val="1"/>
      <w:numFmt w:val="bullet"/>
      <w:lvlText w:val="•"/>
      <w:lvlJc w:val="left"/>
      <w:pPr>
        <w:tabs>
          <w:tab w:val="num" w:pos="6480"/>
        </w:tabs>
        <w:ind w:left="6480" w:hanging="360"/>
      </w:pPr>
      <w:rPr>
        <w:rFonts w:ascii="Arial" w:hAnsi="Arial" w:hint="default"/>
      </w:rPr>
    </w:lvl>
  </w:abstractNum>
  <w:abstractNum w:abstractNumId="70">
    <w:nsid w:val="77507884"/>
    <w:multiLevelType w:val="hybridMultilevel"/>
    <w:tmpl w:val="45485830"/>
    <w:lvl w:ilvl="0" w:tplc="C6902A3E">
      <w:start w:val="1"/>
      <w:numFmt w:val="bullet"/>
      <w:lvlText w:val="•"/>
      <w:lvlJc w:val="left"/>
      <w:pPr>
        <w:tabs>
          <w:tab w:val="num" w:pos="720"/>
        </w:tabs>
        <w:ind w:left="720" w:hanging="360"/>
      </w:pPr>
      <w:rPr>
        <w:rFonts w:ascii="Arial" w:hAnsi="Arial" w:hint="default"/>
      </w:rPr>
    </w:lvl>
    <w:lvl w:ilvl="1" w:tplc="E7369B86">
      <w:numFmt w:val="bullet"/>
      <w:lvlText w:val=""/>
      <w:lvlJc w:val="left"/>
      <w:pPr>
        <w:tabs>
          <w:tab w:val="num" w:pos="1440"/>
        </w:tabs>
        <w:ind w:left="1440" w:hanging="360"/>
      </w:pPr>
      <w:rPr>
        <w:rFonts w:ascii="Wingdings" w:hAnsi="Wingdings" w:hint="default"/>
      </w:rPr>
    </w:lvl>
    <w:lvl w:ilvl="2" w:tplc="076AC8BE" w:tentative="1">
      <w:start w:val="1"/>
      <w:numFmt w:val="bullet"/>
      <w:lvlText w:val="•"/>
      <w:lvlJc w:val="left"/>
      <w:pPr>
        <w:tabs>
          <w:tab w:val="num" w:pos="2160"/>
        </w:tabs>
        <w:ind w:left="2160" w:hanging="360"/>
      </w:pPr>
      <w:rPr>
        <w:rFonts w:ascii="Arial" w:hAnsi="Arial" w:hint="default"/>
      </w:rPr>
    </w:lvl>
    <w:lvl w:ilvl="3" w:tplc="C162847C" w:tentative="1">
      <w:start w:val="1"/>
      <w:numFmt w:val="bullet"/>
      <w:lvlText w:val="•"/>
      <w:lvlJc w:val="left"/>
      <w:pPr>
        <w:tabs>
          <w:tab w:val="num" w:pos="2880"/>
        </w:tabs>
        <w:ind w:left="2880" w:hanging="360"/>
      </w:pPr>
      <w:rPr>
        <w:rFonts w:ascii="Arial" w:hAnsi="Arial" w:hint="default"/>
      </w:rPr>
    </w:lvl>
    <w:lvl w:ilvl="4" w:tplc="F364CC28" w:tentative="1">
      <w:start w:val="1"/>
      <w:numFmt w:val="bullet"/>
      <w:lvlText w:val="•"/>
      <w:lvlJc w:val="left"/>
      <w:pPr>
        <w:tabs>
          <w:tab w:val="num" w:pos="3600"/>
        </w:tabs>
        <w:ind w:left="3600" w:hanging="360"/>
      </w:pPr>
      <w:rPr>
        <w:rFonts w:ascii="Arial" w:hAnsi="Arial" w:hint="default"/>
      </w:rPr>
    </w:lvl>
    <w:lvl w:ilvl="5" w:tplc="9EF80C24" w:tentative="1">
      <w:start w:val="1"/>
      <w:numFmt w:val="bullet"/>
      <w:lvlText w:val="•"/>
      <w:lvlJc w:val="left"/>
      <w:pPr>
        <w:tabs>
          <w:tab w:val="num" w:pos="4320"/>
        </w:tabs>
        <w:ind w:left="4320" w:hanging="360"/>
      </w:pPr>
      <w:rPr>
        <w:rFonts w:ascii="Arial" w:hAnsi="Arial" w:hint="default"/>
      </w:rPr>
    </w:lvl>
    <w:lvl w:ilvl="6" w:tplc="42B0EC56" w:tentative="1">
      <w:start w:val="1"/>
      <w:numFmt w:val="bullet"/>
      <w:lvlText w:val="•"/>
      <w:lvlJc w:val="left"/>
      <w:pPr>
        <w:tabs>
          <w:tab w:val="num" w:pos="5040"/>
        </w:tabs>
        <w:ind w:left="5040" w:hanging="360"/>
      </w:pPr>
      <w:rPr>
        <w:rFonts w:ascii="Arial" w:hAnsi="Arial" w:hint="default"/>
      </w:rPr>
    </w:lvl>
    <w:lvl w:ilvl="7" w:tplc="254413BE" w:tentative="1">
      <w:start w:val="1"/>
      <w:numFmt w:val="bullet"/>
      <w:lvlText w:val="•"/>
      <w:lvlJc w:val="left"/>
      <w:pPr>
        <w:tabs>
          <w:tab w:val="num" w:pos="5760"/>
        </w:tabs>
        <w:ind w:left="5760" w:hanging="360"/>
      </w:pPr>
      <w:rPr>
        <w:rFonts w:ascii="Arial" w:hAnsi="Arial" w:hint="default"/>
      </w:rPr>
    </w:lvl>
    <w:lvl w:ilvl="8" w:tplc="AFA6DF4C" w:tentative="1">
      <w:start w:val="1"/>
      <w:numFmt w:val="bullet"/>
      <w:lvlText w:val="•"/>
      <w:lvlJc w:val="left"/>
      <w:pPr>
        <w:tabs>
          <w:tab w:val="num" w:pos="6480"/>
        </w:tabs>
        <w:ind w:left="6480" w:hanging="360"/>
      </w:pPr>
      <w:rPr>
        <w:rFonts w:ascii="Arial" w:hAnsi="Arial" w:hint="default"/>
      </w:rPr>
    </w:lvl>
  </w:abstractNum>
  <w:abstractNum w:abstractNumId="71">
    <w:nsid w:val="775D0C52"/>
    <w:multiLevelType w:val="hybridMultilevel"/>
    <w:tmpl w:val="38AEE11C"/>
    <w:lvl w:ilvl="0" w:tplc="0C0A0001">
      <w:start w:val="1"/>
      <w:numFmt w:val="bullet"/>
      <w:lvlText w:val=""/>
      <w:lvlJc w:val="left"/>
      <w:pPr>
        <w:ind w:left="785" w:hanging="360"/>
      </w:pPr>
      <w:rPr>
        <w:rFonts w:ascii="Symbol" w:hAnsi="Symbol" w:hint="default"/>
      </w:rPr>
    </w:lvl>
    <w:lvl w:ilvl="1" w:tplc="0C0A000D">
      <w:start w:val="1"/>
      <w:numFmt w:val="bullet"/>
      <w:lvlText w:val=""/>
      <w:lvlJc w:val="left"/>
      <w:pPr>
        <w:ind w:left="1505" w:hanging="360"/>
      </w:pPr>
      <w:rPr>
        <w:rFonts w:ascii="Wingdings" w:hAnsi="Wingdings"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72">
    <w:nsid w:val="77E85132"/>
    <w:multiLevelType w:val="hybridMultilevel"/>
    <w:tmpl w:val="723C05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78FE02F0"/>
    <w:multiLevelType w:val="hybridMultilevel"/>
    <w:tmpl w:val="9E604D54"/>
    <w:lvl w:ilvl="0" w:tplc="AC20D8B0">
      <w:numFmt w:val="bullet"/>
      <w:lvlText w:val="-"/>
      <w:lvlJc w:val="left"/>
      <w:pPr>
        <w:ind w:left="1440" w:hanging="360"/>
      </w:pPr>
      <w:rPr>
        <w:rFonts w:ascii="Candara" w:eastAsiaTheme="minorHAnsi" w:hAnsi="Candara" w:cstheme="minorBidi" w:hint="default"/>
        <w:b w:val="0"/>
        <w:color w:val="auto"/>
        <w:sz w:val="24"/>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74">
    <w:nsid w:val="7A9C0618"/>
    <w:multiLevelType w:val="hybridMultilevel"/>
    <w:tmpl w:val="E17CDA72"/>
    <w:lvl w:ilvl="0" w:tplc="0C0A0001">
      <w:start w:val="1"/>
      <w:numFmt w:val="bullet"/>
      <w:lvlText w:val=""/>
      <w:lvlJc w:val="left"/>
      <w:pPr>
        <w:ind w:left="360" w:hanging="360"/>
      </w:pPr>
      <w:rPr>
        <w:rFonts w:ascii="Symbol" w:hAnsi="Symbol"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75">
    <w:nsid w:val="7ACF33C8"/>
    <w:multiLevelType w:val="hybridMultilevel"/>
    <w:tmpl w:val="67ACA5C0"/>
    <w:lvl w:ilvl="0" w:tplc="AC20D8B0">
      <w:numFmt w:val="bullet"/>
      <w:lvlText w:val="-"/>
      <w:lvlJc w:val="left"/>
      <w:pPr>
        <w:ind w:left="1080" w:hanging="360"/>
      </w:pPr>
      <w:rPr>
        <w:rFonts w:ascii="Candara" w:eastAsiaTheme="minorHAnsi" w:hAnsi="Candara" w:cstheme="minorBidi" w:hint="default"/>
        <w:b w:val="0"/>
        <w:color w:val="auto"/>
        <w:sz w:val="24"/>
      </w:rPr>
    </w:lvl>
    <w:lvl w:ilvl="1" w:tplc="042D0003" w:tentative="1">
      <w:start w:val="1"/>
      <w:numFmt w:val="bullet"/>
      <w:lvlText w:val="o"/>
      <w:lvlJc w:val="left"/>
      <w:pPr>
        <w:ind w:left="1800" w:hanging="360"/>
      </w:pPr>
      <w:rPr>
        <w:rFonts w:ascii="Courier New" w:hAnsi="Courier New" w:cs="Courier New" w:hint="default"/>
      </w:rPr>
    </w:lvl>
    <w:lvl w:ilvl="2" w:tplc="042D0005" w:tentative="1">
      <w:start w:val="1"/>
      <w:numFmt w:val="bullet"/>
      <w:lvlText w:val=""/>
      <w:lvlJc w:val="left"/>
      <w:pPr>
        <w:ind w:left="2520" w:hanging="360"/>
      </w:pPr>
      <w:rPr>
        <w:rFonts w:ascii="Wingdings" w:hAnsi="Wingdings" w:hint="default"/>
      </w:rPr>
    </w:lvl>
    <w:lvl w:ilvl="3" w:tplc="042D0001" w:tentative="1">
      <w:start w:val="1"/>
      <w:numFmt w:val="bullet"/>
      <w:lvlText w:val=""/>
      <w:lvlJc w:val="left"/>
      <w:pPr>
        <w:ind w:left="3240" w:hanging="360"/>
      </w:pPr>
      <w:rPr>
        <w:rFonts w:ascii="Symbol" w:hAnsi="Symbol" w:hint="default"/>
      </w:rPr>
    </w:lvl>
    <w:lvl w:ilvl="4" w:tplc="042D0003" w:tentative="1">
      <w:start w:val="1"/>
      <w:numFmt w:val="bullet"/>
      <w:lvlText w:val="o"/>
      <w:lvlJc w:val="left"/>
      <w:pPr>
        <w:ind w:left="3960" w:hanging="360"/>
      </w:pPr>
      <w:rPr>
        <w:rFonts w:ascii="Courier New" w:hAnsi="Courier New" w:cs="Courier New" w:hint="default"/>
      </w:rPr>
    </w:lvl>
    <w:lvl w:ilvl="5" w:tplc="042D0005" w:tentative="1">
      <w:start w:val="1"/>
      <w:numFmt w:val="bullet"/>
      <w:lvlText w:val=""/>
      <w:lvlJc w:val="left"/>
      <w:pPr>
        <w:ind w:left="4680" w:hanging="360"/>
      </w:pPr>
      <w:rPr>
        <w:rFonts w:ascii="Wingdings" w:hAnsi="Wingdings" w:hint="default"/>
      </w:rPr>
    </w:lvl>
    <w:lvl w:ilvl="6" w:tplc="042D0001" w:tentative="1">
      <w:start w:val="1"/>
      <w:numFmt w:val="bullet"/>
      <w:lvlText w:val=""/>
      <w:lvlJc w:val="left"/>
      <w:pPr>
        <w:ind w:left="5400" w:hanging="360"/>
      </w:pPr>
      <w:rPr>
        <w:rFonts w:ascii="Symbol" w:hAnsi="Symbol" w:hint="default"/>
      </w:rPr>
    </w:lvl>
    <w:lvl w:ilvl="7" w:tplc="042D0003" w:tentative="1">
      <w:start w:val="1"/>
      <w:numFmt w:val="bullet"/>
      <w:lvlText w:val="o"/>
      <w:lvlJc w:val="left"/>
      <w:pPr>
        <w:ind w:left="6120" w:hanging="360"/>
      </w:pPr>
      <w:rPr>
        <w:rFonts w:ascii="Courier New" w:hAnsi="Courier New" w:cs="Courier New" w:hint="default"/>
      </w:rPr>
    </w:lvl>
    <w:lvl w:ilvl="8" w:tplc="042D0005" w:tentative="1">
      <w:start w:val="1"/>
      <w:numFmt w:val="bullet"/>
      <w:lvlText w:val=""/>
      <w:lvlJc w:val="left"/>
      <w:pPr>
        <w:ind w:left="6840" w:hanging="360"/>
      </w:pPr>
      <w:rPr>
        <w:rFonts w:ascii="Wingdings" w:hAnsi="Wingdings" w:hint="default"/>
      </w:rPr>
    </w:lvl>
  </w:abstractNum>
  <w:abstractNum w:abstractNumId="76">
    <w:nsid w:val="7BC7446C"/>
    <w:multiLevelType w:val="hybridMultilevel"/>
    <w:tmpl w:val="6F9871FE"/>
    <w:lvl w:ilvl="0" w:tplc="AC20D8B0">
      <w:numFmt w:val="bullet"/>
      <w:lvlText w:val="-"/>
      <w:lvlJc w:val="left"/>
      <w:pPr>
        <w:ind w:left="1080" w:hanging="360"/>
      </w:pPr>
      <w:rPr>
        <w:rFonts w:ascii="Candara" w:eastAsiaTheme="minorHAnsi" w:hAnsi="Candara" w:cstheme="minorBidi" w:hint="default"/>
        <w:b w:val="0"/>
        <w:color w:val="auto"/>
        <w:sz w:val="24"/>
      </w:rPr>
    </w:lvl>
    <w:lvl w:ilvl="1" w:tplc="042D0003" w:tentative="1">
      <w:start w:val="1"/>
      <w:numFmt w:val="bullet"/>
      <w:lvlText w:val="o"/>
      <w:lvlJc w:val="left"/>
      <w:pPr>
        <w:ind w:left="1800" w:hanging="360"/>
      </w:pPr>
      <w:rPr>
        <w:rFonts w:ascii="Courier New" w:hAnsi="Courier New" w:cs="Courier New" w:hint="default"/>
      </w:rPr>
    </w:lvl>
    <w:lvl w:ilvl="2" w:tplc="042D0005" w:tentative="1">
      <w:start w:val="1"/>
      <w:numFmt w:val="bullet"/>
      <w:lvlText w:val=""/>
      <w:lvlJc w:val="left"/>
      <w:pPr>
        <w:ind w:left="2520" w:hanging="360"/>
      </w:pPr>
      <w:rPr>
        <w:rFonts w:ascii="Wingdings" w:hAnsi="Wingdings" w:hint="default"/>
      </w:rPr>
    </w:lvl>
    <w:lvl w:ilvl="3" w:tplc="042D0001" w:tentative="1">
      <w:start w:val="1"/>
      <w:numFmt w:val="bullet"/>
      <w:lvlText w:val=""/>
      <w:lvlJc w:val="left"/>
      <w:pPr>
        <w:ind w:left="3240" w:hanging="360"/>
      </w:pPr>
      <w:rPr>
        <w:rFonts w:ascii="Symbol" w:hAnsi="Symbol" w:hint="default"/>
      </w:rPr>
    </w:lvl>
    <w:lvl w:ilvl="4" w:tplc="042D0003" w:tentative="1">
      <w:start w:val="1"/>
      <w:numFmt w:val="bullet"/>
      <w:lvlText w:val="o"/>
      <w:lvlJc w:val="left"/>
      <w:pPr>
        <w:ind w:left="3960" w:hanging="360"/>
      </w:pPr>
      <w:rPr>
        <w:rFonts w:ascii="Courier New" w:hAnsi="Courier New" w:cs="Courier New" w:hint="default"/>
      </w:rPr>
    </w:lvl>
    <w:lvl w:ilvl="5" w:tplc="042D0005" w:tentative="1">
      <w:start w:val="1"/>
      <w:numFmt w:val="bullet"/>
      <w:lvlText w:val=""/>
      <w:lvlJc w:val="left"/>
      <w:pPr>
        <w:ind w:left="4680" w:hanging="360"/>
      </w:pPr>
      <w:rPr>
        <w:rFonts w:ascii="Wingdings" w:hAnsi="Wingdings" w:hint="default"/>
      </w:rPr>
    </w:lvl>
    <w:lvl w:ilvl="6" w:tplc="042D0001" w:tentative="1">
      <w:start w:val="1"/>
      <w:numFmt w:val="bullet"/>
      <w:lvlText w:val=""/>
      <w:lvlJc w:val="left"/>
      <w:pPr>
        <w:ind w:left="5400" w:hanging="360"/>
      </w:pPr>
      <w:rPr>
        <w:rFonts w:ascii="Symbol" w:hAnsi="Symbol" w:hint="default"/>
      </w:rPr>
    </w:lvl>
    <w:lvl w:ilvl="7" w:tplc="042D0003" w:tentative="1">
      <w:start w:val="1"/>
      <w:numFmt w:val="bullet"/>
      <w:lvlText w:val="o"/>
      <w:lvlJc w:val="left"/>
      <w:pPr>
        <w:ind w:left="6120" w:hanging="360"/>
      </w:pPr>
      <w:rPr>
        <w:rFonts w:ascii="Courier New" w:hAnsi="Courier New" w:cs="Courier New" w:hint="default"/>
      </w:rPr>
    </w:lvl>
    <w:lvl w:ilvl="8" w:tplc="042D0005" w:tentative="1">
      <w:start w:val="1"/>
      <w:numFmt w:val="bullet"/>
      <w:lvlText w:val=""/>
      <w:lvlJc w:val="left"/>
      <w:pPr>
        <w:ind w:left="6840" w:hanging="360"/>
      </w:pPr>
      <w:rPr>
        <w:rFonts w:ascii="Wingdings" w:hAnsi="Wingdings" w:hint="default"/>
      </w:rPr>
    </w:lvl>
  </w:abstractNum>
  <w:abstractNum w:abstractNumId="77">
    <w:nsid w:val="7EC81991"/>
    <w:multiLevelType w:val="hybridMultilevel"/>
    <w:tmpl w:val="06C02E4E"/>
    <w:lvl w:ilvl="0" w:tplc="C16CFC30">
      <w:start w:val="1"/>
      <w:numFmt w:val="bullet"/>
      <w:lvlText w:val="•"/>
      <w:lvlJc w:val="left"/>
      <w:pPr>
        <w:tabs>
          <w:tab w:val="num" w:pos="720"/>
        </w:tabs>
        <w:ind w:left="720" w:hanging="360"/>
      </w:pPr>
      <w:rPr>
        <w:rFonts w:ascii="Arial" w:hAnsi="Arial" w:hint="default"/>
      </w:rPr>
    </w:lvl>
    <w:lvl w:ilvl="1" w:tplc="7A8CB120">
      <w:start w:val="1"/>
      <w:numFmt w:val="decimal"/>
      <w:lvlText w:val="%2."/>
      <w:lvlJc w:val="left"/>
      <w:pPr>
        <w:tabs>
          <w:tab w:val="num" w:pos="1440"/>
        </w:tabs>
        <w:ind w:left="1440" w:hanging="360"/>
      </w:pPr>
    </w:lvl>
    <w:lvl w:ilvl="2" w:tplc="A6EACC8C" w:tentative="1">
      <w:start w:val="1"/>
      <w:numFmt w:val="bullet"/>
      <w:lvlText w:val="•"/>
      <w:lvlJc w:val="left"/>
      <w:pPr>
        <w:tabs>
          <w:tab w:val="num" w:pos="2160"/>
        </w:tabs>
        <w:ind w:left="2160" w:hanging="360"/>
      </w:pPr>
      <w:rPr>
        <w:rFonts w:ascii="Arial" w:hAnsi="Arial" w:hint="default"/>
      </w:rPr>
    </w:lvl>
    <w:lvl w:ilvl="3" w:tplc="9644356E" w:tentative="1">
      <w:start w:val="1"/>
      <w:numFmt w:val="bullet"/>
      <w:lvlText w:val="•"/>
      <w:lvlJc w:val="left"/>
      <w:pPr>
        <w:tabs>
          <w:tab w:val="num" w:pos="2880"/>
        </w:tabs>
        <w:ind w:left="2880" w:hanging="360"/>
      </w:pPr>
      <w:rPr>
        <w:rFonts w:ascii="Arial" w:hAnsi="Arial" w:hint="default"/>
      </w:rPr>
    </w:lvl>
    <w:lvl w:ilvl="4" w:tplc="4C0E2B92" w:tentative="1">
      <w:start w:val="1"/>
      <w:numFmt w:val="bullet"/>
      <w:lvlText w:val="•"/>
      <w:lvlJc w:val="left"/>
      <w:pPr>
        <w:tabs>
          <w:tab w:val="num" w:pos="3600"/>
        </w:tabs>
        <w:ind w:left="3600" w:hanging="360"/>
      </w:pPr>
      <w:rPr>
        <w:rFonts w:ascii="Arial" w:hAnsi="Arial" w:hint="default"/>
      </w:rPr>
    </w:lvl>
    <w:lvl w:ilvl="5" w:tplc="DAB8504C" w:tentative="1">
      <w:start w:val="1"/>
      <w:numFmt w:val="bullet"/>
      <w:lvlText w:val="•"/>
      <w:lvlJc w:val="left"/>
      <w:pPr>
        <w:tabs>
          <w:tab w:val="num" w:pos="4320"/>
        </w:tabs>
        <w:ind w:left="4320" w:hanging="360"/>
      </w:pPr>
      <w:rPr>
        <w:rFonts w:ascii="Arial" w:hAnsi="Arial" w:hint="default"/>
      </w:rPr>
    </w:lvl>
    <w:lvl w:ilvl="6" w:tplc="CCD23000" w:tentative="1">
      <w:start w:val="1"/>
      <w:numFmt w:val="bullet"/>
      <w:lvlText w:val="•"/>
      <w:lvlJc w:val="left"/>
      <w:pPr>
        <w:tabs>
          <w:tab w:val="num" w:pos="5040"/>
        </w:tabs>
        <w:ind w:left="5040" w:hanging="360"/>
      </w:pPr>
      <w:rPr>
        <w:rFonts w:ascii="Arial" w:hAnsi="Arial" w:hint="default"/>
      </w:rPr>
    </w:lvl>
    <w:lvl w:ilvl="7" w:tplc="B5C25D3C" w:tentative="1">
      <w:start w:val="1"/>
      <w:numFmt w:val="bullet"/>
      <w:lvlText w:val="•"/>
      <w:lvlJc w:val="left"/>
      <w:pPr>
        <w:tabs>
          <w:tab w:val="num" w:pos="5760"/>
        </w:tabs>
        <w:ind w:left="5760" w:hanging="360"/>
      </w:pPr>
      <w:rPr>
        <w:rFonts w:ascii="Arial" w:hAnsi="Arial" w:hint="default"/>
      </w:rPr>
    </w:lvl>
    <w:lvl w:ilvl="8" w:tplc="503C762A" w:tentative="1">
      <w:start w:val="1"/>
      <w:numFmt w:val="bullet"/>
      <w:lvlText w:val="•"/>
      <w:lvlJc w:val="left"/>
      <w:pPr>
        <w:tabs>
          <w:tab w:val="num" w:pos="6480"/>
        </w:tabs>
        <w:ind w:left="6480" w:hanging="360"/>
      </w:pPr>
      <w:rPr>
        <w:rFonts w:ascii="Arial" w:hAnsi="Arial" w:hint="default"/>
      </w:rPr>
    </w:lvl>
  </w:abstractNum>
  <w:abstractNum w:abstractNumId="78">
    <w:nsid w:val="7ED16D73"/>
    <w:multiLevelType w:val="hybridMultilevel"/>
    <w:tmpl w:val="48763004"/>
    <w:lvl w:ilvl="0" w:tplc="0C0A0001">
      <w:start w:val="1"/>
      <w:numFmt w:val="bullet"/>
      <w:lvlText w:val=""/>
      <w:lvlJc w:val="left"/>
      <w:pPr>
        <w:ind w:left="360" w:hanging="360"/>
      </w:pPr>
      <w:rPr>
        <w:rFonts w:ascii="Symbol" w:hAnsi="Symbol"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79">
    <w:nsid w:val="7F44187B"/>
    <w:multiLevelType w:val="hybridMultilevel"/>
    <w:tmpl w:val="BBA419EA"/>
    <w:lvl w:ilvl="0" w:tplc="AA4A6E38">
      <w:start w:val="1"/>
      <w:numFmt w:val="bullet"/>
      <w:lvlText w:val="•"/>
      <w:lvlJc w:val="left"/>
      <w:pPr>
        <w:tabs>
          <w:tab w:val="num" w:pos="720"/>
        </w:tabs>
        <w:ind w:left="720" w:hanging="360"/>
      </w:pPr>
      <w:rPr>
        <w:rFonts w:ascii="Arial" w:hAnsi="Arial" w:hint="default"/>
      </w:rPr>
    </w:lvl>
    <w:lvl w:ilvl="1" w:tplc="C504CDAA" w:tentative="1">
      <w:start w:val="1"/>
      <w:numFmt w:val="bullet"/>
      <w:lvlText w:val="•"/>
      <w:lvlJc w:val="left"/>
      <w:pPr>
        <w:tabs>
          <w:tab w:val="num" w:pos="1440"/>
        </w:tabs>
        <w:ind w:left="1440" w:hanging="360"/>
      </w:pPr>
      <w:rPr>
        <w:rFonts w:ascii="Arial" w:hAnsi="Arial" w:hint="default"/>
      </w:rPr>
    </w:lvl>
    <w:lvl w:ilvl="2" w:tplc="70A62FAE" w:tentative="1">
      <w:start w:val="1"/>
      <w:numFmt w:val="bullet"/>
      <w:lvlText w:val="•"/>
      <w:lvlJc w:val="left"/>
      <w:pPr>
        <w:tabs>
          <w:tab w:val="num" w:pos="2160"/>
        </w:tabs>
        <w:ind w:left="2160" w:hanging="360"/>
      </w:pPr>
      <w:rPr>
        <w:rFonts w:ascii="Arial" w:hAnsi="Arial" w:hint="default"/>
      </w:rPr>
    </w:lvl>
    <w:lvl w:ilvl="3" w:tplc="9B80EF64" w:tentative="1">
      <w:start w:val="1"/>
      <w:numFmt w:val="bullet"/>
      <w:lvlText w:val="•"/>
      <w:lvlJc w:val="left"/>
      <w:pPr>
        <w:tabs>
          <w:tab w:val="num" w:pos="2880"/>
        </w:tabs>
        <w:ind w:left="2880" w:hanging="360"/>
      </w:pPr>
      <w:rPr>
        <w:rFonts w:ascii="Arial" w:hAnsi="Arial" w:hint="default"/>
      </w:rPr>
    </w:lvl>
    <w:lvl w:ilvl="4" w:tplc="988A8696" w:tentative="1">
      <w:start w:val="1"/>
      <w:numFmt w:val="bullet"/>
      <w:lvlText w:val="•"/>
      <w:lvlJc w:val="left"/>
      <w:pPr>
        <w:tabs>
          <w:tab w:val="num" w:pos="3600"/>
        </w:tabs>
        <w:ind w:left="3600" w:hanging="360"/>
      </w:pPr>
      <w:rPr>
        <w:rFonts w:ascii="Arial" w:hAnsi="Arial" w:hint="default"/>
      </w:rPr>
    </w:lvl>
    <w:lvl w:ilvl="5" w:tplc="A9B030B0" w:tentative="1">
      <w:start w:val="1"/>
      <w:numFmt w:val="bullet"/>
      <w:lvlText w:val="•"/>
      <w:lvlJc w:val="left"/>
      <w:pPr>
        <w:tabs>
          <w:tab w:val="num" w:pos="4320"/>
        </w:tabs>
        <w:ind w:left="4320" w:hanging="360"/>
      </w:pPr>
      <w:rPr>
        <w:rFonts w:ascii="Arial" w:hAnsi="Arial" w:hint="default"/>
      </w:rPr>
    </w:lvl>
    <w:lvl w:ilvl="6" w:tplc="2D78C94A" w:tentative="1">
      <w:start w:val="1"/>
      <w:numFmt w:val="bullet"/>
      <w:lvlText w:val="•"/>
      <w:lvlJc w:val="left"/>
      <w:pPr>
        <w:tabs>
          <w:tab w:val="num" w:pos="5040"/>
        </w:tabs>
        <w:ind w:left="5040" w:hanging="360"/>
      </w:pPr>
      <w:rPr>
        <w:rFonts w:ascii="Arial" w:hAnsi="Arial" w:hint="default"/>
      </w:rPr>
    </w:lvl>
    <w:lvl w:ilvl="7" w:tplc="B0728D18" w:tentative="1">
      <w:start w:val="1"/>
      <w:numFmt w:val="bullet"/>
      <w:lvlText w:val="•"/>
      <w:lvlJc w:val="left"/>
      <w:pPr>
        <w:tabs>
          <w:tab w:val="num" w:pos="5760"/>
        </w:tabs>
        <w:ind w:left="5760" w:hanging="360"/>
      </w:pPr>
      <w:rPr>
        <w:rFonts w:ascii="Arial" w:hAnsi="Arial" w:hint="default"/>
      </w:rPr>
    </w:lvl>
    <w:lvl w:ilvl="8" w:tplc="392CB5AE" w:tentative="1">
      <w:start w:val="1"/>
      <w:numFmt w:val="bullet"/>
      <w:lvlText w:val="•"/>
      <w:lvlJc w:val="left"/>
      <w:pPr>
        <w:tabs>
          <w:tab w:val="num" w:pos="6480"/>
        </w:tabs>
        <w:ind w:left="6480" w:hanging="360"/>
      </w:pPr>
      <w:rPr>
        <w:rFonts w:ascii="Arial" w:hAnsi="Arial" w:hint="default"/>
      </w:rPr>
    </w:lvl>
  </w:abstractNum>
  <w:abstractNum w:abstractNumId="80">
    <w:nsid w:val="7F972485"/>
    <w:multiLevelType w:val="hybridMultilevel"/>
    <w:tmpl w:val="905A5720"/>
    <w:lvl w:ilvl="0" w:tplc="EBFA83B8">
      <w:start w:val="1"/>
      <w:numFmt w:val="bullet"/>
      <w:lvlText w:val="•"/>
      <w:lvlJc w:val="left"/>
      <w:pPr>
        <w:tabs>
          <w:tab w:val="num" w:pos="720"/>
        </w:tabs>
        <w:ind w:left="720" w:hanging="360"/>
      </w:pPr>
      <w:rPr>
        <w:rFonts w:ascii="Arial" w:hAnsi="Arial" w:hint="default"/>
      </w:rPr>
    </w:lvl>
    <w:lvl w:ilvl="1" w:tplc="93744596" w:tentative="1">
      <w:start w:val="1"/>
      <w:numFmt w:val="bullet"/>
      <w:lvlText w:val="•"/>
      <w:lvlJc w:val="left"/>
      <w:pPr>
        <w:tabs>
          <w:tab w:val="num" w:pos="1440"/>
        </w:tabs>
        <w:ind w:left="1440" w:hanging="360"/>
      </w:pPr>
      <w:rPr>
        <w:rFonts w:ascii="Arial" w:hAnsi="Arial" w:hint="default"/>
      </w:rPr>
    </w:lvl>
    <w:lvl w:ilvl="2" w:tplc="EB44342A" w:tentative="1">
      <w:start w:val="1"/>
      <w:numFmt w:val="bullet"/>
      <w:lvlText w:val="•"/>
      <w:lvlJc w:val="left"/>
      <w:pPr>
        <w:tabs>
          <w:tab w:val="num" w:pos="2160"/>
        </w:tabs>
        <w:ind w:left="2160" w:hanging="360"/>
      </w:pPr>
      <w:rPr>
        <w:rFonts w:ascii="Arial" w:hAnsi="Arial" w:hint="default"/>
      </w:rPr>
    </w:lvl>
    <w:lvl w:ilvl="3" w:tplc="85AC8EE0" w:tentative="1">
      <w:start w:val="1"/>
      <w:numFmt w:val="bullet"/>
      <w:lvlText w:val="•"/>
      <w:lvlJc w:val="left"/>
      <w:pPr>
        <w:tabs>
          <w:tab w:val="num" w:pos="2880"/>
        </w:tabs>
        <w:ind w:left="2880" w:hanging="360"/>
      </w:pPr>
      <w:rPr>
        <w:rFonts w:ascii="Arial" w:hAnsi="Arial" w:hint="default"/>
      </w:rPr>
    </w:lvl>
    <w:lvl w:ilvl="4" w:tplc="A4A01084" w:tentative="1">
      <w:start w:val="1"/>
      <w:numFmt w:val="bullet"/>
      <w:lvlText w:val="•"/>
      <w:lvlJc w:val="left"/>
      <w:pPr>
        <w:tabs>
          <w:tab w:val="num" w:pos="3600"/>
        </w:tabs>
        <w:ind w:left="3600" w:hanging="360"/>
      </w:pPr>
      <w:rPr>
        <w:rFonts w:ascii="Arial" w:hAnsi="Arial" w:hint="default"/>
      </w:rPr>
    </w:lvl>
    <w:lvl w:ilvl="5" w:tplc="F4F8657A" w:tentative="1">
      <w:start w:val="1"/>
      <w:numFmt w:val="bullet"/>
      <w:lvlText w:val="•"/>
      <w:lvlJc w:val="left"/>
      <w:pPr>
        <w:tabs>
          <w:tab w:val="num" w:pos="4320"/>
        </w:tabs>
        <w:ind w:left="4320" w:hanging="360"/>
      </w:pPr>
      <w:rPr>
        <w:rFonts w:ascii="Arial" w:hAnsi="Arial" w:hint="default"/>
      </w:rPr>
    </w:lvl>
    <w:lvl w:ilvl="6" w:tplc="8EAE2C2C" w:tentative="1">
      <w:start w:val="1"/>
      <w:numFmt w:val="bullet"/>
      <w:lvlText w:val="•"/>
      <w:lvlJc w:val="left"/>
      <w:pPr>
        <w:tabs>
          <w:tab w:val="num" w:pos="5040"/>
        </w:tabs>
        <w:ind w:left="5040" w:hanging="360"/>
      </w:pPr>
      <w:rPr>
        <w:rFonts w:ascii="Arial" w:hAnsi="Arial" w:hint="default"/>
      </w:rPr>
    </w:lvl>
    <w:lvl w:ilvl="7" w:tplc="E2DA885A" w:tentative="1">
      <w:start w:val="1"/>
      <w:numFmt w:val="bullet"/>
      <w:lvlText w:val="•"/>
      <w:lvlJc w:val="left"/>
      <w:pPr>
        <w:tabs>
          <w:tab w:val="num" w:pos="5760"/>
        </w:tabs>
        <w:ind w:left="5760" w:hanging="360"/>
      </w:pPr>
      <w:rPr>
        <w:rFonts w:ascii="Arial" w:hAnsi="Arial" w:hint="default"/>
      </w:rPr>
    </w:lvl>
    <w:lvl w:ilvl="8" w:tplc="7D56EFB6"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69"/>
  </w:num>
  <w:num w:numId="3">
    <w:abstractNumId w:val="16"/>
  </w:num>
  <w:num w:numId="4">
    <w:abstractNumId w:val="77"/>
  </w:num>
  <w:num w:numId="5">
    <w:abstractNumId w:val="64"/>
  </w:num>
  <w:num w:numId="6">
    <w:abstractNumId w:val="32"/>
  </w:num>
  <w:num w:numId="7">
    <w:abstractNumId w:val="68"/>
  </w:num>
  <w:num w:numId="8">
    <w:abstractNumId w:val="66"/>
  </w:num>
  <w:num w:numId="9">
    <w:abstractNumId w:val="34"/>
  </w:num>
  <w:num w:numId="10">
    <w:abstractNumId w:val="18"/>
  </w:num>
  <w:num w:numId="11">
    <w:abstractNumId w:val="41"/>
  </w:num>
  <w:num w:numId="12">
    <w:abstractNumId w:val="57"/>
  </w:num>
  <w:num w:numId="13">
    <w:abstractNumId w:val="26"/>
  </w:num>
  <w:num w:numId="14">
    <w:abstractNumId w:val="79"/>
  </w:num>
  <w:num w:numId="15">
    <w:abstractNumId w:val="80"/>
  </w:num>
  <w:num w:numId="16">
    <w:abstractNumId w:val="62"/>
  </w:num>
  <w:num w:numId="17">
    <w:abstractNumId w:val="51"/>
  </w:num>
  <w:num w:numId="18">
    <w:abstractNumId w:val="70"/>
  </w:num>
  <w:num w:numId="19">
    <w:abstractNumId w:val="49"/>
  </w:num>
  <w:num w:numId="20">
    <w:abstractNumId w:val="9"/>
  </w:num>
  <w:num w:numId="21">
    <w:abstractNumId w:val="71"/>
  </w:num>
  <w:num w:numId="22">
    <w:abstractNumId w:val="29"/>
  </w:num>
  <w:num w:numId="23">
    <w:abstractNumId w:val="67"/>
  </w:num>
  <w:num w:numId="24">
    <w:abstractNumId w:val="24"/>
  </w:num>
  <w:num w:numId="25">
    <w:abstractNumId w:val="6"/>
  </w:num>
  <w:num w:numId="26">
    <w:abstractNumId w:val="58"/>
  </w:num>
  <w:num w:numId="27">
    <w:abstractNumId w:val="7"/>
  </w:num>
  <w:num w:numId="28">
    <w:abstractNumId w:val="8"/>
  </w:num>
  <w:num w:numId="29">
    <w:abstractNumId w:val="15"/>
  </w:num>
  <w:num w:numId="30">
    <w:abstractNumId w:val="47"/>
  </w:num>
  <w:num w:numId="31">
    <w:abstractNumId w:val="72"/>
  </w:num>
  <w:num w:numId="32">
    <w:abstractNumId w:val="25"/>
  </w:num>
  <w:num w:numId="33">
    <w:abstractNumId w:val="10"/>
  </w:num>
  <w:num w:numId="34">
    <w:abstractNumId w:val="2"/>
  </w:num>
  <w:num w:numId="35">
    <w:abstractNumId w:val="61"/>
  </w:num>
  <w:num w:numId="36">
    <w:abstractNumId w:val="35"/>
  </w:num>
  <w:num w:numId="37">
    <w:abstractNumId w:val="65"/>
  </w:num>
  <w:num w:numId="38">
    <w:abstractNumId w:val="36"/>
  </w:num>
  <w:num w:numId="39">
    <w:abstractNumId w:val="27"/>
  </w:num>
  <w:num w:numId="40">
    <w:abstractNumId w:val="56"/>
  </w:num>
  <w:num w:numId="41">
    <w:abstractNumId w:val="31"/>
  </w:num>
  <w:num w:numId="42">
    <w:abstractNumId w:val="33"/>
  </w:num>
  <w:num w:numId="43">
    <w:abstractNumId w:val="54"/>
  </w:num>
  <w:num w:numId="44">
    <w:abstractNumId w:val="30"/>
  </w:num>
  <w:num w:numId="45">
    <w:abstractNumId w:val="53"/>
  </w:num>
  <w:num w:numId="46">
    <w:abstractNumId w:val="63"/>
  </w:num>
  <w:num w:numId="47">
    <w:abstractNumId w:val="1"/>
  </w:num>
  <w:num w:numId="48">
    <w:abstractNumId w:val="39"/>
  </w:num>
  <w:num w:numId="49">
    <w:abstractNumId w:val="75"/>
  </w:num>
  <w:num w:numId="50">
    <w:abstractNumId w:val="74"/>
  </w:num>
  <w:num w:numId="51">
    <w:abstractNumId w:val="21"/>
  </w:num>
  <w:num w:numId="52">
    <w:abstractNumId w:val="76"/>
  </w:num>
  <w:num w:numId="53">
    <w:abstractNumId w:val="37"/>
  </w:num>
  <w:num w:numId="54">
    <w:abstractNumId w:val="43"/>
  </w:num>
  <w:num w:numId="55">
    <w:abstractNumId w:val="50"/>
  </w:num>
  <w:num w:numId="56">
    <w:abstractNumId w:val="20"/>
  </w:num>
  <w:num w:numId="57">
    <w:abstractNumId w:val="23"/>
  </w:num>
  <w:num w:numId="58">
    <w:abstractNumId w:val="14"/>
  </w:num>
  <w:num w:numId="59">
    <w:abstractNumId w:val="19"/>
  </w:num>
  <w:num w:numId="60">
    <w:abstractNumId w:val="3"/>
  </w:num>
  <w:num w:numId="61">
    <w:abstractNumId w:val="46"/>
  </w:num>
  <w:num w:numId="62">
    <w:abstractNumId w:val="17"/>
  </w:num>
  <w:num w:numId="63">
    <w:abstractNumId w:val="78"/>
  </w:num>
  <w:num w:numId="64">
    <w:abstractNumId w:val="59"/>
  </w:num>
  <w:num w:numId="65">
    <w:abstractNumId w:val="55"/>
  </w:num>
  <w:num w:numId="66">
    <w:abstractNumId w:val="73"/>
  </w:num>
  <w:num w:numId="67">
    <w:abstractNumId w:val="40"/>
  </w:num>
  <w:num w:numId="68">
    <w:abstractNumId w:val="0"/>
  </w:num>
  <w:num w:numId="69">
    <w:abstractNumId w:val="44"/>
  </w:num>
  <w:num w:numId="70">
    <w:abstractNumId w:val="60"/>
  </w:num>
  <w:num w:numId="71">
    <w:abstractNumId w:val="11"/>
  </w:num>
  <w:num w:numId="72">
    <w:abstractNumId w:val="12"/>
  </w:num>
  <w:num w:numId="73">
    <w:abstractNumId w:val="5"/>
  </w:num>
  <w:num w:numId="74">
    <w:abstractNumId w:val="28"/>
  </w:num>
  <w:num w:numId="75">
    <w:abstractNumId w:val="52"/>
  </w:num>
  <w:num w:numId="76">
    <w:abstractNumId w:val="38"/>
  </w:num>
  <w:num w:numId="77">
    <w:abstractNumId w:val="48"/>
  </w:num>
  <w:num w:numId="78">
    <w:abstractNumId w:val="45"/>
  </w:num>
  <w:num w:numId="79">
    <w:abstractNumId w:val="4"/>
  </w:num>
  <w:num w:numId="80">
    <w:abstractNumId w:val="42"/>
  </w:num>
  <w:num w:numId="81">
    <w:abstractNumId w:val="22"/>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43D7E"/>
    <w:rsid w:val="000159C8"/>
    <w:rsid w:val="00057688"/>
    <w:rsid w:val="00081E31"/>
    <w:rsid w:val="00081F93"/>
    <w:rsid w:val="000B2CB4"/>
    <w:rsid w:val="0012776E"/>
    <w:rsid w:val="0013565D"/>
    <w:rsid w:val="0014798C"/>
    <w:rsid w:val="0019087F"/>
    <w:rsid w:val="001A581D"/>
    <w:rsid w:val="001B0975"/>
    <w:rsid w:val="001C19AF"/>
    <w:rsid w:val="001D5148"/>
    <w:rsid w:val="001E2622"/>
    <w:rsid w:val="001E3A5C"/>
    <w:rsid w:val="001F7242"/>
    <w:rsid w:val="0020721A"/>
    <w:rsid w:val="0021574E"/>
    <w:rsid w:val="00237E0B"/>
    <w:rsid w:val="0025635A"/>
    <w:rsid w:val="00256A05"/>
    <w:rsid w:val="00262FC2"/>
    <w:rsid w:val="00280399"/>
    <w:rsid w:val="0028128E"/>
    <w:rsid w:val="002B2A5A"/>
    <w:rsid w:val="002B667D"/>
    <w:rsid w:val="002D5345"/>
    <w:rsid w:val="002F6101"/>
    <w:rsid w:val="003110F7"/>
    <w:rsid w:val="00344E62"/>
    <w:rsid w:val="00372F05"/>
    <w:rsid w:val="003C4004"/>
    <w:rsid w:val="003C64F0"/>
    <w:rsid w:val="00401110"/>
    <w:rsid w:val="0040299E"/>
    <w:rsid w:val="00466A0E"/>
    <w:rsid w:val="004769D6"/>
    <w:rsid w:val="004B0949"/>
    <w:rsid w:val="00502158"/>
    <w:rsid w:val="00502438"/>
    <w:rsid w:val="0053010D"/>
    <w:rsid w:val="0059672A"/>
    <w:rsid w:val="005A1B36"/>
    <w:rsid w:val="005A1DF5"/>
    <w:rsid w:val="005A2C5F"/>
    <w:rsid w:val="005B65CC"/>
    <w:rsid w:val="0060169C"/>
    <w:rsid w:val="00653C57"/>
    <w:rsid w:val="00665D60"/>
    <w:rsid w:val="00684272"/>
    <w:rsid w:val="006A2590"/>
    <w:rsid w:val="006A7999"/>
    <w:rsid w:val="006C31FC"/>
    <w:rsid w:val="006C394E"/>
    <w:rsid w:val="006E2660"/>
    <w:rsid w:val="00777A64"/>
    <w:rsid w:val="00791921"/>
    <w:rsid w:val="00791E46"/>
    <w:rsid w:val="007B6B72"/>
    <w:rsid w:val="007D7EC4"/>
    <w:rsid w:val="0080719D"/>
    <w:rsid w:val="008276DC"/>
    <w:rsid w:val="00843D7E"/>
    <w:rsid w:val="00862824"/>
    <w:rsid w:val="0087365C"/>
    <w:rsid w:val="0087676B"/>
    <w:rsid w:val="00894738"/>
    <w:rsid w:val="008C1559"/>
    <w:rsid w:val="008C3846"/>
    <w:rsid w:val="008C6DF8"/>
    <w:rsid w:val="008E5EC4"/>
    <w:rsid w:val="008F70B9"/>
    <w:rsid w:val="00900CE8"/>
    <w:rsid w:val="0093034B"/>
    <w:rsid w:val="00943CF4"/>
    <w:rsid w:val="00954BD1"/>
    <w:rsid w:val="00976EA7"/>
    <w:rsid w:val="009C75DC"/>
    <w:rsid w:val="009D563E"/>
    <w:rsid w:val="00A13A2C"/>
    <w:rsid w:val="00A212D9"/>
    <w:rsid w:val="00A30213"/>
    <w:rsid w:val="00A46DD5"/>
    <w:rsid w:val="00A61F53"/>
    <w:rsid w:val="00A66CB1"/>
    <w:rsid w:val="00A87335"/>
    <w:rsid w:val="00AB623C"/>
    <w:rsid w:val="00AC3DB9"/>
    <w:rsid w:val="00AD6C8F"/>
    <w:rsid w:val="00B00C7E"/>
    <w:rsid w:val="00B4052C"/>
    <w:rsid w:val="00B439AA"/>
    <w:rsid w:val="00B449A8"/>
    <w:rsid w:val="00B55CD8"/>
    <w:rsid w:val="00B73387"/>
    <w:rsid w:val="00B80A89"/>
    <w:rsid w:val="00B93705"/>
    <w:rsid w:val="00B94BEE"/>
    <w:rsid w:val="00BA2CC9"/>
    <w:rsid w:val="00BA3842"/>
    <w:rsid w:val="00C344EC"/>
    <w:rsid w:val="00C41F18"/>
    <w:rsid w:val="00C64D98"/>
    <w:rsid w:val="00C80B89"/>
    <w:rsid w:val="00C83FFD"/>
    <w:rsid w:val="00C93CE3"/>
    <w:rsid w:val="00CA537A"/>
    <w:rsid w:val="00CC1113"/>
    <w:rsid w:val="00CD3A25"/>
    <w:rsid w:val="00CE32B6"/>
    <w:rsid w:val="00CF51AB"/>
    <w:rsid w:val="00D572D1"/>
    <w:rsid w:val="00D651B7"/>
    <w:rsid w:val="00D874D1"/>
    <w:rsid w:val="00DB0271"/>
    <w:rsid w:val="00DE1624"/>
    <w:rsid w:val="00E17DE6"/>
    <w:rsid w:val="00E40BBA"/>
    <w:rsid w:val="00E77584"/>
    <w:rsid w:val="00E834AA"/>
    <w:rsid w:val="00E93536"/>
    <w:rsid w:val="00EB67EA"/>
    <w:rsid w:val="00EB6D23"/>
    <w:rsid w:val="00ED200B"/>
    <w:rsid w:val="00ED6971"/>
    <w:rsid w:val="00F21A97"/>
    <w:rsid w:val="00F24442"/>
    <w:rsid w:val="00F35AFA"/>
    <w:rsid w:val="00F66AA0"/>
    <w:rsid w:val="00F85B98"/>
    <w:rsid w:val="00FB045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35A"/>
    <w:rPr>
      <w:lang w:val="eu-ES"/>
    </w:rPr>
  </w:style>
  <w:style w:type="paragraph" w:styleId="Ttulo2">
    <w:name w:val="heading 2"/>
    <w:basedOn w:val="Normal"/>
    <w:next w:val="Normal"/>
    <w:link w:val="Ttulo2Car"/>
    <w:uiPriority w:val="9"/>
    <w:unhideWhenUsed/>
    <w:qFormat/>
    <w:rsid w:val="00F244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3D7E"/>
    <w:pPr>
      <w:ind w:left="720"/>
      <w:contextualSpacing/>
    </w:pPr>
  </w:style>
  <w:style w:type="character" w:customStyle="1" w:styleId="Ttulo2Car">
    <w:name w:val="Título 2 Car"/>
    <w:basedOn w:val="Fuentedeprrafopredeter"/>
    <w:link w:val="Ttulo2"/>
    <w:uiPriority w:val="9"/>
    <w:rsid w:val="00F24442"/>
    <w:rPr>
      <w:rFonts w:asciiTheme="majorHAnsi" w:eastAsiaTheme="majorEastAsia" w:hAnsiTheme="majorHAnsi" w:cstheme="majorBidi"/>
      <w:color w:val="2E74B5" w:themeColor="accent1" w:themeShade="BF"/>
      <w:sz w:val="26"/>
      <w:szCs w:val="26"/>
      <w:lang w:val="eu-ES"/>
    </w:rPr>
  </w:style>
  <w:style w:type="paragraph" w:styleId="Textodeglobo">
    <w:name w:val="Balloon Text"/>
    <w:basedOn w:val="Normal"/>
    <w:link w:val="TextodegloboCar"/>
    <w:uiPriority w:val="99"/>
    <w:semiHidden/>
    <w:unhideWhenUsed/>
    <w:rsid w:val="00F244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442"/>
    <w:rPr>
      <w:rFonts w:ascii="Segoe UI" w:hAnsi="Segoe UI" w:cs="Segoe UI"/>
      <w:sz w:val="18"/>
      <w:szCs w:val="18"/>
      <w:lang w:val="eu-ES"/>
    </w:rPr>
  </w:style>
  <w:style w:type="table" w:styleId="Tablaconcuadrcula">
    <w:name w:val="Table Grid"/>
    <w:basedOn w:val="Tablanormal"/>
    <w:uiPriority w:val="39"/>
    <w:rsid w:val="00777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CC1113"/>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CC1113"/>
    <w:rPr>
      <w:rFonts w:eastAsiaTheme="minorEastAsia"/>
      <w:color w:val="5A5A5A" w:themeColor="text1" w:themeTint="A5"/>
      <w:spacing w:val="15"/>
      <w:lang w:val="eu-ES"/>
    </w:rPr>
  </w:style>
</w:styles>
</file>

<file path=word/webSettings.xml><?xml version="1.0" encoding="utf-8"?>
<w:webSettings xmlns:r="http://schemas.openxmlformats.org/officeDocument/2006/relationships" xmlns:w="http://schemas.openxmlformats.org/wordprocessingml/2006/main">
  <w:divs>
    <w:div w:id="130951742">
      <w:bodyDiv w:val="1"/>
      <w:marLeft w:val="0"/>
      <w:marRight w:val="0"/>
      <w:marTop w:val="0"/>
      <w:marBottom w:val="0"/>
      <w:divBdr>
        <w:top w:val="none" w:sz="0" w:space="0" w:color="auto"/>
        <w:left w:val="none" w:sz="0" w:space="0" w:color="auto"/>
        <w:bottom w:val="none" w:sz="0" w:space="0" w:color="auto"/>
        <w:right w:val="none" w:sz="0" w:space="0" w:color="auto"/>
      </w:divBdr>
      <w:divsChild>
        <w:div w:id="243295612">
          <w:marLeft w:val="360"/>
          <w:marRight w:val="0"/>
          <w:marTop w:val="200"/>
          <w:marBottom w:val="0"/>
          <w:divBdr>
            <w:top w:val="none" w:sz="0" w:space="0" w:color="auto"/>
            <w:left w:val="none" w:sz="0" w:space="0" w:color="auto"/>
            <w:bottom w:val="none" w:sz="0" w:space="0" w:color="auto"/>
            <w:right w:val="none" w:sz="0" w:space="0" w:color="auto"/>
          </w:divBdr>
        </w:div>
        <w:div w:id="1777870843">
          <w:marLeft w:val="360"/>
          <w:marRight w:val="0"/>
          <w:marTop w:val="200"/>
          <w:marBottom w:val="0"/>
          <w:divBdr>
            <w:top w:val="none" w:sz="0" w:space="0" w:color="auto"/>
            <w:left w:val="none" w:sz="0" w:space="0" w:color="auto"/>
            <w:bottom w:val="none" w:sz="0" w:space="0" w:color="auto"/>
            <w:right w:val="none" w:sz="0" w:space="0" w:color="auto"/>
          </w:divBdr>
        </w:div>
        <w:div w:id="1321619638">
          <w:marLeft w:val="360"/>
          <w:marRight w:val="0"/>
          <w:marTop w:val="200"/>
          <w:marBottom w:val="0"/>
          <w:divBdr>
            <w:top w:val="none" w:sz="0" w:space="0" w:color="auto"/>
            <w:left w:val="none" w:sz="0" w:space="0" w:color="auto"/>
            <w:bottom w:val="none" w:sz="0" w:space="0" w:color="auto"/>
            <w:right w:val="none" w:sz="0" w:space="0" w:color="auto"/>
          </w:divBdr>
        </w:div>
        <w:div w:id="1138836050">
          <w:marLeft w:val="1800"/>
          <w:marRight w:val="0"/>
          <w:marTop w:val="100"/>
          <w:marBottom w:val="0"/>
          <w:divBdr>
            <w:top w:val="none" w:sz="0" w:space="0" w:color="auto"/>
            <w:left w:val="none" w:sz="0" w:space="0" w:color="auto"/>
            <w:bottom w:val="none" w:sz="0" w:space="0" w:color="auto"/>
            <w:right w:val="none" w:sz="0" w:space="0" w:color="auto"/>
          </w:divBdr>
        </w:div>
        <w:div w:id="1715544019">
          <w:marLeft w:val="1800"/>
          <w:marRight w:val="0"/>
          <w:marTop w:val="100"/>
          <w:marBottom w:val="0"/>
          <w:divBdr>
            <w:top w:val="none" w:sz="0" w:space="0" w:color="auto"/>
            <w:left w:val="none" w:sz="0" w:space="0" w:color="auto"/>
            <w:bottom w:val="none" w:sz="0" w:space="0" w:color="auto"/>
            <w:right w:val="none" w:sz="0" w:space="0" w:color="auto"/>
          </w:divBdr>
        </w:div>
        <w:div w:id="1436100603">
          <w:marLeft w:val="1800"/>
          <w:marRight w:val="0"/>
          <w:marTop w:val="100"/>
          <w:marBottom w:val="0"/>
          <w:divBdr>
            <w:top w:val="none" w:sz="0" w:space="0" w:color="auto"/>
            <w:left w:val="none" w:sz="0" w:space="0" w:color="auto"/>
            <w:bottom w:val="none" w:sz="0" w:space="0" w:color="auto"/>
            <w:right w:val="none" w:sz="0" w:space="0" w:color="auto"/>
          </w:divBdr>
        </w:div>
        <w:div w:id="196701465">
          <w:marLeft w:val="1800"/>
          <w:marRight w:val="0"/>
          <w:marTop w:val="100"/>
          <w:marBottom w:val="0"/>
          <w:divBdr>
            <w:top w:val="none" w:sz="0" w:space="0" w:color="auto"/>
            <w:left w:val="none" w:sz="0" w:space="0" w:color="auto"/>
            <w:bottom w:val="none" w:sz="0" w:space="0" w:color="auto"/>
            <w:right w:val="none" w:sz="0" w:space="0" w:color="auto"/>
          </w:divBdr>
        </w:div>
      </w:divsChild>
    </w:div>
    <w:div w:id="148253601">
      <w:bodyDiv w:val="1"/>
      <w:marLeft w:val="0"/>
      <w:marRight w:val="0"/>
      <w:marTop w:val="0"/>
      <w:marBottom w:val="0"/>
      <w:divBdr>
        <w:top w:val="none" w:sz="0" w:space="0" w:color="auto"/>
        <w:left w:val="none" w:sz="0" w:space="0" w:color="auto"/>
        <w:bottom w:val="none" w:sz="0" w:space="0" w:color="auto"/>
        <w:right w:val="none" w:sz="0" w:space="0" w:color="auto"/>
      </w:divBdr>
      <w:divsChild>
        <w:div w:id="404689427">
          <w:marLeft w:val="446"/>
          <w:marRight w:val="0"/>
          <w:marTop w:val="0"/>
          <w:marBottom w:val="0"/>
          <w:divBdr>
            <w:top w:val="none" w:sz="0" w:space="0" w:color="auto"/>
            <w:left w:val="none" w:sz="0" w:space="0" w:color="auto"/>
            <w:bottom w:val="none" w:sz="0" w:space="0" w:color="auto"/>
            <w:right w:val="none" w:sz="0" w:space="0" w:color="auto"/>
          </w:divBdr>
        </w:div>
        <w:div w:id="1000891602">
          <w:marLeft w:val="446"/>
          <w:marRight w:val="0"/>
          <w:marTop w:val="0"/>
          <w:marBottom w:val="0"/>
          <w:divBdr>
            <w:top w:val="none" w:sz="0" w:space="0" w:color="auto"/>
            <w:left w:val="none" w:sz="0" w:space="0" w:color="auto"/>
            <w:bottom w:val="none" w:sz="0" w:space="0" w:color="auto"/>
            <w:right w:val="none" w:sz="0" w:space="0" w:color="auto"/>
          </w:divBdr>
        </w:div>
        <w:div w:id="944925829">
          <w:marLeft w:val="446"/>
          <w:marRight w:val="0"/>
          <w:marTop w:val="0"/>
          <w:marBottom w:val="0"/>
          <w:divBdr>
            <w:top w:val="none" w:sz="0" w:space="0" w:color="auto"/>
            <w:left w:val="none" w:sz="0" w:space="0" w:color="auto"/>
            <w:bottom w:val="none" w:sz="0" w:space="0" w:color="auto"/>
            <w:right w:val="none" w:sz="0" w:space="0" w:color="auto"/>
          </w:divBdr>
        </w:div>
      </w:divsChild>
    </w:div>
    <w:div w:id="170923734">
      <w:bodyDiv w:val="1"/>
      <w:marLeft w:val="0"/>
      <w:marRight w:val="0"/>
      <w:marTop w:val="0"/>
      <w:marBottom w:val="0"/>
      <w:divBdr>
        <w:top w:val="none" w:sz="0" w:space="0" w:color="auto"/>
        <w:left w:val="none" w:sz="0" w:space="0" w:color="auto"/>
        <w:bottom w:val="none" w:sz="0" w:space="0" w:color="auto"/>
        <w:right w:val="none" w:sz="0" w:space="0" w:color="auto"/>
      </w:divBdr>
      <w:divsChild>
        <w:div w:id="279802517">
          <w:marLeft w:val="446"/>
          <w:marRight w:val="0"/>
          <w:marTop w:val="0"/>
          <w:marBottom w:val="0"/>
          <w:divBdr>
            <w:top w:val="none" w:sz="0" w:space="0" w:color="auto"/>
            <w:left w:val="none" w:sz="0" w:space="0" w:color="auto"/>
            <w:bottom w:val="none" w:sz="0" w:space="0" w:color="auto"/>
            <w:right w:val="none" w:sz="0" w:space="0" w:color="auto"/>
          </w:divBdr>
        </w:div>
        <w:div w:id="894900446">
          <w:marLeft w:val="446"/>
          <w:marRight w:val="0"/>
          <w:marTop w:val="0"/>
          <w:marBottom w:val="0"/>
          <w:divBdr>
            <w:top w:val="none" w:sz="0" w:space="0" w:color="auto"/>
            <w:left w:val="none" w:sz="0" w:space="0" w:color="auto"/>
            <w:bottom w:val="none" w:sz="0" w:space="0" w:color="auto"/>
            <w:right w:val="none" w:sz="0" w:space="0" w:color="auto"/>
          </w:divBdr>
        </w:div>
        <w:div w:id="749811331">
          <w:marLeft w:val="446"/>
          <w:marRight w:val="0"/>
          <w:marTop w:val="0"/>
          <w:marBottom w:val="0"/>
          <w:divBdr>
            <w:top w:val="none" w:sz="0" w:space="0" w:color="auto"/>
            <w:left w:val="none" w:sz="0" w:space="0" w:color="auto"/>
            <w:bottom w:val="none" w:sz="0" w:space="0" w:color="auto"/>
            <w:right w:val="none" w:sz="0" w:space="0" w:color="auto"/>
          </w:divBdr>
        </w:div>
      </w:divsChild>
    </w:div>
    <w:div w:id="187643982">
      <w:bodyDiv w:val="1"/>
      <w:marLeft w:val="0"/>
      <w:marRight w:val="0"/>
      <w:marTop w:val="0"/>
      <w:marBottom w:val="0"/>
      <w:divBdr>
        <w:top w:val="none" w:sz="0" w:space="0" w:color="auto"/>
        <w:left w:val="none" w:sz="0" w:space="0" w:color="auto"/>
        <w:bottom w:val="none" w:sz="0" w:space="0" w:color="auto"/>
        <w:right w:val="none" w:sz="0" w:space="0" w:color="auto"/>
      </w:divBdr>
      <w:divsChild>
        <w:div w:id="1663656244">
          <w:marLeft w:val="360"/>
          <w:marRight w:val="0"/>
          <w:marTop w:val="200"/>
          <w:marBottom w:val="0"/>
          <w:divBdr>
            <w:top w:val="none" w:sz="0" w:space="0" w:color="auto"/>
            <w:left w:val="none" w:sz="0" w:space="0" w:color="auto"/>
            <w:bottom w:val="none" w:sz="0" w:space="0" w:color="auto"/>
            <w:right w:val="none" w:sz="0" w:space="0" w:color="auto"/>
          </w:divBdr>
        </w:div>
        <w:div w:id="837308904">
          <w:marLeft w:val="360"/>
          <w:marRight w:val="0"/>
          <w:marTop w:val="200"/>
          <w:marBottom w:val="0"/>
          <w:divBdr>
            <w:top w:val="none" w:sz="0" w:space="0" w:color="auto"/>
            <w:left w:val="none" w:sz="0" w:space="0" w:color="auto"/>
            <w:bottom w:val="none" w:sz="0" w:space="0" w:color="auto"/>
            <w:right w:val="none" w:sz="0" w:space="0" w:color="auto"/>
          </w:divBdr>
        </w:div>
        <w:div w:id="2043938575">
          <w:marLeft w:val="360"/>
          <w:marRight w:val="0"/>
          <w:marTop w:val="200"/>
          <w:marBottom w:val="0"/>
          <w:divBdr>
            <w:top w:val="none" w:sz="0" w:space="0" w:color="auto"/>
            <w:left w:val="none" w:sz="0" w:space="0" w:color="auto"/>
            <w:bottom w:val="none" w:sz="0" w:space="0" w:color="auto"/>
            <w:right w:val="none" w:sz="0" w:space="0" w:color="auto"/>
          </w:divBdr>
        </w:div>
        <w:div w:id="1461263322">
          <w:marLeft w:val="360"/>
          <w:marRight w:val="0"/>
          <w:marTop w:val="200"/>
          <w:marBottom w:val="0"/>
          <w:divBdr>
            <w:top w:val="none" w:sz="0" w:space="0" w:color="auto"/>
            <w:left w:val="none" w:sz="0" w:space="0" w:color="auto"/>
            <w:bottom w:val="none" w:sz="0" w:space="0" w:color="auto"/>
            <w:right w:val="none" w:sz="0" w:space="0" w:color="auto"/>
          </w:divBdr>
        </w:div>
      </w:divsChild>
    </w:div>
    <w:div w:id="199168014">
      <w:bodyDiv w:val="1"/>
      <w:marLeft w:val="0"/>
      <w:marRight w:val="0"/>
      <w:marTop w:val="0"/>
      <w:marBottom w:val="0"/>
      <w:divBdr>
        <w:top w:val="none" w:sz="0" w:space="0" w:color="auto"/>
        <w:left w:val="none" w:sz="0" w:space="0" w:color="auto"/>
        <w:bottom w:val="none" w:sz="0" w:space="0" w:color="auto"/>
        <w:right w:val="none" w:sz="0" w:space="0" w:color="auto"/>
      </w:divBdr>
      <w:divsChild>
        <w:div w:id="785193310">
          <w:marLeft w:val="360"/>
          <w:marRight w:val="0"/>
          <w:marTop w:val="200"/>
          <w:marBottom w:val="0"/>
          <w:divBdr>
            <w:top w:val="none" w:sz="0" w:space="0" w:color="auto"/>
            <w:left w:val="none" w:sz="0" w:space="0" w:color="auto"/>
            <w:bottom w:val="none" w:sz="0" w:space="0" w:color="auto"/>
            <w:right w:val="none" w:sz="0" w:space="0" w:color="auto"/>
          </w:divBdr>
        </w:div>
        <w:div w:id="1418211158">
          <w:marLeft w:val="1080"/>
          <w:marRight w:val="0"/>
          <w:marTop w:val="100"/>
          <w:marBottom w:val="0"/>
          <w:divBdr>
            <w:top w:val="none" w:sz="0" w:space="0" w:color="auto"/>
            <w:left w:val="none" w:sz="0" w:space="0" w:color="auto"/>
            <w:bottom w:val="none" w:sz="0" w:space="0" w:color="auto"/>
            <w:right w:val="none" w:sz="0" w:space="0" w:color="auto"/>
          </w:divBdr>
        </w:div>
        <w:div w:id="1207598707">
          <w:marLeft w:val="1080"/>
          <w:marRight w:val="0"/>
          <w:marTop w:val="100"/>
          <w:marBottom w:val="0"/>
          <w:divBdr>
            <w:top w:val="none" w:sz="0" w:space="0" w:color="auto"/>
            <w:left w:val="none" w:sz="0" w:space="0" w:color="auto"/>
            <w:bottom w:val="none" w:sz="0" w:space="0" w:color="auto"/>
            <w:right w:val="none" w:sz="0" w:space="0" w:color="auto"/>
          </w:divBdr>
        </w:div>
        <w:div w:id="339083350">
          <w:marLeft w:val="360"/>
          <w:marRight w:val="0"/>
          <w:marTop w:val="200"/>
          <w:marBottom w:val="0"/>
          <w:divBdr>
            <w:top w:val="none" w:sz="0" w:space="0" w:color="auto"/>
            <w:left w:val="none" w:sz="0" w:space="0" w:color="auto"/>
            <w:bottom w:val="none" w:sz="0" w:space="0" w:color="auto"/>
            <w:right w:val="none" w:sz="0" w:space="0" w:color="auto"/>
          </w:divBdr>
        </w:div>
        <w:div w:id="679700191">
          <w:marLeft w:val="1080"/>
          <w:marRight w:val="0"/>
          <w:marTop w:val="100"/>
          <w:marBottom w:val="0"/>
          <w:divBdr>
            <w:top w:val="none" w:sz="0" w:space="0" w:color="auto"/>
            <w:left w:val="none" w:sz="0" w:space="0" w:color="auto"/>
            <w:bottom w:val="none" w:sz="0" w:space="0" w:color="auto"/>
            <w:right w:val="none" w:sz="0" w:space="0" w:color="auto"/>
          </w:divBdr>
        </w:div>
        <w:div w:id="504705224">
          <w:marLeft w:val="1080"/>
          <w:marRight w:val="0"/>
          <w:marTop w:val="100"/>
          <w:marBottom w:val="0"/>
          <w:divBdr>
            <w:top w:val="none" w:sz="0" w:space="0" w:color="auto"/>
            <w:left w:val="none" w:sz="0" w:space="0" w:color="auto"/>
            <w:bottom w:val="none" w:sz="0" w:space="0" w:color="auto"/>
            <w:right w:val="none" w:sz="0" w:space="0" w:color="auto"/>
          </w:divBdr>
        </w:div>
      </w:divsChild>
    </w:div>
    <w:div w:id="343753602">
      <w:bodyDiv w:val="1"/>
      <w:marLeft w:val="0"/>
      <w:marRight w:val="0"/>
      <w:marTop w:val="0"/>
      <w:marBottom w:val="0"/>
      <w:divBdr>
        <w:top w:val="none" w:sz="0" w:space="0" w:color="auto"/>
        <w:left w:val="none" w:sz="0" w:space="0" w:color="auto"/>
        <w:bottom w:val="none" w:sz="0" w:space="0" w:color="auto"/>
        <w:right w:val="none" w:sz="0" w:space="0" w:color="auto"/>
      </w:divBdr>
      <w:divsChild>
        <w:div w:id="224023772">
          <w:marLeft w:val="360"/>
          <w:marRight w:val="0"/>
          <w:marTop w:val="200"/>
          <w:marBottom w:val="0"/>
          <w:divBdr>
            <w:top w:val="none" w:sz="0" w:space="0" w:color="auto"/>
            <w:left w:val="none" w:sz="0" w:space="0" w:color="auto"/>
            <w:bottom w:val="none" w:sz="0" w:space="0" w:color="auto"/>
            <w:right w:val="none" w:sz="0" w:space="0" w:color="auto"/>
          </w:divBdr>
        </w:div>
        <w:div w:id="650057057">
          <w:marLeft w:val="360"/>
          <w:marRight w:val="0"/>
          <w:marTop w:val="200"/>
          <w:marBottom w:val="0"/>
          <w:divBdr>
            <w:top w:val="none" w:sz="0" w:space="0" w:color="auto"/>
            <w:left w:val="none" w:sz="0" w:space="0" w:color="auto"/>
            <w:bottom w:val="none" w:sz="0" w:space="0" w:color="auto"/>
            <w:right w:val="none" w:sz="0" w:space="0" w:color="auto"/>
          </w:divBdr>
        </w:div>
        <w:div w:id="1827739510">
          <w:marLeft w:val="360"/>
          <w:marRight w:val="0"/>
          <w:marTop w:val="200"/>
          <w:marBottom w:val="0"/>
          <w:divBdr>
            <w:top w:val="none" w:sz="0" w:space="0" w:color="auto"/>
            <w:left w:val="none" w:sz="0" w:space="0" w:color="auto"/>
            <w:bottom w:val="none" w:sz="0" w:space="0" w:color="auto"/>
            <w:right w:val="none" w:sz="0" w:space="0" w:color="auto"/>
          </w:divBdr>
        </w:div>
      </w:divsChild>
    </w:div>
    <w:div w:id="388186876">
      <w:bodyDiv w:val="1"/>
      <w:marLeft w:val="0"/>
      <w:marRight w:val="0"/>
      <w:marTop w:val="0"/>
      <w:marBottom w:val="0"/>
      <w:divBdr>
        <w:top w:val="none" w:sz="0" w:space="0" w:color="auto"/>
        <w:left w:val="none" w:sz="0" w:space="0" w:color="auto"/>
        <w:bottom w:val="none" w:sz="0" w:space="0" w:color="auto"/>
        <w:right w:val="none" w:sz="0" w:space="0" w:color="auto"/>
      </w:divBdr>
      <w:divsChild>
        <w:div w:id="779570198">
          <w:marLeft w:val="360"/>
          <w:marRight w:val="0"/>
          <w:marTop w:val="200"/>
          <w:marBottom w:val="0"/>
          <w:divBdr>
            <w:top w:val="none" w:sz="0" w:space="0" w:color="auto"/>
            <w:left w:val="none" w:sz="0" w:space="0" w:color="auto"/>
            <w:bottom w:val="none" w:sz="0" w:space="0" w:color="auto"/>
            <w:right w:val="none" w:sz="0" w:space="0" w:color="auto"/>
          </w:divBdr>
        </w:div>
        <w:div w:id="1100368014">
          <w:marLeft w:val="360"/>
          <w:marRight w:val="0"/>
          <w:marTop w:val="200"/>
          <w:marBottom w:val="0"/>
          <w:divBdr>
            <w:top w:val="none" w:sz="0" w:space="0" w:color="auto"/>
            <w:left w:val="none" w:sz="0" w:space="0" w:color="auto"/>
            <w:bottom w:val="none" w:sz="0" w:space="0" w:color="auto"/>
            <w:right w:val="none" w:sz="0" w:space="0" w:color="auto"/>
          </w:divBdr>
        </w:div>
        <w:div w:id="1452896160">
          <w:marLeft w:val="360"/>
          <w:marRight w:val="0"/>
          <w:marTop w:val="200"/>
          <w:marBottom w:val="0"/>
          <w:divBdr>
            <w:top w:val="none" w:sz="0" w:space="0" w:color="auto"/>
            <w:left w:val="none" w:sz="0" w:space="0" w:color="auto"/>
            <w:bottom w:val="none" w:sz="0" w:space="0" w:color="auto"/>
            <w:right w:val="none" w:sz="0" w:space="0" w:color="auto"/>
          </w:divBdr>
        </w:div>
        <w:div w:id="326789473">
          <w:marLeft w:val="360"/>
          <w:marRight w:val="0"/>
          <w:marTop w:val="200"/>
          <w:marBottom w:val="0"/>
          <w:divBdr>
            <w:top w:val="none" w:sz="0" w:space="0" w:color="auto"/>
            <w:left w:val="none" w:sz="0" w:space="0" w:color="auto"/>
            <w:bottom w:val="none" w:sz="0" w:space="0" w:color="auto"/>
            <w:right w:val="none" w:sz="0" w:space="0" w:color="auto"/>
          </w:divBdr>
        </w:div>
        <w:div w:id="167791065">
          <w:marLeft w:val="360"/>
          <w:marRight w:val="0"/>
          <w:marTop w:val="200"/>
          <w:marBottom w:val="0"/>
          <w:divBdr>
            <w:top w:val="none" w:sz="0" w:space="0" w:color="auto"/>
            <w:left w:val="none" w:sz="0" w:space="0" w:color="auto"/>
            <w:bottom w:val="none" w:sz="0" w:space="0" w:color="auto"/>
            <w:right w:val="none" w:sz="0" w:space="0" w:color="auto"/>
          </w:divBdr>
        </w:div>
      </w:divsChild>
    </w:div>
    <w:div w:id="394742007">
      <w:bodyDiv w:val="1"/>
      <w:marLeft w:val="0"/>
      <w:marRight w:val="0"/>
      <w:marTop w:val="0"/>
      <w:marBottom w:val="0"/>
      <w:divBdr>
        <w:top w:val="none" w:sz="0" w:space="0" w:color="auto"/>
        <w:left w:val="none" w:sz="0" w:space="0" w:color="auto"/>
        <w:bottom w:val="none" w:sz="0" w:space="0" w:color="auto"/>
        <w:right w:val="none" w:sz="0" w:space="0" w:color="auto"/>
      </w:divBdr>
      <w:divsChild>
        <w:div w:id="2059669353">
          <w:marLeft w:val="360"/>
          <w:marRight w:val="0"/>
          <w:marTop w:val="200"/>
          <w:marBottom w:val="0"/>
          <w:divBdr>
            <w:top w:val="none" w:sz="0" w:space="0" w:color="auto"/>
            <w:left w:val="none" w:sz="0" w:space="0" w:color="auto"/>
            <w:bottom w:val="none" w:sz="0" w:space="0" w:color="auto"/>
            <w:right w:val="none" w:sz="0" w:space="0" w:color="auto"/>
          </w:divBdr>
        </w:div>
        <w:div w:id="1493712605">
          <w:marLeft w:val="360"/>
          <w:marRight w:val="0"/>
          <w:marTop w:val="200"/>
          <w:marBottom w:val="0"/>
          <w:divBdr>
            <w:top w:val="none" w:sz="0" w:space="0" w:color="auto"/>
            <w:left w:val="none" w:sz="0" w:space="0" w:color="auto"/>
            <w:bottom w:val="none" w:sz="0" w:space="0" w:color="auto"/>
            <w:right w:val="none" w:sz="0" w:space="0" w:color="auto"/>
          </w:divBdr>
        </w:div>
        <w:div w:id="892275783">
          <w:marLeft w:val="360"/>
          <w:marRight w:val="0"/>
          <w:marTop w:val="200"/>
          <w:marBottom w:val="0"/>
          <w:divBdr>
            <w:top w:val="none" w:sz="0" w:space="0" w:color="auto"/>
            <w:left w:val="none" w:sz="0" w:space="0" w:color="auto"/>
            <w:bottom w:val="none" w:sz="0" w:space="0" w:color="auto"/>
            <w:right w:val="none" w:sz="0" w:space="0" w:color="auto"/>
          </w:divBdr>
        </w:div>
        <w:div w:id="1788574086">
          <w:marLeft w:val="360"/>
          <w:marRight w:val="0"/>
          <w:marTop w:val="200"/>
          <w:marBottom w:val="0"/>
          <w:divBdr>
            <w:top w:val="none" w:sz="0" w:space="0" w:color="auto"/>
            <w:left w:val="none" w:sz="0" w:space="0" w:color="auto"/>
            <w:bottom w:val="none" w:sz="0" w:space="0" w:color="auto"/>
            <w:right w:val="none" w:sz="0" w:space="0" w:color="auto"/>
          </w:divBdr>
        </w:div>
        <w:div w:id="1064376058">
          <w:marLeft w:val="1440"/>
          <w:marRight w:val="0"/>
          <w:marTop w:val="100"/>
          <w:marBottom w:val="0"/>
          <w:divBdr>
            <w:top w:val="none" w:sz="0" w:space="0" w:color="auto"/>
            <w:left w:val="none" w:sz="0" w:space="0" w:color="auto"/>
            <w:bottom w:val="none" w:sz="0" w:space="0" w:color="auto"/>
            <w:right w:val="none" w:sz="0" w:space="0" w:color="auto"/>
          </w:divBdr>
        </w:div>
        <w:div w:id="651368824">
          <w:marLeft w:val="1440"/>
          <w:marRight w:val="0"/>
          <w:marTop w:val="100"/>
          <w:marBottom w:val="0"/>
          <w:divBdr>
            <w:top w:val="none" w:sz="0" w:space="0" w:color="auto"/>
            <w:left w:val="none" w:sz="0" w:space="0" w:color="auto"/>
            <w:bottom w:val="none" w:sz="0" w:space="0" w:color="auto"/>
            <w:right w:val="none" w:sz="0" w:space="0" w:color="auto"/>
          </w:divBdr>
        </w:div>
        <w:div w:id="1621180164">
          <w:marLeft w:val="1440"/>
          <w:marRight w:val="0"/>
          <w:marTop w:val="100"/>
          <w:marBottom w:val="0"/>
          <w:divBdr>
            <w:top w:val="none" w:sz="0" w:space="0" w:color="auto"/>
            <w:left w:val="none" w:sz="0" w:space="0" w:color="auto"/>
            <w:bottom w:val="none" w:sz="0" w:space="0" w:color="auto"/>
            <w:right w:val="none" w:sz="0" w:space="0" w:color="auto"/>
          </w:divBdr>
        </w:div>
      </w:divsChild>
    </w:div>
    <w:div w:id="509103730">
      <w:bodyDiv w:val="1"/>
      <w:marLeft w:val="0"/>
      <w:marRight w:val="0"/>
      <w:marTop w:val="0"/>
      <w:marBottom w:val="0"/>
      <w:divBdr>
        <w:top w:val="none" w:sz="0" w:space="0" w:color="auto"/>
        <w:left w:val="none" w:sz="0" w:space="0" w:color="auto"/>
        <w:bottom w:val="none" w:sz="0" w:space="0" w:color="auto"/>
        <w:right w:val="none" w:sz="0" w:space="0" w:color="auto"/>
      </w:divBdr>
      <w:divsChild>
        <w:div w:id="1038353992">
          <w:marLeft w:val="446"/>
          <w:marRight w:val="0"/>
          <w:marTop w:val="0"/>
          <w:marBottom w:val="0"/>
          <w:divBdr>
            <w:top w:val="none" w:sz="0" w:space="0" w:color="auto"/>
            <w:left w:val="none" w:sz="0" w:space="0" w:color="auto"/>
            <w:bottom w:val="none" w:sz="0" w:space="0" w:color="auto"/>
            <w:right w:val="none" w:sz="0" w:space="0" w:color="auto"/>
          </w:divBdr>
        </w:div>
        <w:div w:id="1431467388">
          <w:marLeft w:val="446"/>
          <w:marRight w:val="0"/>
          <w:marTop w:val="0"/>
          <w:marBottom w:val="0"/>
          <w:divBdr>
            <w:top w:val="none" w:sz="0" w:space="0" w:color="auto"/>
            <w:left w:val="none" w:sz="0" w:space="0" w:color="auto"/>
            <w:bottom w:val="none" w:sz="0" w:space="0" w:color="auto"/>
            <w:right w:val="none" w:sz="0" w:space="0" w:color="auto"/>
          </w:divBdr>
        </w:div>
        <w:div w:id="2036617278">
          <w:marLeft w:val="446"/>
          <w:marRight w:val="0"/>
          <w:marTop w:val="0"/>
          <w:marBottom w:val="0"/>
          <w:divBdr>
            <w:top w:val="none" w:sz="0" w:space="0" w:color="auto"/>
            <w:left w:val="none" w:sz="0" w:space="0" w:color="auto"/>
            <w:bottom w:val="none" w:sz="0" w:space="0" w:color="auto"/>
            <w:right w:val="none" w:sz="0" w:space="0" w:color="auto"/>
          </w:divBdr>
        </w:div>
        <w:div w:id="1640262285">
          <w:marLeft w:val="446"/>
          <w:marRight w:val="0"/>
          <w:marTop w:val="0"/>
          <w:marBottom w:val="0"/>
          <w:divBdr>
            <w:top w:val="none" w:sz="0" w:space="0" w:color="auto"/>
            <w:left w:val="none" w:sz="0" w:space="0" w:color="auto"/>
            <w:bottom w:val="none" w:sz="0" w:space="0" w:color="auto"/>
            <w:right w:val="none" w:sz="0" w:space="0" w:color="auto"/>
          </w:divBdr>
        </w:div>
        <w:div w:id="950405576">
          <w:marLeft w:val="446"/>
          <w:marRight w:val="0"/>
          <w:marTop w:val="0"/>
          <w:marBottom w:val="0"/>
          <w:divBdr>
            <w:top w:val="none" w:sz="0" w:space="0" w:color="auto"/>
            <w:left w:val="none" w:sz="0" w:space="0" w:color="auto"/>
            <w:bottom w:val="none" w:sz="0" w:space="0" w:color="auto"/>
            <w:right w:val="none" w:sz="0" w:space="0" w:color="auto"/>
          </w:divBdr>
        </w:div>
        <w:div w:id="1869487276">
          <w:marLeft w:val="446"/>
          <w:marRight w:val="0"/>
          <w:marTop w:val="0"/>
          <w:marBottom w:val="0"/>
          <w:divBdr>
            <w:top w:val="none" w:sz="0" w:space="0" w:color="auto"/>
            <w:left w:val="none" w:sz="0" w:space="0" w:color="auto"/>
            <w:bottom w:val="none" w:sz="0" w:space="0" w:color="auto"/>
            <w:right w:val="none" w:sz="0" w:space="0" w:color="auto"/>
          </w:divBdr>
        </w:div>
        <w:div w:id="1524174636">
          <w:marLeft w:val="446"/>
          <w:marRight w:val="0"/>
          <w:marTop w:val="0"/>
          <w:marBottom w:val="0"/>
          <w:divBdr>
            <w:top w:val="none" w:sz="0" w:space="0" w:color="auto"/>
            <w:left w:val="none" w:sz="0" w:space="0" w:color="auto"/>
            <w:bottom w:val="none" w:sz="0" w:space="0" w:color="auto"/>
            <w:right w:val="none" w:sz="0" w:space="0" w:color="auto"/>
          </w:divBdr>
        </w:div>
        <w:div w:id="343170711">
          <w:marLeft w:val="446"/>
          <w:marRight w:val="0"/>
          <w:marTop w:val="0"/>
          <w:marBottom w:val="0"/>
          <w:divBdr>
            <w:top w:val="none" w:sz="0" w:space="0" w:color="auto"/>
            <w:left w:val="none" w:sz="0" w:space="0" w:color="auto"/>
            <w:bottom w:val="none" w:sz="0" w:space="0" w:color="auto"/>
            <w:right w:val="none" w:sz="0" w:space="0" w:color="auto"/>
          </w:divBdr>
        </w:div>
      </w:divsChild>
    </w:div>
    <w:div w:id="698359115">
      <w:bodyDiv w:val="1"/>
      <w:marLeft w:val="0"/>
      <w:marRight w:val="0"/>
      <w:marTop w:val="0"/>
      <w:marBottom w:val="0"/>
      <w:divBdr>
        <w:top w:val="none" w:sz="0" w:space="0" w:color="auto"/>
        <w:left w:val="none" w:sz="0" w:space="0" w:color="auto"/>
        <w:bottom w:val="none" w:sz="0" w:space="0" w:color="auto"/>
        <w:right w:val="none" w:sz="0" w:space="0" w:color="auto"/>
      </w:divBdr>
      <w:divsChild>
        <w:div w:id="71514859">
          <w:marLeft w:val="360"/>
          <w:marRight w:val="0"/>
          <w:marTop w:val="200"/>
          <w:marBottom w:val="0"/>
          <w:divBdr>
            <w:top w:val="none" w:sz="0" w:space="0" w:color="auto"/>
            <w:left w:val="none" w:sz="0" w:space="0" w:color="auto"/>
            <w:bottom w:val="none" w:sz="0" w:space="0" w:color="auto"/>
            <w:right w:val="none" w:sz="0" w:space="0" w:color="auto"/>
          </w:divBdr>
        </w:div>
        <w:div w:id="1133719582">
          <w:marLeft w:val="360"/>
          <w:marRight w:val="0"/>
          <w:marTop w:val="200"/>
          <w:marBottom w:val="0"/>
          <w:divBdr>
            <w:top w:val="none" w:sz="0" w:space="0" w:color="auto"/>
            <w:left w:val="none" w:sz="0" w:space="0" w:color="auto"/>
            <w:bottom w:val="none" w:sz="0" w:space="0" w:color="auto"/>
            <w:right w:val="none" w:sz="0" w:space="0" w:color="auto"/>
          </w:divBdr>
        </w:div>
        <w:div w:id="1191408249">
          <w:marLeft w:val="360"/>
          <w:marRight w:val="0"/>
          <w:marTop w:val="200"/>
          <w:marBottom w:val="0"/>
          <w:divBdr>
            <w:top w:val="none" w:sz="0" w:space="0" w:color="auto"/>
            <w:left w:val="none" w:sz="0" w:space="0" w:color="auto"/>
            <w:bottom w:val="none" w:sz="0" w:space="0" w:color="auto"/>
            <w:right w:val="none" w:sz="0" w:space="0" w:color="auto"/>
          </w:divBdr>
        </w:div>
      </w:divsChild>
    </w:div>
    <w:div w:id="766193684">
      <w:bodyDiv w:val="1"/>
      <w:marLeft w:val="0"/>
      <w:marRight w:val="0"/>
      <w:marTop w:val="0"/>
      <w:marBottom w:val="0"/>
      <w:divBdr>
        <w:top w:val="none" w:sz="0" w:space="0" w:color="auto"/>
        <w:left w:val="none" w:sz="0" w:space="0" w:color="auto"/>
        <w:bottom w:val="none" w:sz="0" w:space="0" w:color="auto"/>
        <w:right w:val="none" w:sz="0" w:space="0" w:color="auto"/>
      </w:divBdr>
      <w:divsChild>
        <w:div w:id="1385327961">
          <w:marLeft w:val="446"/>
          <w:marRight w:val="0"/>
          <w:marTop w:val="0"/>
          <w:marBottom w:val="0"/>
          <w:divBdr>
            <w:top w:val="none" w:sz="0" w:space="0" w:color="auto"/>
            <w:left w:val="none" w:sz="0" w:space="0" w:color="auto"/>
            <w:bottom w:val="none" w:sz="0" w:space="0" w:color="auto"/>
            <w:right w:val="none" w:sz="0" w:space="0" w:color="auto"/>
          </w:divBdr>
        </w:div>
        <w:div w:id="2088502066">
          <w:marLeft w:val="446"/>
          <w:marRight w:val="0"/>
          <w:marTop w:val="0"/>
          <w:marBottom w:val="0"/>
          <w:divBdr>
            <w:top w:val="none" w:sz="0" w:space="0" w:color="auto"/>
            <w:left w:val="none" w:sz="0" w:space="0" w:color="auto"/>
            <w:bottom w:val="none" w:sz="0" w:space="0" w:color="auto"/>
            <w:right w:val="none" w:sz="0" w:space="0" w:color="auto"/>
          </w:divBdr>
        </w:div>
        <w:div w:id="534659124">
          <w:marLeft w:val="446"/>
          <w:marRight w:val="0"/>
          <w:marTop w:val="0"/>
          <w:marBottom w:val="0"/>
          <w:divBdr>
            <w:top w:val="none" w:sz="0" w:space="0" w:color="auto"/>
            <w:left w:val="none" w:sz="0" w:space="0" w:color="auto"/>
            <w:bottom w:val="none" w:sz="0" w:space="0" w:color="auto"/>
            <w:right w:val="none" w:sz="0" w:space="0" w:color="auto"/>
          </w:divBdr>
        </w:div>
      </w:divsChild>
    </w:div>
    <w:div w:id="784009750">
      <w:bodyDiv w:val="1"/>
      <w:marLeft w:val="0"/>
      <w:marRight w:val="0"/>
      <w:marTop w:val="0"/>
      <w:marBottom w:val="0"/>
      <w:divBdr>
        <w:top w:val="none" w:sz="0" w:space="0" w:color="auto"/>
        <w:left w:val="none" w:sz="0" w:space="0" w:color="auto"/>
        <w:bottom w:val="none" w:sz="0" w:space="0" w:color="auto"/>
        <w:right w:val="none" w:sz="0" w:space="0" w:color="auto"/>
      </w:divBdr>
    </w:div>
    <w:div w:id="812021920">
      <w:bodyDiv w:val="1"/>
      <w:marLeft w:val="0"/>
      <w:marRight w:val="0"/>
      <w:marTop w:val="0"/>
      <w:marBottom w:val="0"/>
      <w:divBdr>
        <w:top w:val="none" w:sz="0" w:space="0" w:color="auto"/>
        <w:left w:val="none" w:sz="0" w:space="0" w:color="auto"/>
        <w:bottom w:val="none" w:sz="0" w:space="0" w:color="auto"/>
        <w:right w:val="none" w:sz="0" w:space="0" w:color="auto"/>
      </w:divBdr>
      <w:divsChild>
        <w:div w:id="322006193">
          <w:marLeft w:val="360"/>
          <w:marRight w:val="0"/>
          <w:marTop w:val="200"/>
          <w:marBottom w:val="0"/>
          <w:divBdr>
            <w:top w:val="none" w:sz="0" w:space="0" w:color="auto"/>
            <w:left w:val="none" w:sz="0" w:space="0" w:color="auto"/>
            <w:bottom w:val="none" w:sz="0" w:space="0" w:color="auto"/>
            <w:right w:val="none" w:sz="0" w:space="0" w:color="auto"/>
          </w:divBdr>
        </w:div>
        <w:div w:id="637413657">
          <w:marLeft w:val="360"/>
          <w:marRight w:val="0"/>
          <w:marTop w:val="200"/>
          <w:marBottom w:val="0"/>
          <w:divBdr>
            <w:top w:val="none" w:sz="0" w:space="0" w:color="auto"/>
            <w:left w:val="none" w:sz="0" w:space="0" w:color="auto"/>
            <w:bottom w:val="none" w:sz="0" w:space="0" w:color="auto"/>
            <w:right w:val="none" w:sz="0" w:space="0" w:color="auto"/>
          </w:divBdr>
        </w:div>
        <w:div w:id="1517429380">
          <w:marLeft w:val="360"/>
          <w:marRight w:val="0"/>
          <w:marTop w:val="200"/>
          <w:marBottom w:val="0"/>
          <w:divBdr>
            <w:top w:val="none" w:sz="0" w:space="0" w:color="auto"/>
            <w:left w:val="none" w:sz="0" w:space="0" w:color="auto"/>
            <w:bottom w:val="none" w:sz="0" w:space="0" w:color="auto"/>
            <w:right w:val="none" w:sz="0" w:space="0" w:color="auto"/>
          </w:divBdr>
        </w:div>
        <w:div w:id="1104686231">
          <w:marLeft w:val="360"/>
          <w:marRight w:val="0"/>
          <w:marTop w:val="200"/>
          <w:marBottom w:val="0"/>
          <w:divBdr>
            <w:top w:val="none" w:sz="0" w:space="0" w:color="auto"/>
            <w:left w:val="none" w:sz="0" w:space="0" w:color="auto"/>
            <w:bottom w:val="none" w:sz="0" w:space="0" w:color="auto"/>
            <w:right w:val="none" w:sz="0" w:space="0" w:color="auto"/>
          </w:divBdr>
        </w:div>
      </w:divsChild>
    </w:div>
    <w:div w:id="923346027">
      <w:bodyDiv w:val="1"/>
      <w:marLeft w:val="0"/>
      <w:marRight w:val="0"/>
      <w:marTop w:val="0"/>
      <w:marBottom w:val="0"/>
      <w:divBdr>
        <w:top w:val="none" w:sz="0" w:space="0" w:color="auto"/>
        <w:left w:val="none" w:sz="0" w:space="0" w:color="auto"/>
        <w:bottom w:val="none" w:sz="0" w:space="0" w:color="auto"/>
        <w:right w:val="none" w:sz="0" w:space="0" w:color="auto"/>
      </w:divBdr>
      <w:divsChild>
        <w:div w:id="1980647174">
          <w:marLeft w:val="360"/>
          <w:marRight w:val="0"/>
          <w:marTop w:val="200"/>
          <w:marBottom w:val="0"/>
          <w:divBdr>
            <w:top w:val="none" w:sz="0" w:space="0" w:color="auto"/>
            <w:left w:val="none" w:sz="0" w:space="0" w:color="auto"/>
            <w:bottom w:val="none" w:sz="0" w:space="0" w:color="auto"/>
            <w:right w:val="none" w:sz="0" w:space="0" w:color="auto"/>
          </w:divBdr>
        </w:div>
        <w:div w:id="709843711">
          <w:marLeft w:val="360"/>
          <w:marRight w:val="0"/>
          <w:marTop w:val="200"/>
          <w:marBottom w:val="0"/>
          <w:divBdr>
            <w:top w:val="none" w:sz="0" w:space="0" w:color="auto"/>
            <w:left w:val="none" w:sz="0" w:space="0" w:color="auto"/>
            <w:bottom w:val="none" w:sz="0" w:space="0" w:color="auto"/>
            <w:right w:val="none" w:sz="0" w:space="0" w:color="auto"/>
          </w:divBdr>
        </w:div>
        <w:div w:id="361706565">
          <w:marLeft w:val="360"/>
          <w:marRight w:val="0"/>
          <w:marTop w:val="200"/>
          <w:marBottom w:val="0"/>
          <w:divBdr>
            <w:top w:val="none" w:sz="0" w:space="0" w:color="auto"/>
            <w:left w:val="none" w:sz="0" w:space="0" w:color="auto"/>
            <w:bottom w:val="none" w:sz="0" w:space="0" w:color="auto"/>
            <w:right w:val="none" w:sz="0" w:space="0" w:color="auto"/>
          </w:divBdr>
        </w:div>
        <w:div w:id="1562399648">
          <w:marLeft w:val="360"/>
          <w:marRight w:val="0"/>
          <w:marTop w:val="200"/>
          <w:marBottom w:val="0"/>
          <w:divBdr>
            <w:top w:val="none" w:sz="0" w:space="0" w:color="auto"/>
            <w:left w:val="none" w:sz="0" w:space="0" w:color="auto"/>
            <w:bottom w:val="none" w:sz="0" w:space="0" w:color="auto"/>
            <w:right w:val="none" w:sz="0" w:space="0" w:color="auto"/>
          </w:divBdr>
        </w:div>
      </w:divsChild>
    </w:div>
    <w:div w:id="937759264">
      <w:bodyDiv w:val="1"/>
      <w:marLeft w:val="0"/>
      <w:marRight w:val="0"/>
      <w:marTop w:val="0"/>
      <w:marBottom w:val="0"/>
      <w:divBdr>
        <w:top w:val="none" w:sz="0" w:space="0" w:color="auto"/>
        <w:left w:val="none" w:sz="0" w:space="0" w:color="auto"/>
        <w:bottom w:val="none" w:sz="0" w:space="0" w:color="auto"/>
        <w:right w:val="none" w:sz="0" w:space="0" w:color="auto"/>
      </w:divBdr>
    </w:div>
    <w:div w:id="948664060">
      <w:bodyDiv w:val="1"/>
      <w:marLeft w:val="0"/>
      <w:marRight w:val="0"/>
      <w:marTop w:val="0"/>
      <w:marBottom w:val="0"/>
      <w:divBdr>
        <w:top w:val="none" w:sz="0" w:space="0" w:color="auto"/>
        <w:left w:val="none" w:sz="0" w:space="0" w:color="auto"/>
        <w:bottom w:val="none" w:sz="0" w:space="0" w:color="auto"/>
        <w:right w:val="none" w:sz="0" w:space="0" w:color="auto"/>
      </w:divBdr>
      <w:divsChild>
        <w:div w:id="2084251320">
          <w:marLeft w:val="360"/>
          <w:marRight w:val="0"/>
          <w:marTop w:val="200"/>
          <w:marBottom w:val="0"/>
          <w:divBdr>
            <w:top w:val="none" w:sz="0" w:space="0" w:color="auto"/>
            <w:left w:val="none" w:sz="0" w:space="0" w:color="auto"/>
            <w:bottom w:val="none" w:sz="0" w:space="0" w:color="auto"/>
            <w:right w:val="none" w:sz="0" w:space="0" w:color="auto"/>
          </w:divBdr>
        </w:div>
        <w:div w:id="2050031733">
          <w:marLeft w:val="360"/>
          <w:marRight w:val="0"/>
          <w:marTop w:val="200"/>
          <w:marBottom w:val="0"/>
          <w:divBdr>
            <w:top w:val="none" w:sz="0" w:space="0" w:color="auto"/>
            <w:left w:val="none" w:sz="0" w:space="0" w:color="auto"/>
            <w:bottom w:val="none" w:sz="0" w:space="0" w:color="auto"/>
            <w:right w:val="none" w:sz="0" w:space="0" w:color="auto"/>
          </w:divBdr>
        </w:div>
        <w:div w:id="1920364214">
          <w:marLeft w:val="360"/>
          <w:marRight w:val="0"/>
          <w:marTop w:val="200"/>
          <w:marBottom w:val="0"/>
          <w:divBdr>
            <w:top w:val="none" w:sz="0" w:space="0" w:color="auto"/>
            <w:left w:val="none" w:sz="0" w:space="0" w:color="auto"/>
            <w:bottom w:val="none" w:sz="0" w:space="0" w:color="auto"/>
            <w:right w:val="none" w:sz="0" w:space="0" w:color="auto"/>
          </w:divBdr>
        </w:div>
        <w:div w:id="530919524">
          <w:marLeft w:val="360"/>
          <w:marRight w:val="0"/>
          <w:marTop w:val="200"/>
          <w:marBottom w:val="0"/>
          <w:divBdr>
            <w:top w:val="none" w:sz="0" w:space="0" w:color="auto"/>
            <w:left w:val="none" w:sz="0" w:space="0" w:color="auto"/>
            <w:bottom w:val="none" w:sz="0" w:space="0" w:color="auto"/>
            <w:right w:val="none" w:sz="0" w:space="0" w:color="auto"/>
          </w:divBdr>
        </w:div>
        <w:div w:id="1254824273">
          <w:marLeft w:val="360"/>
          <w:marRight w:val="0"/>
          <w:marTop w:val="200"/>
          <w:marBottom w:val="0"/>
          <w:divBdr>
            <w:top w:val="none" w:sz="0" w:space="0" w:color="auto"/>
            <w:left w:val="none" w:sz="0" w:space="0" w:color="auto"/>
            <w:bottom w:val="none" w:sz="0" w:space="0" w:color="auto"/>
            <w:right w:val="none" w:sz="0" w:space="0" w:color="auto"/>
          </w:divBdr>
        </w:div>
      </w:divsChild>
    </w:div>
    <w:div w:id="973605541">
      <w:bodyDiv w:val="1"/>
      <w:marLeft w:val="0"/>
      <w:marRight w:val="0"/>
      <w:marTop w:val="0"/>
      <w:marBottom w:val="0"/>
      <w:divBdr>
        <w:top w:val="none" w:sz="0" w:space="0" w:color="auto"/>
        <w:left w:val="none" w:sz="0" w:space="0" w:color="auto"/>
        <w:bottom w:val="none" w:sz="0" w:space="0" w:color="auto"/>
        <w:right w:val="none" w:sz="0" w:space="0" w:color="auto"/>
      </w:divBdr>
      <w:divsChild>
        <w:div w:id="116918227">
          <w:marLeft w:val="360"/>
          <w:marRight w:val="0"/>
          <w:marTop w:val="200"/>
          <w:marBottom w:val="0"/>
          <w:divBdr>
            <w:top w:val="none" w:sz="0" w:space="0" w:color="auto"/>
            <w:left w:val="none" w:sz="0" w:space="0" w:color="auto"/>
            <w:bottom w:val="none" w:sz="0" w:space="0" w:color="auto"/>
            <w:right w:val="none" w:sz="0" w:space="0" w:color="auto"/>
          </w:divBdr>
        </w:div>
        <w:div w:id="1530483252">
          <w:marLeft w:val="360"/>
          <w:marRight w:val="0"/>
          <w:marTop w:val="200"/>
          <w:marBottom w:val="0"/>
          <w:divBdr>
            <w:top w:val="none" w:sz="0" w:space="0" w:color="auto"/>
            <w:left w:val="none" w:sz="0" w:space="0" w:color="auto"/>
            <w:bottom w:val="none" w:sz="0" w:space="0" w:color="auto"/>
            <w:right w:val="none" w:sz="0" w:space="0" w:color="auto"/>
          </w:divBdr>
        </w:div>
        <w:div w:id="795296617">
          <w:marLeft w:val="360"/>
          <w:marRight w:val="0"/>
          <w:marTop w:val="200"/>
          <w:marBottom w:val="0"/>
          <w:divBdr>
            <w:top w:val="none" w:sz="0" w:space="0" w:color="auto"/>
            <w:left w:val="none" w:sz="0" w:space="0" w:color="auto"/>
            <w:bottom w:val="none" w:sz="0" w:space="0" w:color="auto"/>
            <w:right w:val="none" w:sz="0" w:space="0" w:color="auto"/>
          </w:divBdr>
        </w:div>
      </w:divsChild>
    </w:div>
    <w:div w:id="1050956340">
      <w:bodyDiv w:val="1"/>
      <w:marLeft w:val="0"/>
      <w:marRight w:val="0"/>
      <w:marTop w:val="0"/>
      <w:marBottom w:val="0"/>
      <w:divBdr>
        <w:top w:val="none" w:sz="0" w:space="0" w:color="auto"/>
        <w:left w:val="none" w:sz="0" w:space="0" w:color="auto"/>
        <w:bottom w:val="none" w:sz="0" w:space="0" w:color="auto"/>
        <w:right w:val="none" w:sz="0" w:space="0" w:color="auto"/>
      </w:divBdr>
    </w:div>
    <w:div w:id="1112211918">
      <w:bodyDiv w:val="1"/>
      <w:marLeft w:val="0"/>
      <w:marRight w:val="0"/>
      <w:marTop w:val="0"/>
      <w:marBottom w:val="0"/>
      <w:divBdr>
        <w:top w:val="none" w:sz="0" w:space="0" w:color="auto"/>
        <w:left w:val="none" w:sz="0" w:space="0" w:color="auto"/>
        <w:bottom w:val="none" w:sz="0" w:space="0" w:color="auto"/>
        <w:right w:val="none" w:sz="0" w:space="0" w:color="auto"/>
      </w:divBdr>
      <w:divsChild>
        <w:div w:id="132721521">
          <w:marLeft w:val="360"/>
          <w:marRight w:val="0"/>
          <w:marTop w:val="200"/>
          <w:marBottom w:val="0"/>
          <w:divBdr>
            <w:top w:val="none" w:sz="0" w:space="0" w:color="auto"/>
            <w:left w:val="none" w:sz="0" w:space="0" w:color="auto"/>
            <w:bottom w:val="none" w:sz="0" w:space="0" w:color="auto"/>
            <w:right w:val="none" w:sz="0" w:space="0" w:color="auto"/>
          </w:divBdr>
        </w:div>
        <w:div w:id="421800758">
          <w:marLeft w:val="1080"/>
          <w:marRight w:val="0"/>
          <w:marTop w:val="100"/>
          <w:marBottom w:val="0"/>
          <w:divBdr>
            <w:top w:val="none" w:sz="0" w:space="0" w:color="auto"/>
            <w:left w:val="none" w:sz="0" w:space="0" w:color="auto"/>
            <w:bottom w:val="none" w:sz="0" w:space="0" w:color="auto"/>
            <w:right w:val="none" w:sz="0" w:space="0" w:color="auto"/>
          </w:divBdr>
        </w:div>
        <w:div w:id="1042511823">
          <w:marLeft w:val="1080"/>
          <w:marRight w:val="0"/>
          <w:marTop w:val="100"/>
          <w:marBottom w:val="0"/>
          <w:divBdr>
            <w:top w:val="none" w:sz="0" w:space="0" w:color="auto"/>
            <w:left w:val="none" w:sz="0" w:space="0" w:color="auto"/>
            <w:bottom w:val="none" w:sz="0" w:space="0" w:color="auto"/>
            <w:right w:val="none" w:sz="0" w:space="0" w:color="auto"/>
          </w:divBdr>
        </w:div>
        <w:div w:id="784889606">
          <w:marLeft w:val="1080"/>
          <w:marRight w:val="0"/>
          <w:marTop w:val="100"/>
          <w:marBottom w:val="0"/>
          <w:divBdr>
            <w:top w:val="none" w:sz="0" w:space="0" w:color="auto"/>
            <w:left w:val="none" w:sz="0" w:space="0" w:color="auto"/>
            <w:bottom w:val="none" w:sz="0" w:space="0" w:color="auto"/>
            <w:right w:val="none" w:sz="0" w:space="0" w:color="auto"/>
          </w:divBdr>
        </w:div>
        <w:div w:id="1188561365">
          <w:marLeft w:val="360"/>
          <w:marRight w:val="0"/>
          <w:marTop w:val="200"/>
          <w:marBottom w:val="0"/>
          <w:divBdr>
            <w:top w:val="none" w:sz="0" w:space="0" w:color="auto"/>
            <w:left w:val="none" w:sz="0" w:space="0" w:color="auto"/>
            <w:bottom w:val="none" w:sz="0" w:space="0" w:color="auto"/>
            <w:right w:val="none" w:sz="0" w:space="0" w:color="auto"/>
          </w:divBdr>
        </w:div>
        <w:div w:id="2139715888">
          <w:marLeft w:val="360"/>
          <w:marRight w:val="0"/>
          <w:marTop w:val="200"/>
          <w:marBottom w:val="0"/>
          <w:divBdr>
            <w:top w:val="none" w:sz="0" w:space="0" w:color="auto"/>
            <w:left w:val="none" w:sz="0" w:space="0" w:color="auto"/>
            <w:bottom w:val="none" w:sz="0" w:space="0" w:color="auto"/>
            <w:right w:val="none" w:sz="0" w:space="0" w:color="auto"/>
          </w:divBdr>
        </w:div>
      </w:divsChild>
    </w:div>
    <w:div w:id="1119028495">
      <w:bodyDiv w:val="1"/>
      <w:marLeft w:val="0"/>
      <w:marRight w:val="0"/>
      <w:marTop w:val="0"/>
      <w:marBottom w:val="0"/>
      <w:divBdr>
        <w:top w:val="none" w:sz="0" w:space="0" w:color="auto"/>
        <w:left w:val="none" w:sz="0" w:space="0" w:color="auto"/>
        <w:bottom w:val="none" w:sz="0" w:space="0" w:color="auto"/>
        <w:right w:val="none" w:sz="0" w:space="0" w:color="auto"/>
      </w:divBdr>
      <w:divsChild>
        <w:div w:id="1480343928">
          <w:marLeft w:val="360"/>
          <w:marRight w:val="0"/>
          <w:marTop w:val="200"/>
          <w:marBottom w:val="0"/>
          <w:divBdr>
            <w:top w:val="none" w:sz="0" w:space="0" w:color="auto"/>
            <w:left w:val="none" w:sz="0" w:space="0" w:color="auto"/>
            <w:bottom w:val="none" w:sz="0" w:space="0" w:color="auto"/>
            <w:right w:val="none" w:sz="0" w:space="0" w:color="auto"/>
          </w:divBdr>
        </w:div>
        <w:div w:id="1543442339">
          <w:marLeft w:val="360"/>
          <w:marRight w:val="0"/>
          <w:marTop w:val="200"/>
          <w:marBottom w:val="0"/>
          <w:divBdr>
            <w:top w:val="none" w:sz="0" w:space="0" w:color="auto"/>
            <w:left w:val="none" w:sz="0" w:space="0" w:color="auto"/>
            <w:bottom w:val="none" w:sz="0" w:space="0" w:color="auto"/>
            <w:right w:val="none" w:sz="0" w:space="0" w:color="auto"/>
          </w:divBdr>
        </w:div>
        <w:div w:id="731661338">
          <w:marLeft w:val="360"/>
          <w:marRight w:val="0"/>
          <w:marTop w:val="200"/>
          <w:marBottom w:val="0"/>
          <w:divBdr>
            <w:top w:val="none" w:sz="0" w:space="0" w:color="auto"/>
            <w:left w:val="none" w:sz="0" w:space="0" w:color="auto"/>
            <w:bottom w:val="none" w:sz="0" w:space="0" w:color="auto"/>
            <w:right w:val="none" w:sz="0" w:space="0" w:color="auto"/>
          </w:divBdr>
        </w:div>
      </w:divsChild>
    </w:div>
    <w:div w:id="1247691493">
      <w:bodyDiv w:val="1"/>
      <w:marLeft w:val="0"/>
      <w:marRight w:val="0"/>
      <w:marTop w:val="0"/>
      <w:marBottom w:val="0"/>
      <w:divBdr>
        <w:top w:val="none" w:sz="0" w:space="0" w:color="auto"/>
        <w:left w:val="none" w:sz="0" w:space="0" w:color="auto"/>
        <w:bottom w:val="none" w:sz="0" w:space="0" w:color="auto"/>
        <w:right w:val="none" w:sz="0" w:space="0" w:color="auto"/>
      </w:divBdr>
      <w:divsChild>
        <w:div w:id="882132691">
          <w:marLeft w:val="360"/>
          <w:marRight w:val="0"/>
          <w:marTop w:val="200"/>
          <w:marBottom w:val="0"/>
          <w:divBdr>
            <w:top w:val="none" w:sz="0" w:space="0" w:color="auto"/>
            <w:left w:val="none" w:sz="0" w:space="0" w:color="auto"/>
            <w:bottom w:val="none" w:sz="0" w:space="0" w:color="auto"/>
            <w:right w:val="none" w:sz="0" w:space="0" w:color="auto"/>
          </w:divBdr>
        </w:div>
        <w:div w:id="1701473029">
          <w:marLeft w:val="360"/>
          <w:marRight w:val="0"/>
          <w:marTop w:val="200"/>
          <w:marBottom w:val="0"/>
          <w:divBdr>
            <w:top w:val="none" w:sz="0" w:space="0" w:color="auto"/>
            <w:left w:val="none" w:sz="0" w:space="0" w:color="auto"/>
            <w:bottom w:val="none" w:sz="0" w:space="0" w:color="auto"/>
            <w:right w:val="none" w:sz="0" w:space="0" w:color="auto"/>
          </w:divBdr>
        </w:div>
        <w:div w:id="2117825903">
          <w:marLeft w:val="360"/>
          <w:marRight w:val="0"/>
          <w:marTop w:val="200"/>
          <w:marBottom w:val="0"/>
          <w:divBdr>
            <w:top w:val="none" w:sz="0" w:space="0" w:color="auto"/>
            <w:left w:val="none" w:sz="0" w:space="0" w:color="auto"/>
            <w:bottom w:val="none" w:sz="0" w:space="0" w:color="auto"/>
            <w:right w:val="none" w:sz="0" w:space="0" w:color="auto"/>
          </w:divBdr>
        </w:div>
      </w:divsChild>
    </w:div>
    <w:div w:id="1312832930">
      <w:bodyDiv w:val="1"/>
      <w:marLeft w:val="0"/>
      <w:marRight w:val="0"/>
      <w:marTop w:val="0"/>
      <w:marBottom w:val="0"/>
      <w:divBdr>
        <w:top w:val="none" w:sz="0" w:space="0" w:color="auto"/>
        <w:left w:val="none" w:sz="0" w:space="0" w:color="auto"/>
        <w:bottom w:val="none" w:sz="0" w:space="0" w:color="auto"/>
        <w:right w:val="none" w:sz="0" w:space="0" w:color="auto"/>
      </w:divBdr>
      <w:divsChild>
        <w:div w:id="1695186473">
          <w:marLeft w:val="360"/>
          <w:marRight w:val="0"/>
          <w:marTop w:val="200"/>
          <w:marBottom w:val="0"/>
          <w:divBdr>
            <w:top w:val="none" w:sz="0" w:space="0" w:color="auto"/>
            <w:left w:val="none" w:sz="0" w:space="0" w:color="auto"/>
            <w:bottom w:val="none" w:sz="0" w:space="0" w:color="auto"/>
            <w:right w:val="none" w:sz="0" w:space="0" w:color="auto"/>
          </w:divBdr>
        </w:div>
        <w:div w:id="1838112290">
          <w:marLeft w:val="360"/>
          <w:marRight w:val="0"/>
          <w:marTop w:val="200"/>
          <w:marBottom w:val="0"/>
          <w:divBdr>
            <w:top w:val="none" w:sz="0" w:space="0" w:color="auto"/>
            <w:left w:val="none" w:sz="0" w:space="0" w:color="auto"/>
            <w:bottom w:val="none" w:sz="0" w:space="0" w:color="auto"/>
            <w:right w:val="none" w:sz="0" w:space="0" w:color="auto"/>
          </w:divBdr>
        </w:div>
        <w:div w:id="1397899954">
          <w:marLeft w:val="360"/>
          <w:marRight w:val="0"/>
          <w:marTop w:val="200"/>
          <w:marBottom w:val="0"/>
          <w:divBdr>
            <w:top w:val="none" w:sz="0" w:space="0" w:color="auto"/>
            <w:left w:val="none" w:sz="0" w:space="0" w:color="auto"/>
            <w:bottom w:val="none" w:sz="0" w:space="0" w:color="auto"/>
            <w:right w:val="none" w:sz="0" w:space="0" w:color="auto"/>
          </w:divBdr>
        </w:div>
        <w:div w:id="233663975">
          <w:marLeft w:val="360"/>
          <w:marRight w:val="0"/>
          <w:marTop w:val="200"/>
          <w:marBottom w:val="0"/>
          <w:divBdr>
            <w:top w:val="none" w:sz="0" w:space="0" w:color="auto"/>
            <w:left w:val="none" w:sz="0" w:space="0" w:color="auto"/>
            <w:bottom w:val="none" w:sz="0" w:space="0" w:color="auto"/>
            <w:right w:val="none" w:sz="0" w:space="0" w:color="auto"/>
          </w:divBdr>
        </w:div>
        <w:div w:id="384453115">
          <w:marLeft w:val="360"/>
          <w:marRight w:val="0"/>
          <w:marTop w:val="200"/>
          <w:marBottom w:val="0"/>
          <w:divBdr>
            <w:top w:val="none" w:sz="0" w:space="0" w:color="auto"/>
            <w:left w:val="none" w:sz="0" w:space="0" w:color="auto"/>
            <w:bottom w:val="none" w:sz="0" w:space="0" w:color="auto"/>
            <w:right w:val="none" w:sz="0" w:space="0" w:color="auto"/>
          </w:divBdr>
        </w:div>
        <w:div w:id="1206866455">
          <w:marLeft w:val="360"/>
          <w:marRight w:val="0"/>
          <w:marTop w:val="200"/>
          <w:marBottom w:val="0"/>
          <w:divBdr>
            <w:top w:val="none" w:sz="0" w:space="0" w:color="auto"/>
            <w:left w:val="none" w:sz="0" w:space="0" w:color="auto"/>
            <w:bottom w:val="none" w:sz="0" w:space="0" w:color="auto"/>
            <w:right w:val="none" w:sz="0" w:space="0" w:color="auto"/>
          </w:divBdr>
        </w:div>
      </w:divsChild>
    </w:div>
    <w:div w:id="1447577706">
      <w:bodyDiv w:val="1"/>
      <w:marLeft w:val="0"/>
      <w:marRight w:val="0"/>
      <w:marTop w:val="0"/>
      <w:marBottom w:val="0"/>
      <w:divBdr>
        <w:top w:val="none" w:sz="0" w:space="0" w:color="auto"/>
        <w:left w:val="none" w:sz="0" w:space="0" w:color="auto"/>
        <w:bottom w:val="none" w:sz="0" w:space="0" w:color="auto"/>
        <w:right w:val="none" w:sz="0" w:space="0" w:color="auto"/>
      </w:divBdr>
      <w:divsChild>
        <w:div w:id="718940784">
          <w:marLeft w:val="360"/>
          <w:marRight w:val="0"/>
          <w:marTop w:val="200"/>
          <w:marBottom w:val="0"/>
          <w:divBdr>
            <w:top w:val="none" w:sz="0" w:space="0" w:color="auto"/>
            <w:left w:val="none" w:sz="0" w:space="0" w:color="auto"/>
            <w:bottom w:val="none" w:sz="0" w:space="0" w:color="auto"/>
            <w:right w:val="none" w:sz="0" w:space="0" w:color="auto"/>
          </w:divBdr>
        </w:div>
        <w:div w:id="620771589">
          <w:marLeft w:val="360"/>
          <w:marRight w:val="0"/>
          <w:marTop w:val="200"/>
          <w:marBottom w:val="0"/>
          <w:divBdr>
            <w:top w:val="none" w:sz="0" w:space="0" w:color="auto"/>
            <w:left w:val="none" w:sz="0" w:space="0" w:color="auto"/>
            <w:bottom w:val="none" w:sz="0" w:space="0" w:color="auto"/>
            <w:right w:val="none" w:sz="0" w:space="0" w:color="auto"/>
          </w:divBdr>
        </w:div>
        <w:div w:id="980309591">
          <w:marLeft w:val="360"/>
          <w:marRight w:val="0"/>
          <w:marTop w:val="200"/>
          <w:marBottom w:val="0"/>
          <w:divBdr>
            <w:top w:val="none" w:sz="0" w:space="0" w:color="auto"/>
            <w:left w:val="none" w:sz="0" w:space="0" w:color="auto"/>
            <w:bottom w:val="none" w:sz="0" w:space="0" w:color="auto"/>
            <w:right w:val="none" w:sz="0" w:space="0" w:color="auto"/>
          </w:divBdr>
        </w:div>
      </w:divsChild>
    </w:div>
    <w:div w:id="1539079251">
      <w:bodyDiv w:val="1"/>
      <w:marLeft w:val="0"/>
      <w:marRight w:val="0"/>
      <w:marTop w:val="0"/>
      <w:marBottom w:val="0"/>
      <w:divBdr>
        <w:top w:val="none" w:sz="0" w:space="0" w:color="auto"/>
        <w:left w:val="none" w:sz="0" w:space="0" w:color="auto"/>
        <w:bottom w:val="none" w:sz="0" w:space="0" w:color="auto"/>
        <w:right w:val="none" w:sz="0" w:space="0" w:color="auto"/>
      </w:divBdr>
    </w:div>
    <w:div w:id="1591310610">
      <w:bodyDiv w:val="1"/>
      <w:marLeft w:val="0"/>
      <w:marRight w:val="0"/>
      <w:marTop w:val="0"/>
      <w:marBottom w:val="0"/>
      <w:divBdr>
        <w:top w:val="none" w:sz="0" w:space="0" w:color="auto"/>
        <w:left w:val="none" w:sz="0" w:space="0" w:color="auto"/>
        <w:bottom w:val="none" w:sz="0" w:space="0" w:color="auto"/>
        <w:right w:val="none" w:sz="0" w:space="0" w:color="auto"/>
      </w:divBdr>
      <w:divsChild>
        <w:div w:id="344285732">
          <w:marLeft w:val="360"/>
          <w:marRight w:val="0"/>
          <w:marTop w:val="200"/>
          <w:marBottom w:val="0"/>
          <w:divBdr>
            <w:top w:val="none" w:sz="0" w:space="0" w:color="auto"/>
            <w:left w:val="none" w:sz="0" w:space="0" w:color="auto"/>
            <w:bottom w:val="none" w:sz="0" w:space="0" w:color="auto"/>
            <w:right w:val="none" w:sz="0" w:space="0" w:color="auto"/>
          </w:divBdr>
        </w:div>
        <w:div w:id="225994378">
          <w:marLeft w:val="360"/>
          <w:marRight w:val="0"/>
          <w:marTop w:val="200"/>
          <w:marBottom w:val="0"/>
          <w:divBdr>
            <w:top w:val="none" w:sz="0" w:space="0" w:color="auto"/>
            <w:left w:val="none" w:sz="0" w:space="0" w:color="auto"/>
            <w:bottom w:val="none" w:sz="0" w:space="0" w:color="auto"/>
            <w:right w:val="none" w:sz="0" w:space="0" w:color="auto"/>
          </w:divBdr>
        </w:div>
      </w:divsChild>
    </w:div>
    <w:div w:id="1634556250">
      <w:bodyDiv w:val="1"/>
      <w:marLeft w:val="0"/>
      <w:marRight w:val="0"/>
      <w:marTop w:val="0"/>
      <w:marBottom w:val="0"/>
      <w:divBdr>
        <w:top w:val="none" w:sz="0" w:space="0" w:color="auto"/>
        <w:left w:val="none" w:sz="0" w:space="0" w:color="auto"/>
        <w:bottom w:val="none" w:sz="0" w:space="0" w:color="auto"/>
        <w:right w:val="none" w:sz="0" w:space="0" w:color="auto"/>
      </w:divBdr>
      <w:divsChild>
        <w:div w:id="894850248">
          <w:marLeft w:val="360"/>
          <w:marRight w:val="0"/>
          <w:marTop w:val="200"/>
          <w:marBottom w:val="0"/>
          <w:divBdr>
            <w:top w:val="none" w:sz="0" w:space="0" w:color="auto"/>
            <w:left w:val="none" w:sz="0" w:space="0" w:color="auto"/>
            <w:bottom w:val="none" w:sz="0" w:space="0" w:color="auto"/>
            <w:right w:val="none" w:sz="0" w:space="0" w:color="auto"/>
          </w:divBdr>
        </w:div>
        <w:div w:id="604269228">
          <w:marLeft w:val="360"/>
          <w:marRight w:val="0"/>
          <w:marTop w:val="200"/>
          <w:marBottom w:val="0"/>
          <w:divBdr>
            <w:top w:val="none" w:sz="0" w:space="0" w:color="auto"/>
            <w:left w:val="none" w:sz="0" w:space="0" w:color="auto"/>
            <w:bottom w:val="none" w:sz="0" w:space="0" w:color="auto"/>
            <w:right w:val="none" w:sz="0" w:space="0" w:color="auto"/>
          </w:divBdr>
        </w:div>
        <w:div w:id="687871730">
          <w:marLeft w:val="1080"/>
          <w:marRight w:val="0"/>
          <w:marTop w:val="100"/>
          <w:marBottom w:val="0"/>
          <w:divBdr>
            <w:top w:val="none" w:sz="0" w:space="0" w:color="auto"/>
            <w:left w:val="none" w:sz="0" w:space="0" w:color="auto"/>
            <w:bottom w:val="none" w:sz="0" w:space="0" w:color="auto"/>
            <w:right w:val="none" w:sz="0" w:space="0" w:color="auto"/>
          </w:divBdr>
        </w:div>
        <w:div w:id="1054549629">
          <w:marLeft w:val="1080"/>
          <w:marRight w:val="0"/>
          <w:marTop w:val="100"/>
          <w:marBottom w:val="0"/>
          <w:divBdr>
            <w:top w:val="none" w:sz="0" w:space="0" w:color="auto"/>
            <w:left w:val="none" w:sz="0" w:space="0" w:color="auto"/>
            <w:bottom w:val="none" w:sz="0" w:space="0" w:color="auto"/>
            <w:right w:val="none" w:sz="0" w:space="0" w:color="auto"/>
          </w:divBdr>
        </w:div>
        <w:div w:id="1770735460">
          <w:marLeft w:val="1080"/>
          <w:marRight w:val="0"/>
          <w:marTop w:val="100"/>
          <w:marBottom w:val="0"/>
          <w:divBdr>
            <w:top w:val="none" w:sz="0" w:space="0" w:color="auto"/>
            <w:left w:val="none" w:sz="0" w:space="0" w:color="auto"/>
            <w:bottom w:val="none" w:sz="0" w:space="0" w:color="auto"/>
            <w:right w:val="none" w:sz="0" w:space="0" w:color="auto"/>
          </w:divBdr>
        </w:div>
        <w:div w:id="752550664">
          <w:marLeft w:val="360"/>
          <w:marRight w:val="0"/>
          <w:marTop w:val="200"/>
          <w:marBottom w:val="0"/>
          <w:divBdr>
            <w:top w:val="none" w:sz="0" w:space="0" w:color="auto"/>
            <w:left w:val="none" w:sz="0" w:space="0" w:color="auto"/>
            <w:bottom w:val="none" w:sz="0" w:space="0" w:color="auto"/>
            <w:right w:val="none" w:sz="0" w:space="0" w:color="auto"/>
          </w:divBdr>
        </w:div>
      </w:divsChild>
    </w:div>
    <w:div w:id="1705328809">
      <w:bodyDiv w:val="1"/>
      <w:marLeft w:val="0"/>
      <w:marRight w:val="0"/>
      <w:marTop w:val="0"/>
      <w:marBottom w:val="0"/>
      <w:divBdr>
        <w:top w:val="none" w:sz="0" w:space="0" w:color="auto"/>
        <w:left w:val="none" w:sz="0" w:space="0" w:color="auto"/>
        <w:bottom w:val="none" w:sz="0" w:space="0" w:color="auto"/>
        <w:right w:val="none" w:sz="0" w:space="0" w:color="auto"/>
      </w:divBdr>
    </w:div>
    <w:div w:id="1784690768">
      <w:bodyDiv w:val="1"/>
      <w:marLeft w:val="0"/>
      <w:marRight w:val="0"/>
      <w:marTop w:val="0"/>
      <w:marBottom w:val="0"/>
      <w:divBdr>
        <w:top w:val="none" w:sz="0" w:space="0" w:color="auto"/>
        <w:left w:val="none" w:sz="0" w:space="0" w:color="auto"/>
        <w:bottom w:val="none" w:sz="0" w:space="0" w:color="auto"/>
        <w:right w:val="none" w:sz="0" w:space="0" w:color="auto"/>
      </w:divBdr>
      <w:divsChild>
        <w:div w:id="1859080924">
          <w:marLeft w:val="360"/>
          <w:marRight w:val="0"/>
          <w:marTop w:val="200"/>
          <w:marBottom w:val="0"/>
          <w:divBdr>
            <w:top w:val="none" w:sz="0" w:space="0" w:color="auto"/>
            <w:left w:val="none" w:sz="0" w:space="0" w:color="auto"/>
            <w:bottom w:val="none" w:sz="0" w:space="0" w:color="auto"/>
            <w:right w:val="none" w:sz="0" w:space="0" w:color="auto"/>
          </w:divBdr>
        </w:div>
        <w:div w:id="714350193">
          <w:marLeft w:val="360"/>
          <w:marRight w:val="0"/>
          <w:marTop w:val="200"/>
          <w:marBottom w:val="0"/>
          <w:divBdr>
            <w:top w:val="none" w:sz="0" w:space="0" w:color="auto"/>
            <w:left w:val="none" w:sz="0" w:space="0" w:color="auto"/>
            <w:bottom w:val="none" w:sz="0" w:space="0" w:color="auto"/>
            <w:right w:val="none" w:sz="0" w:space="0" w:color="auto"/>
          </w:divBdr>
        </w:div>
      </w:divsChild>
    </w:div>
    <w:div w:id="1859270813">
      <w:bodyDiv w:val="1"/>
      <w:marLeft w:val="0"/>
      <w:marRight w:val="0"/>
      <w:marTop w:val="0"/>
      <w:marBottom w:val="0"/>
      <w:divBdr>
        <w:top w:val="none" w:sz="0" w:space="0" w:color="auto"/>
        <w:left w:val="none" w:sz="0" w:space="0" w:color="auto"/>
        <w:bottom w:val="none" w:sz="0" w:space="0" w:color="auto"/>
        <w:right w:val="none" w:sz="0" w:space="0" w:color="auto"/>
      </w:divBdr>
      <w:divsChild>
        <w:div w:id="191460139">
          <w:marLeft w:val="446"/>
          <w:marRight w:val="0"/>
          <w:marTop w:val="0"/>
          <w:marBottom w:val="0"/>
          <w:divBdr>
            <w:top w:val="none" w:sz="0" w:space="0" w:color="auto"/>
            <w:left w:val="none" w:sz="0" w:space="0" w:color="auto"/>
            <w:bottom w:val="none" w:sz="0" w:space="0" w:color="auto"/>
            <w:right w:val="none" w:sz="0" w:space="0" w:color="auto"/>
          </w:divBdr>
        </w:div>
        <w:div w:id="459300592">
          <w:marLeft w:val="446"/>
          <w:marRight w:val="0"/>
          <w:marTop w:val="0"/>
          <w:marBottom w:val="0"/>
          <w:divBdr>
            <w:top w:val="none" w:sz="0" w:space="0" w:color="auto"/>
            <w:left w:val="none" w:sz="0" w:space="0" w:color="auto"/>
            <w:bottom w:val="none" w:sz="0" w:space="0" w:color="auto"/>
            <w:right w:val="none" w:sz="0" w:space="0" w:color="auto"/>
          </w:divBdr>
        </w:div>
        <w:div w:id="114838456">
          <w:marLeft w:val="446"/>
          <w:marRight w:val="0"/>
          <w:marTop w:val="0"/>
          <w:marBottom w:val="0"/>
          <w:divBdr>
            <w:top w:val="none" w:sz="0" w:space="0" w:color="auto"/>
            <w:left w:val="none" w:sz="0" w:space="0" w:color="auto"/>
            <w:bottom w:val="none" w:sz="0" w:space="0" w:color="auto"/>
            <w:right w:val="none" w:sz="0" w:space="0" w:color="auto"/>
          </w:divBdr>
        </w:div>
        <w:div w:id="100418513">
          <w:marLeft w:val="446"/>
          <w:marRight w:val="0"/>
          <w:marTop w:val="0"/>
          <w:marBottom w:val="0"/>
          <w:divBdr>
            <w:top w:val="none" w:sz="0" w:space="0" w:color="auto"/>
            <w:left w:val="none" w:sz="0" w:space="0" w:color="auto"/>
            <w:bottom w:val="none" w:sz="0" w:space="0" w:color="auto"/>
            <w:right w:val="none" w:sz="0" w:space="0" w:color="auto"/>
          </w:divBdr>
        </w:div>
        <w:div w:id="81923651">
          <w:marLeft w:val="446"/>
          <w:marRight w:val="0"/>
          <w:marTop w:val="0"/>
          <w:marBottom w:val="0"/>
          <w:divBdr>
            <w:top w:val="none" w:sz="0" w:space="0" w:color="auto"/>
            <w:left w:val="none" w:sz="0" w:space="0" w:color="auto"/>
            <w:bottom w:val="none" w:sz="0" w:space="0" w:color="auto"/>
            <w:right w:val="none" w:sz="0" w:space="0" w:color="auto"/>
          </w:divBdr>
        </w:div>
        <w:div w:id="1898589429">
          <w:marLeft w:val="446"/>
          <w:marRight w:val="0"/>
          <w:marTop w:val="0"/>
          <w:marBottom w:val="0"/>
          <w:divBdr>
            <w:top w:val="none" w:sz="0" w:space="0" w:color="auto"/>
            <w:left w:val="none" w:sz="0" w:space="0" w:color="auto"/>
            <w:bottom w:val="none" w:sz="0" w:space="0" w:color="auto"/>
            <w:right w:val="none" w:sz="0" w:space="0" w:color="auto"/>
          </w:divBdr>
        </w:div>
        <w:div w:id="2092969458">
          <w:marLeft w:val="446"/>
          <w:marRight w:val="0"/>
          <w:marTop w:val="0"/>
          <w:marBottom w:val="0"/>
          <w:divBdr>
            <w:top w:val="none" w:sz="0" w:space="0" w:color="auto"/>
            <w:left w:val="none" w:sz="0" w:space="0" w:color="auto"/>
            <w:bottom w:val="none" w:sz="0" w:space="0" w:color="auto"/>
            <w:right w:val="none" w:sz="0" w:space="0" w:color="auto"/>
          </w:divBdr>
        </w:div>
      </w:divsChild>
    </w:div>
    <w:div w:id="2011248193">
      <w:bodyDiv w:val="1"/>
      <w:marLeft w:val="0"/>
      <w:marRight w:val="0"/>
      <w:marTop w:val="0"/>
      <w:marBottom w:val="0"/>
      <w:divBdr>
        <w:top w:val="none" w:sz="0" w:space="0" w:color="auto"/>
        <w:left w:val="none" w:sz="0" w:space="0" w:color="auto"/>
        <w:bottom w:val="none" w:sz="0" w:space="0" w:color="auto"/>
        <w:right w:val="none" w:sz="0" w:space="0" w:color="auto"/>
      </w:divBdr>
      <w:divsChild>
        <w:div w:id="2022194270">
          <w:marLeft w:val="360"/>
          <w:marRight w:val="0"/>
          <w:marTop w:val="200"/>
          <w:marBottom w:val="0"/>
          <w:divBdr>
            <w:top w:val="none" w:sz="0" w:space="0" w:color="auto"/>
            <w:left w:val="none" w:sz="0" w:space="0" w:color="auto"/>
            <w:bottom w:val="none" w:sz="0" w:space="0" w:color="auto"/>
            <w:right w:val="none" w:sz="0" w:space="0" w:color="auto"/>
          </w:divBdr>
        </w:div>
        <w:div w:id="1672371639">
          <w:marLeft w:val="1080"/>
          <w:marRight w:val="0"/>
          <w:marTop w:val="100"/>
          <w:marBottom w:val="0"/>
          <w:divBdr>
            <w:top w:val="none" w:sz="0" w:space="0" w:color="auto"/>
            <w:left w:val="none" w:sz="0" w:space="0" w:color="auto"/>
            <w:bottom w:val="none" w:sz="0" w:space="0" w:color="auto"/>
            <w:right w:val="none" w:sz="0" w:space="0" w:color="auto"/>
          </w:divBdr>
        </w:div>
        <w:div w:id="509836056">
          <w:marLeft w:val="1080"/>
          <w:marRight w:val="0"/>
          <w:marTop w:val="100"/>
          <w:marBottom w:val="0"/>
          <w:divBdr>
            <w:top w:val="none" w:sz="0" w:space="0" w:color="auto"/>
            <w:left w:val="none" w:sz="0" w:space="0" w:color="auto"/>
            <w:bottom w:val="none" w:sz="0" w:space="0" w:color="auto"/>
            <w:right w:val="none" w:sz="0" w:space="0" w:color="auto"/>
          </w:divBdr>
        </w:div>
        <w:div w:id="2132742508">
          <w:marLeft w:val="1080"/>
          <w:marRight w:val="0"/>
          <w:marTop w:val="100"/>
          <w:marBottom w:val="0"/>
          <w:divBdr>
            <w:top w:val="none" w:sz="0" w:space="0" w:color="auto"/>
            <w:left w:val="none" w:sz="0" w:space="0" w:color="auto"/>
            <w:bottom w:val="none" w:sz="0" w:space="0" w:color="auto"/>
            <w:right w:val="none" w:sz="0" w:space="0" w:color="auto"/>
          </w:divBdr>
        </w:div>
        <w:div w:id="149519769">
          <w:marLeft w:val="360"/>
          <w:marRight w:val="0"/>
          <w:marTop w:val="200"/>
          <w:marBottom w:val="0"/>
          <w:divBdr>
            <w:top w:val="none" w:sz="0" w:space="0" w:color="auto"/>
            <w:left w:val="none" w:sz="0" w:space="0" w:color="auto"/>
            <w:bottom w:val="none" w:sz="0" w:space="0" w:color="auto"/>
            <w:right w:val="none" w:sz="0" w:space="0" w:color="auto"/>
          </w:divBdr>
        </w:div>
      </w:divsChild>
    </w:div>
    <w:div w:id="207304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FC2CF9F-018F-4F99-8111-753A6831D461}">
  <we:reference id="wa104099688" version="1.3.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807BE-72E2-4418-A7FB-96F8B2FBF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8898</Words>
  <Characters>48943</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57726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zuriñe martinez martinez</dc:creator>
  <cp:lastModifiedBy>Usuario</cp:lastModifiedBy>
  <cp:revision>2</cp:revision>
  <dcterms:created xsi:type="dcterms:W3CDTF">2016-10-03T20:02:00Z</dcterms:created>
  <dcterms:modified xsi:type="dcterms:W3CDTF">2016-10-03T20:02:00Z</dcterms:modified>
</cp:coreProperties>
</file>