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80" w:rsidRPr="00676080" w:rsidRDefault="00676080">
      <w:pPr>
        <w:rPr>
          <w:b/>
          <w:sz w:val="28"/>
          <w:u w:val="single"/>
        </w:rPr>
      </w:pPr>
      <w:r w:rsidRPr="00676080">
        <w:rPr>
          <w:b/>
          <w:sz w:val="28"/>
          <w:u w:val="single"/>
        </w:rPr>
        <w:t xml:space="preserve">Fotos aéreas y ortofotomapas </w:t>
      </w:r>
    </w:p>
    <w:p w:rsidR="00676080" w:rsidRDefault="006C06E7">
      <w:r>
        <w:t>Las fotos aéreas se toman con avionetas</w:t>
      </w:r>
      <w:r w:rsidR="00676080">
        <w:t>. Estos</w:t>
      </w:r>
      <w:r>
        <w:t xml:space="preserve"> </w:t>
      </w:r>
      <w:r w:rsidR="00676080">
        <w:t xml:space="preserve">vuelos cada vez más frecuentes, dándose </w:t>
      </w:r>
      <w:r w:rsidRPr="00676080">
        <w:rPr>
          <w:b/>
        </w:rPr>
        <w:t>cada año</w:t>
      </w:r>
      <w:r w:rsidR="00676080">
        <w:t xml:space="preserve"> aproximadamente uno. Su objetivo es el de </w:t>
      </w:r>
      <w:r>
        <w:t>observar cómo ha cambiado el territorio.</w:t>
      </w:r>
    </w:p>
    <w:p w:rsidR="00AE1947" w:rsidRDefault="006C06E7">
      <w:r>
        <w:t xml:space="preserve">Las fotos se trabajan </w:t>
      </w:r>
      <w:r w:rsidRPr="00676080">
        <w:rPr>
          <w:b/>
        </w:rPr>
        <w:t>por tripletas</w:t>
      </w:r>
      <w:r>
        <w:t xml:space="preserve">, existiendo una </w:t>
      </w:r>
      <w:r w:rsidRPr="00676080">
        <w:rPr>
          <w:b/>
        </w:rPr>
        <w:t>zona común</w:t>
      </w:r>
      <w:r>
        <w:t xml:space="preserve"> a tres fotografías. Los ester</w:t>
      </w:r>
      <w:r w:rsidR="00676080">
        <w:t>eoscopios, instrumentos que aportan profundidad a una imagen plana,</w:t>
      </w:r>
      <w:r>
        <w:t xml:space="preserve"> permiten interpretar dichas tres fotos en relieve. </w:t>
      </w:r>
    </w:p>
    <w:p w:rsidR="00676080" w:rsidRDefault="00676080" w:rsidP="00676080">
      <w:pPr>
        <w:jc w:val="center"/>
      </w:pPr>
      <w:r>
        <w:rPr>
          <w:noProof/>
          <w:lang w:eastAsia="es-ES"/>
        </w:rPr>
        <w:drawing>
          <wp:inline distT="0" distB="0" distL="0" distR="0">
            <wp:extent cx="3808730" cy="1979930"/>
            <wp:effectExtent l="19050" t="0" r="1270" b="0"/>
            <wp:docPr id="1" name="Imagen 1" descr="Resultado de imagen de estereoscopi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stereoscopios&quot;"/>
                    <pic:cNvPicPr>
                      <a:picLocks noChangeAspect="1" noChangeArrowheads="1"/>
                    </pic:cNvPicPr>
                  </pic:nvPicPr>
                  <pic:blipFill>
                    <a:blip r:embed="rId4"/>
                    <a:srcRect/>
                    <a:stretch>
                      <a:fillRect/>
                    </a:stretch>
                  </pic:blipFill>
                  <pic:spPr bwMode="auto">
                    <a:xfrm>
                      <a:off x="0" y="0"/>
                      <a:ext cx="3808730" cy="1979930"/>
                    </a:xfrm>
                    <a:prstGeom prst="rect">
                      <a:avLst/>
                    </a:prstGeom>
                    <a:noFill/>
                    <a:ln w="9525">
                      <a:noFill/>
                      <a:miter lim="800000"/>
                      <a:headEnd/>
                      <a:tailEnd/>
                    </a:ln>
                  </pic:spPr>
                </pic:pic>
              </a:graphicData>
            </a:graphic>
          </wp:inline>
        </w:drawing>
      </w:r>
    </w:p>
    <w:p w:rsidR="00676080" w:rsidRDefault="00676080" w:rsidP="00676080"/>
    <w:p w:rsidR="00676080" w:rsidRDefault="00676080" w:rsidP="00676080">
      <w:r>
        <w:t xml:space="preserve">De las fotos aéreas se obtienen mapas, los </w:t>
      </w:r>
      <w:r w:rsidRPr="00676080">
        <w:rPr>
          <w:b/>
        </w:rPr>
        <w:t>ortofotomapas</w:t>
      </w:r>
      <w:r>
        <w:t xml:space="preserve">, creados por la </w:t>
      </w:r>
      <w:r w:rsidRPr="00676080">
        <w:rPr>
          <w:b/>
        </w:rPr>
        <w:t>unión de distintas fotos</w:t>
      </w:r>
      <w:r w:rsidR="00594C38">
        <w:t xml:space="preserve"> aéreas y la posterior aplicación de </w:t>
      </w:r>
      <w:r>
        <w:t xml:space="preserve">un trabajo informático para salvar los problemas cartográficos. </w:t>
      </w:r>
    </w:p>
    <w:p w:rsidR="00676080" w:rsidRDefault="00676080" w:rsidP="00676080"/>
    <w:p w:rsidR="00676080" w:rsidRDefault="00676080" w:rsidP="00676080">
      <w:r>
        <w:t xml:space="preserve">También tenemos </w:t>
      </w:r>
      <w:r w:rsidRPr="00676080">
        <w:rPr>
          <w:b/>
        </w:rPr>
        <w:t>imágenes de satélite</w:t>
      </w:r>
      <w:r>
        <w:t xml:space="preserve">, que permiten obtener datos de una superficie. Estos satélites funcionan gracias a la </w:t>
      </w:r>
      <w:r w:rsidRPr="00676080">
        <w:rPr>
          <w:b/>
        </w:rPr>
        <w:t>energía solar</w:t>
      </w:r>
      <w:r>
        <w:t>, más concretamente a la energía reflejada por la superficie terrestre.  Este sistema se ve condicionado por la posición del punto dentro del globo terrestre, por la existencia de nubes, por el calentamiento global… Las diferencias de color permiten distinguir las zonas en función de una cualidad concreta.</w:t>
      </w:r>
    </w:p>
    <w:p w:rsidR="00676080" w:rsidRDefault="00676080" w:rsidP="00676080">
      <w:pPr>
        <w:jc w:val="center"/>
      </w:pPr>
      <w:r>
        <w:rPr>
          <w:noProof/>
          <w:lang w:eastAsia="es-ES"/>
        </w:rPr>
        <w:drawing>
          <wp:inline distT="0" distB="0" distL="0" distR="0">
            <wp:extent cx="3037205" cy="224218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037205" cy="2242185"/>
                    </a:xfrm>
                    <a:prstGeom prst="rect">
                      <a:avLst/>
                    </a:prstGeom>
                    <a:noFill/>
                    <a:ln w="9525">
                      <a:noFill/>
                      <a:miter lim="800000"/>
                      <a:headEnd/>
                      <a:tailEnd/>
                    </a:ln>
                  </pic:spPr>
                </pic:pic>
              </a:graphicData>
            </a:graphic>
          </wp:inline>
        </w:drawing>
      </w:r>
    </w:p>
    <w:p w:rsidR="006C06E7" w:rsidRDefault="00676080" w:rsidP="00676080">
      <w:r>
        <w:lastRenderedPageBreak/>
        <w:t xml:space="preserve">Los </w:t>
      </w:r>
      <w:r w:rsidRPr="004E33B9">
        <w:rPr>
          <w:b/>
        </w:rPr>
        <w:t>sistemas de información geográfica</w:t>
      </w:r>
      <w:r w:rsidR="004E33B9">
        <w:t xml:space="preserve"> (SIG)</w:t>
      </w:r>
      <w:r>
        <w:t xml:space="preserve"> permite</w:t>
      </w:r>
      <w:r w:rsidR="004E33B9">
        <w:t>n unificar</w:t>
      </w:r>
      <w:r>
        <w:t xml:space="preserve"> ma</w:t>
      </w:r>
      <w:r w:rsidR="004E33B9">
        <w:t>pas referentes a distintos temas (vías de comunicación, usos de</w:t>
      </w:r>
      <w:r w:rsidR="003C034F">
        <w:t>l suelo, núcleos de población…)</w:t>
      </w:r>
      <w:r>
        <w:t>,</w:t>
      </w:r>
      <w:r w:rsidR="004E33B9">
        <w:t xml:space="preserve"> confluyendo en uno</w:t>
      </w:r>
      <w:r>
        <w:t xml:space="preserve"> que contenga toda </w:t>
      </w:r>
      <w:r w:rsidR="004E33B9">
        <w:t>l</w:t>
      </w:r>
      <w:r>
        <w:t xml:space="preserve">a información. </w:t>
      </w:r>
      <w:r w:rsidR="004E33B9">
        <w:t>Para ello h</w:t>
      </w:r>
      <w:r>
        <w:t>ay do</w:t>
      </w:r>
      <w:r w:rsidR="004E33B9">
        <w:t xml:space="preserve">s sistemas, uno con </w:t>
      </w:r>
      <w:r w:rsidR="004E33B9" w:rsidRPr="004E33B9">
        <w:rPr>
          <w:b/>
        </w:rPr>
        <w:t>píxeles</w:t>
      </w:r>
      <w:r w:rsidR="004E33B9">
        <w:t xml:space="preserve"> (</w:t>
      </w:r>
      <w:r>
        <w:t>Rastett</w:t>
      </w:r>
      <w:r w:rsidR="004E33B9">
        <w:t xml:space="preserve">), </w:t>
      </w:r>
      <w:r>
        <w:t xml:space="preserve">y el vectorial, con </w:t>
      </w:r>
      <w:r w:rsidRPr="004E33B9">
        <w:rPr>
          <w:b/>
        </w:rPr>
        <w:t>líneas, puntos y polígonos</w:t>
      </w:r>
      <w:r w:rsidR="004E33B9">
        <w:t>.</w:t>
      </w:r>
    </w:p>
    <w:p w:rsidR="004E33B9" w:rsidRDefault="004E33B9" w:rsidP="00676080"/>
    <w:p w:rsidR="004E33B9" w:rsidRDefault="004E33B9" w:rsidP="00676080"/>
    <w:p w:rsidR="00C07553" w:rsidRPr="00C07553" w:rsidRDefault="00C07553">
      <w:pPr>
        <w:rPr>
          <w:b/>
          <w:sz w:val="24"/>
        </w:rPr>
      </w:pPr>
      <w:r w:rsidRPr="00C07553">
        <w:rPr>
          <w:b/>
          <w:sz w:val="24"/>
        </w:rPr>
        <w:t>Análisis histórico de un territorio</w:t>
      </w:r>
    </w:p>
    <w:p w:rsidR="00C07553" w:rsidRDefault="00FB29D0">
      <w:r>
        <w:t xml:space="preserve">La </w:t>
      </w:r>
      <w:r w:rsidR="00C07553">
        <w:t xml:space="preserve">mayoría de cascos antiguos tienen </w:t>
      </w:r>
      <w:r w:rsidR="00C07553" w:rsidRPr="004E33B9">
        <w:rPr>
          <w:b/>
        </w:rPr>
        <w:t>calles muy estrechas.</w:t>
      </w:r>
      <w:r w:rsidR="00C07553">
        <w:t xml:space="preserve"> </w:t>
      </w:r>
    </w:p>
    <w:p w:rsidR="00C07553" w:rsidRDefault="00C07553">
      <w:r>
        <w:t>Posteriormen</w:t>
      </w:r>
      <w:r w:rsidR="00FB29D0">
        <w:t xml:space="preserve">te comienzan las construcciones </w:t>
      </w:r>
      <w:r w:rsidRPr="004E33B9">
        <w:rPr>
          <w:b/>
        </w:rPr>
        <w:t>en manzanas</w:t>
      </w:r>
      <w:r>
        <w:t xml:space="preserve">, con patios interiores ocupados por fábricas. </w:t>
      </w:r>
    </w:p>
    <w:p w:rsidR="00C07553" w:rsidRDefault="00C07553">
      <w:r>
        <w:t xml:space="preserve">A mediados del siglo XX, se da un éxodo rural. Crecen las zonas industriales y los barrios obreros, con casas sencillas y rápidamente </w:t>
      </w:r>
      <w:r w:rsidR="007030C4">
        <w:t>construidas</w:t>
      </w:r>
      <w:r w:rsidR="00FB29D0">
        <w:t xml:space="preserve">. </w:t>
      </w:r>
      <w:r>
        <w:t xml:space="preserve">Dichos barrios tienen una mayor planificación. </w:t>
      </w:r>
    </w:p>
    <w:p w:rsidR="004E33B9" w:rsidRPr="004E33B9" w:rsidRDefault="004E33B9" w:rsidP="004E33B9">
      <w:r w:rsidRPr="004E33B9">
        <w:t>A fi</w:t>
      </w:r>
      <w:r w:rsidR="00594C38">
        <w:t xml:space="preserve">nales del XX y comienzos </w:t>
      </w:r>
      <w:r w:rsidRPr="004E33B9">
        <w:t>del XXI, la planificación de los nuevos barrios es totalmente distinta, con avenidas más anchas y amplias zonas verdes</w:t>
      </w:r>
      <w:r>
        <w:t>.</w:t>
      </w:r>
    </w:p>
    <w:p w:rsidR="004E33B9" w:rsidRPr="004E33B9" w:rsidRDefault="004E33B9" w:rsidP="004E33B9">
      <w:r w:rsidRPr="004E33B9">
        <w:t xml:space="preserve"> </w:t>
      </w:r>
    </w:p>
    <w:p w:rsidR="004E33B9" w:rsidRDefault="004E33B9"/>
    <w:sectPr w:rsidR="004E33B9" w:rsidSect="00AE19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06E7"/>
    <w:rsid w:val="001601A5"/>
    <w:rsid w:val="00185053"/>
    <w:rsid w:val="001D2BB6"/>
    <w:rsid w:val="0030428D"/>
    <w:rsid w:val="003C034F"/>
    <w:rsid w:val="00484773"/>
    <w:rsid w:val="004E33B9"/>
    <w:rsid w:val="00594C38"/>
    <w:rsid w:val="005E10C5"/>
    <w:rsid w:val="00676080"/>
    <w:rsid w:val="006C06E7"/>
    <w:rsid w:val="007030C4"/>
    <w:rsid w:val="008014B4"/>
    <w:rsid w:val="0092188F"/>
    <w:rsid w:val="009E1B08"/>
    <w:rsid w:val="00A74190"/>
    <w:rsid w:val="00AE1947"/>
    <w:rsid w:val="00C045CA"/>
    <w:rsid w:val="00C07553"/>
    <w:rsid w:val="00CA6657"/>
    <w:rsid w:val="00ED0472"/>
    <w:rsid w:val="00F876F4"/>
    <w:rsid w:val="00FB29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0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dcterms:created xsi:type="dcterms:W3CDTF">2019-10-07T12:39:00Z</dcterms:created>
  <dcterms:modified xsi:type="dcterms:W3CDTF">2020-01-22T12:23:00Z</dcterms:modified>
</cp:coreProperties>
</file>