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3" w:rsidRPr="0010396D" w:rsidRDefault="005D4300">
      <w:pPr>
        <w:rPr>
          <w:b/>
          <w:sz w:val="28"/>
          <w:u w:val="single"/>
        </w:rPr>
      </w:pPr>
      <w:r w:rsidRPr="0010396D">
        <w:rPr>
          <w:b/>
          <w:sz w:val="28"/>
          <w:u w:val="single"/>
        </w:rPr>
        <w:t>Mapas temáticos</w:t>
      </w:r>
    </w:p>
    <w:p w:rsidR="0010396D" w:rsidRDefault="0010396D" w:rsidP="0010396D">
      <w:r>
        <w:t xml:space="preserve">Los mapas temáticos o de </w:t>
      </w:r>
      <w:r w:rsidR="00F80D37">
        <w:rPr>
          <w:b/>
        </w:rPr>
        <w:t>propósito particular</w:t>
      </w:r>
      <w:r>
        <w:t xml:space="preserve"> son opuestos a los </w:t>
      </w:r>
      <w:r w:rsidRPr="0010396D">
        <w:rPr>
          <w:strike/>
        </w:rPr>
        <w:t>mapas topográficos</w:t>
      </w:r>
      <w:r>
        <w:t xml:space="preserve"> o de carácter general. Estos comenzaron a desarrollarse a partir del siglo XVIII y permiten representar muy distintos </w:t>
      </w:r>
      <w:r w:rsidR="00F80D37">
        <w:t xml:space="preserve">elementos </w:t>
      </w:r>
      <w:r>
        <w:t xml:space="preserve">mediante el uso de </w:t>
      </w:r>
      <w:r w:rsidRPr="0051540C">
        <w:rPr>
          <w:b/>
        </w:rPr>
        <w:t>colores, líneas, puntos</w:t>
      </w:r>
      <w:r>
        <w:t xml:space="preserve">…; entre otras técnicas. Para ello es necesario respetar ciertas </w:t>
      </w:r>
      <w:r w:rsidRPr="0051540C">
        <w:rPr>
          <w:b/>
        </w:rPr>
        <w:t>normas</w:t>
      </w:r>
      <w:r>
        <w:t xml:space="preserve">. </w:t>
      </w:r>
    </w:p>
    <w:p w:rsidR="0010396D" w:rsidRPr="0010396D" w:rsidRDefault="0010396D" w:rsidP="0010396D">
      <w:pPr>
        <w:pStyle w:val="Prrafodelista"/>
        <w:numPr>
          <w:ilvl w:val="0"/>
          <w:numId w:val="4"/>
        </w:numPr>
        <w:rPr>
          <w:b/>
          <w:sz w:val="24"/>
        </w:rPr>
      </w:pPr>
      <w:r w:rsidRPr="0010396D">
        <w:rPr>
          <w:b/>
          <w:sz w:val="24"/>
        </w:rPr>
        <w:t>Temática</w:t>
      </w:r>
    </w:p>
    <w:p w:rsidR="0010396D" w:rsidRDefault="0010396D" w:rsidP="0010396D">
      <w:r>
        <w:t xml:space="preserve">Pueden tratar acerca de la </w:t>
      </w:r>
      <w:r w:rsidRPr="0051540C">
        <w:rPr>
          <w:b/>
        </w:rPr>
        <w:t>población</w:t>
      </w:r>
      <w:r>
        <w:t xml:space="preserve"> (</w:t>
      </w:r>
      <w:r w:rsidRPr="0010396D">
        <w:t>densidad, sexo, edad…</w:t>
      </w:r>
      <w:r>
        <w:t>),</w:t>
      </w:r>
      <w:r w:rsidRPr="0010396D">
        <w:t xml:space="preserve"> de lo</w:t>
      </w:r>
      <w:r>
        <w:t xml:space="preserve">s </w:t>
      </w:r>
      <w:r w:rsidRPr="0051540C">
        <w:rPr>
          <w:b/>
        </w:rPr>
        <w:t>accidente holográficos</w:t>
      </w:r>
      <w:r>
        <w:t xml:space="preserve"> (ríos, </w:t>
      </w:r>
      <w:r w:rsidRPr="0010396D">
        <w:t>montes…</w:t>
      </w:r>
      <w:r>
        <w:t xml:space="preserve">), de la </w:t>
      </w:r>
      <w:r w:rsidRPr="0051540C">
        <w:rPr>
          <w:b/>
        </w:rPr>
        <w:t xml:space="preserve">vegetación </w:t>
      </w:r>
      <w:r>
        <w:t>(</w:t>
      </w:r>
      <w:r w:rsidRPr="0010396D">
        <w:t>tipos de bosques</w:t>
      </w:r>
      <w:r>
        <w:t xml:space="preserve">), del </w:t>
      </w:r>
      <w:r w:rsidRPr="0051540C">
        <w:rPr>
          <w:b/>
        </w:rPr>
        <w:t>clima</w:t>
      </w:r>
      <w:r>
        <w:t xml:space="preserve"> (</w:t>
      </w:r>
      <w:r w:rsidRPr="0010396D">
        <w:t>precipitaciones, climas…</w:t>
      </w:r>
      <w:r>
        <w:t xml:space="preserve">), de </w:t>
      </w:r>
      <w:r w:rsidRPr="0051540C">
        <w:rPr>
          <w:b/>
        </w:rPr>
        <w:t>litología</w:t>
      </w:r>
      <w:r>
        <w:t xml:space="preserve"> (</w:t>
      </w:r>
      <w:r w:rsidRPr="0010396D">
        <w:t>tipo de piedras, eras geológicas</w:t>
      </w:r>
      <w:r>
        <w:t xml:space="preserve">…), de la  </w:t>
      </w:r>
      <w:r w:rsidRPr="0051540C">
        <w:rPr>
          <w:b/>
        </w:rPr>
        <w:t>fauna</w:t>
      </w:r>
      <w:r w:rsidR="0051540C">
        <w:t>…; t</w:t>
      </w:r>
      <w:r w:rsidRPr="0010396D">
        <w:t xml:space="preserve">odo esto lo trata la cartografía temática. </w:t>
      </w:r>
    </w:p>
    <w:p w:rsidR="0051540C" w:rsidRPr="0051540C" w:rsidRDefault="0051540C" w:rsidP="0051540C">
      <w:pPr>
        <w:pStyle w:val="Prrafodelista"/>
        <w:numPr>
          <w:ilvl w:val="0"/>
          <w:numId w:val="4"/>
        </w:numPr>
        <w:rPr>
          <w:b/>
          <w:sz w:val="24"/>
        </w:rPr>
      </w:pPr>
      <w:r w:rsidRPr="0051540C">
        <w:rPr>
          <w:b/>
          <w:sz w:val="24"/>
        </w:rPr>
        <w:t>Empleo de estadística</w:t>
      </w:r>
    </w:p>
    <w:p w:rsidR="0010396D" w:rsidRDefault="0010396D" w:rsidP="0010396D">
      <w:r w:rsidRPr="0010396D">
        <w:t xml:space="preserve">Se puede utilizar la estadística en la cartografía, para lo cual hay que ver la mejor forma de tratar los datos. </w:t>
      </w:r>
    </w:p>
    <w:p w:rsidR="0051540C" w:rsidRPr="0051540C" w:rsidRDefault="0051540C" w:rsidP="0010396D">
      <w:pPr>
        <w:pStyle w:val="Prrafodelista"/>
        <w:numPr>
          <w:ilvl w:val="0"/>
          <w:numId w:val="4"/>
        </w:numPr>
        <w:rPr>
          <w:b/>
          <w:sz w:val="24"/>
        </w:rPr>
      </w:pPr>
      <w:r w:rsidRPr="0051540C">
        <w:rPr>
          <w:b/>
          <w:sz w:val="24"/>
        </w:rPr>
        <w:t>Uso de variables visuales</w:t>
      </w:r>
    </w:p>
    <w:p w:rsidR="0051540C" w:rsidRDefault="0010396D" w:rsidP="0010396D">
      <w:r w:rsidRPr="0010396D">
        <w:t xml:space="preserve">Los </w:t>
      </w:r>
      <w:r w:rsidRPr="0051540C">
        <w:rPr>
          <w:b/>
        </w:rPr>
        <w:t>colores</w:t>
      </w:r>
      <w:r w:rsidR="0051540C">
        <w:t xml:space="preserve"> permiten intuir a primera </w:t>
      </w:r>
      <w:r w:rsidRPr="0010396D">
        <w:t xml:space="preserve">vista de lo que nos hablan los mapas. El blanco significa neutralidad. El azul se refiere a temperaturas bajas y el rojo, a altas. </w:t>
      </w:r>
    </w:p>
    <w:p w:rsidR="0051540C" w:rsidRDefault="0010396D" w:rsidP="0010396D">
      <w:r w:rsidRPr="0010396D">
        <w:t>El</w:t>
      </w:r>
      <w:r w:rsidR="0051540C">
        <w:t xml:space="preserve"> </w:t>
      </w:r>
      <w:r w:rsidR="0051540C" w:rsidRPr="0051540C">
        <w:rPr>
          <w:b/>
        </w:rPr>
        <w:t>tamaño</w:t>
      </w:r>
      <w:r w:rsidR="0051540C">
        <w:t xml:space="preserve"> también es una magnitud</w:t>
      </w:r>
      <w:r w:rsidRPr="0010396D">
        <w:t>,</w:t>
      </w:r>
      <w:r w:rsidR="0051540C">
        <w:t xml:space="preserve"> </w:t>
      </w:r>
      <w:r w:rsidRPr="0010396D">
        <w:t xml:space="preserve">al igual que la </w:t>
      </w:r>
      <w:r w:rsidRPr="0051540C">
        <w:rPr>
          <w:b/>
        </w:rPr>
        <w:t>trama</w:t>
      </w:r>
      <w:r w:rsidR="0051540C">
        <w:t>, basada en la combinación de las líneas y los puntos</w:t>
      </w:r>
      <w:r w:rsidRPr="0010396D">
        <w:t>. También se pueden usar símbolos, distintas orientaciones de las líneas</w:t>
      </w:r>
      <w:r w:rsidR="0051540C">
        <w:t>…</w:t>
      </w:r>
    </w:p>
    <w:p w:rsidR="0010396D" w:rsidRPr="0051540C" w:rsidRDefault="0051540C" w:rsidP="0051540C">
      <w:pPr>
        <w:pStyle w:val="Prrafodelista"/>
        <w:numPr>
          <w:ilvl w:val="0"/>
          <w:numId w:val="4"/>
        </w:numPr>
        <w:rPr>
          <w:b/>
          <w:sz w:val="24"/>
        </w:rPr>
      </w:pPr>
      <w:r w:rsidRPr="0051540C">
        <w:rPr>
          <w:b/>
          <w:sz w:val="24"/>
        </w:rPr>
        <w:t>Orden y proporcionalidad</w:t>
      </w:r>
    </w:p>
    <w:p w:rsidR="0010396D" w:rsidRDefault="0051540C" w:rsidP="0010396D">
      <w:r>
        <w:t>Hay que tener en cuenta lo que mejor se adapta</w:t>
      </w:r>
      <w:r w:rsidR="0010396D" w:rsidRPr="0010396D">
        <w:t xml:space="preserve"> al mapa </w:t>
      </w:r>
      <w:r>
        <w:t xml:space="preserve">e intentar </w:t>
      </w:r>
      <w:r w:rsidR="0010396D" w:rsidRPr="0010396D">
        <w:t xml:space="preserve">que se note la </w:t>
      </w:r>
      <w:r w:rsidR="0010396D" w:rsidRPr="0051540C">
        <w:rPr>
          <w:b/>
        </w:rPr>
        <w:t xml:space="preserve">diferencia </w:t>
      </w:r>
      <w:r w:rsidR="0010396D" w:rsidRPr="0010396D">
        <w:t xml:space="preserve">entre una cantidad y otra. </w:t>
      </w:r>
      <w:r>
        <w:t xml:space="preserve">Es decir, es necesario que los símbolos permitan jerarquizar los datos, pero respetando también el </w:t>
      </w:r>
      <w:r w:rsidRPr="0051540C">
        <w:rPr>
          <w:b/>
        </w:rPr>
        <w:t>espacio al que se refieren</w:t>
      </w:r>
      <w:r>
        <w:t xml:space="preserve"> y el </w:t>
      </w:r>
      <w:r w:rsidRPr="0051540C">
        <w:rPr>
          <w:b/>
        </w:rPr>
        <w:t xml:space="preserve">orden </w:t>
      </w:r>
      <w:r>
        <w:t>sobre el mapa.</w:t>
      </w:r>
    </w:p>
    <w:p w:rsidR="0051540C" w:rsidRPr="0010396D" w:rsidRDefault="0051540C" w:rsidP="0051540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506470" cy="20751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6D" w:rsidRDefault="0051540C" w:rsidP="0010396D">
      <w:r>
        <w:t>Además, no es lo mismo hablar de</w:t>
      </w:r>
      <w:r w:rsidR="0010396D" w:rsidRPr="0010396D">
        <w:t xml:space="preserve"> valores </w:t>
      </w:r>
      <w:r w:rsidR="0010396D" w:rsidRPr="0051540C">
        <w:rPr>
          <w:b/>
        </w:rPr>
        <w:t>absolutos</w:t>
      </w:r>
      <w:r w:rsidR="0010396D" w:rsidRPr="0010396D">
        <w:t xml:space="preserve"> que</w:t>
      </w:r>
      <w:r>
        <w:t xml:space="preserve"> de</w:t>
      </w:r>
      <w:r w:rsidR="0010396D" w:rsidRPr="0010396D">
        <w:t xml:space="preserve"> valores </w:t>
      </w:r>
      <w:r w:rsidR="0010396D" w:rsidRPr="0051540C">
        <w:rPr>
          <w:b/>
        </w:rPr>
        <w:t>relativos</w:t>
      </w:r>
      <w:r>
        <w:t xml:space="preserve">, aunque ambos pueden combinarse. </w:t>
      </w:r>
    </w:p>
    <w:p w:rsidR="0051540C" w:rsidRDefault="0051540C" w:rsidP="0010396D"/>
    <w:p w:rsidR="0051540C" w:rsidRPr="0051540C" w:rsidRDefault="0051540C" w:rsidP="0010396D">
      <w:pPr>
        <w:rPr>
          <w:b/>
          <w:sz w:val="24"/>
          <w:u w:val="single"/>
        </w:rPr>
      </w:pPr>
      <w:r w:rsidRPr="0051540C">
        <w:rPr>
          <w:b/>
          <w:sz w:val="24"/>
          <w:u w:val="single"/>
        </w:rPr>
        <w:lastRenderedPageBreak/>
        <w:t>Clasificación de los mapas temáticos</w:t>
      </w:r>
    </w:p>
    <w:p w:rsidR="00E41697" w:rsidRDefault="0010396D" w:rsidP="0010396D">
      <w:r w:rsidRPr="0010396D">
        <w:t xml:space="preserve">Lo primero es distinguir </w:t>
      </w:r>
      <w:r w:rsidRPr="00E41697">
        <w:rPr>
          <w:b/>
        </w:rPr>
        <w:t>qué tipo de variable</w:t>
      </w:r>
      <w:r w:rsidRPr="0010396D">
        <w:t xml:space="preserve"> tenemos: </w:t>
      </w:r>
    </w:p>
    <w:p w:rsidR="00E41697" w:rsidRDefault="00E41697" w:rsidP="00E41697">
      <w:pPr>
        <w:pStyle w:val="Prrafodelista"/>
        <w:numPr>
          <w:ilvl w:val="0"/>
          <w:numId w:val="5"/>
        </w:numPr>
      </w:pPr>
      <w:r>
        <w:t>Cuantitativa</w:t>
      </w:r>
    </w:p>
    <w:p w:rsidR="0010396D" w:rsidRPr="0010396D" w:rsidRDefault="00E41697" w:rsidP="00E41697">
      <w:pPr>
        <w:pStyle w:val="Prrafodelista"/>
        <w:numPr>
          <w:ilvl w:val="0"/>
          <w:numId w:val="5"/>
        </w:numPr>
      </w:pPr>
      <w:r>
        <w:t xml:space="preserve">Cualitativa: La jerarquía se puede expresar mediante distintas intensidades de color…  </w:t>
      </w:r>
    </w:p>
    <w:p w:rsidR="0010396D" w:rsidRPr="0010396D" w:rsidRDefault="0010396D" w:rsidP="0010396D">
      <w:r w:rsidRPr="0010396D">
        <w:t xml:space="preserve">También según la </w:t>
      </w:r>
      <w:r w:rsidRPr="00E41697">
        <w:rPr>
          <w:b/>
        </w:rPr>
        <w:t>cantidad de información</w:t>
      </w:r>
      <w:r w:rsidRPr="0010396D">
        <w:t xml:space="preserve">: </w:t>
      </w:r>
    </w:p>
    <w:p w:rsidR="0010396D" w:rsidRPr="0010396D" w:rsidRDefault="0010396D" w:rsidP="0010396D">
      <w:pPr>
        <w:numPr>
          <w:ilvl w:val="0"/>
          <w:numId w:val="2"/>
        </w:numPr>
      </w:pPr>
      <w:r w:rsidRPr="0010396D">
        <w:t>Analítico: 1 variable</w:t>
      </w:r>
      <w:r w:rsidR="00E41697">
        <w:t xml:space="preserve"> (vegetación, población…)</w:t>
      </w:r>
    </w:p>
    <w:p w:rsidR="0010396D" w:rsidRPr="0010396D" w:rsidRDefault="0010396D" w:rsidP="0010396D">
      <w:pPr>
        <w:numPr>
          <w:ilvl w:val="0"/>
          <w:numId w:val="2"/>
        </w:numPr>
      </w:pPr>
      <w:r w:rsidRPr="0010396D">
        <w:t xml:space="preserve">Sintético: </w:t>
      </w:r>
      <w:r w:rsidRPr="00E41697">
        <w:rPr>
          <w:b/>
        </w:rPr>
        <w:t>+ de 1</w:t>
      </w:r>
      <w:r w:rsidRPr="0010396D">
        <w:t xml:space="preserve"> variable</w:t>
      </w:r>
      <w:r w:rsidR="00E41697">
        <w:t xml:space="preserve"> (mapa de riesgo…)</w:t>
      </w:r>
    </w:p>
    <w:p w:rsidR="00E41697" w:rsidRDefault="00E41697" w:rsidP="00E41697"/>
    <w:p w:rsidR="00E41697" w:rsidRDefault="00E41697" w:rsidP="00E41697">
      <w:r>
        <w:t xml:space="preserve">La tercera clasificación es más específica: </w:t>
      </w:r>
    </w:p>
    <w:p w:rsidR="0010396D" w:rsidRDefault="0010396D" w:rsidP="0010396D">
      <w:pPr>
        <w:numPr>
          <w:ilvl w:val="0"/>
          <w:numId w:val="3"/>
        </w:numPr>
      </w:pPr>
      <w:r w:rsidRPr="0010396D">
        <w:t>Coroplético</w:t>
      </w:r>
      <w:r w:rsidR="00E41697">
        <w:t xml:space="preserve">s: Emplean distintas </w:t>
      </w:r>
      <w:r w:rsidR="00E41697" w:rsidRPr="00E41697">
        <w:rPr>
          <w:b/>
        </w:rPr>
        <w:t>tramas y colores</w:t>
      </w:r>
      <w:r w:rsidR="00E41697">
        <w:t xml:space="preserve">. </w:t>
      </w:r>
    </w:p>
    <w:p w:rsidR="00E41697" w:rsidRPr="0010396D" w:rsidRDefault="005210CB" w:rsidP="00E41697">
      <w:pPr>
        <w:ind w:left="720"/>
      </w:pPr>
      <w:r>
        <w:rPr>
          <w:noProof/>
          <w:lang w:eastAsia="es-ES"/>
        </w:rPr>
        <w:drawing>
          <wp:inline distT="0" distB="0" distL="0" distR="0">
            <wp:extent cx="2387949" cy="291812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35" cy="291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18923" cy="2067339"/>
            <wp:effectExtent l="19050" t="0" r="5177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37" cy="206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6D" w:rsidRPr="0010396D" w:rsidRDefault="0010396D" w:rsidP="0010396D">
      <w:pPr>
        <w:numPr>
          <w:ilvl w:val="0"/>
          <w:numId w:val="3"/>
        </w:numPr>
      </w:pPr>
      <w:r w:rsidRPr="0010396D">
        <w:t xml:space="preserve">Isopléticos: </w:t>
      </w:r>
      <w:r w:rsidR="00E41697">
        <w:t xml:space="preserve">Utilizan </w:t>
      </w:r>
      <w:r w:rsidR="00E41697" w:rsidRPr="00E41697">
        <w:rPr>
          <w:b/>
        </w:rPr>
        <w:t>líneas</w:t>
      </w:r>
      <w:r w:rsidR="00E41697">
        <w:t xml:space="preserve"> que unen puntos con el mismo valor (isolíneas)</w:t>
      </w:r>
    </w:p>
    <w:p w:rsidR="0010396D" w:rsidRDefault="0010396D" w:rsidP="0010396D">
      <w:pPr>
        <w:numPr>
          <w:ilvl w:val="0"/>
          <w:numId w:val="3"/>
        </w:numPr>
      </w:pPr>
      <w:r w:rsidRPr="0010396D">
        <w:t xml:space="preserve">Isocoropléticos: </w:t>
      </w:r>
      <w:r w:rsidR="00E41697">
        <w:t>Combinan iso</w:t>
      </w:r>
      <w:r w:rsidRPr="0010396D">
        <w:t xml:space="preserve">líneas y colores. </w:t>
      </w:r>
    </w:p>
    <w:p w:rsidR="005210CB" w:rsidRPr="0010396D" w:rsidRDefault="005210CB" w:rsidP="005210CB">
      <w:pPr>
        <w:ind w:left="360"/>
      </w:pPr>
      <w:r>
        <w:rPr>
          <w:noProof/>
          <w:lang w:eastAsia="es-ES"/>
        </w:rPr>
        <w:lastRenderedPageBreak/>
        <w:drawing>
          <wp:inline distT="0" distB="0" distL="0" distR="0">
            <wp:extent cx="2612832" cy="224934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49" cy="225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461757" cy="1974042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7" cy="197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6D" w:rsidRPr="0010396D" w:rsidRDefault="00E41697" w:rsidP="0010396D">
      <w:pPr>
        <w:numPr>
          <w:ilvl w:val="0"/>
          <w:numId w:val="3"/>
        </w:numPr>
      </w:pPr>
      <w:r>
        <w:t>Puntuales: P</w:t>
      </w:r>
      <w:r w:rsidR="0010396D" w:rsidRPr="0010396D">
        <w:t xml:space="preserve">ara representar variables en un </w:t>
      </w:r>
      <w:r w:rsidR="0010396D" w:rsidRPr="00E41697">
        <w:rPr>
          <w:b/>
        </w:rPr>
        <w:t>punto concreto</w:t>
      </w:r>
      <w:r>
        <w:t xml:space="preserve"> del mapa. A su vez, </w:t>
      </w:r>
      <w:r w:rsidR="0010396D" w:rsidRPr="0010396D">
        <w:t>pueden emplear colores, símbolos…</w:t>
      </w:r>
    </w:p>
    <w:p w:rsidR="0010396D" w:rsidRDefault="00E41697" w:rsidP="0010396D">
      <w:pPr>
        <w:numPr>
          <w:ilvl w:val="0"/>
          <w:numId w:val="3"/>
        </w:numPr>
      </w:pPr>
      <w:r>
        <w:t>Simbólicos: Con</w:t>
      </w:r>
      <w:r w:rsidR="0010396D" w:rsidRPr="0010396D">
        <w:t xml:space="preserve"> </w:t>
      </w:r>
      <w:r w:rsidR="0010396D" w:rsidRPr="00E41697">
        <w:rPr>
          <w:b/>
        </w:rPr>
        <w:t>símbolos</w:t>
      </w:r>
      <w:r>
        <w:t xml:space="preserve"> referentes a distintas características</w:t>
      </w:r>
    </w:p>
    <w:p w:rsidR="005210CB" w:rsidRPr="0010396D" w:rsidRDefault="005210CB" w:rsidP="005210CB">
      <w:pPr>
        <w:ind w:left="360"/>
      </w:pPr>
      <w:r>
        <w:rPr>
          <w:noProof/>
          <w:lang w:eastAsia="es-ES"/>
        </w:rPr>
        <w:drawing>
          <wp:inline distT="0" distB="0" distL="0" distR="0">
            <wp:extent cx="2612832" cy="2207370"/>
            <wp:effectExtent l="19050" t="0" r="0" b="0"/>
            <wp:docPr id="6" name="Imagen 6" descr="Resultado de imagen de mapa de simbol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pa de simbolo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1" cy="22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B">
        <w:t xml:space="preserve"> </w:t>
      </w:r>
      <w:r>
        <w:rPr>
          <w:noProof/>
          <w:lang w:eastAsia="es-ES"/>
        </w:rPr>
        <w:drawing>
          <wp:inline distT="0" distB="0" distL="0" distR="0">
            <wp:extent cx="2398147" cy="1843825"/>
            <wp:effectExtent l="19050" t="0" r="2153" b="0"/>
            <wp:docPr id="9" name="Imagen 9" descr="Resultado de imagen de cartodiagra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rtodiagrama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7" cy="18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6D" w:rsidRPr="0010396D" w:rsidRDefault="0010396D" w:rsidP="0010396D">
      <w:pPr>
        <w:numPr>
          <w:ilvl w:val="0"/>
          <w:numId w:val="3"/>
        </w:numPr>
      </w:pPr>
      <w:r w:rsidRPr="0010396D">
        <w:t xml:space="preserve">Cartodiagramas: </w:t>
      </w:r>
      <w:r w:rsidR="00E41697">
        <w:t xml:space="preserve">Gráficos o </w:t>
      </w:r>
      <w:r w:rsidRPr="0010396D">
        <w:t xml:space="preserve">diagramas para representar valores </w:t>
      </w:r>
      <w:r w:rsidRPr="00E41697">
        <w:rPr>
          <w:b/>
        </w:rPr>
        <w:t>cuantitativos</w:t>
      </w:r>
      <w:r w:rsidRPr="0010396D">
        <w:t xml:space="preserve">. </w:t>
      </w:r>
    </w:p>
    <w:p w:rsidR="0010396D" w:rsidRDefault="00E41697" w:rsidP="0010396D">
      <w:pPr>
        <w:numPr>
          <w:ilvl w:val="0"/>
          <w:numId w:val="3"/>
        </w:numPr>
      </w:pPr>
      <w:r>
        <w:t xml:space="preserve">Cartogramas: </w:t>
      </w:r>
      <w:r w:rsidRPr="00E41697">
        <w:rPr>
          <w:b/>
        </w:rPr>
        <w:t>D</w:t>
      </w:r>
      <w:r w:rsidR="0010396D" w:rsidRPr="00E41697">
        <w:rPr>
          <w:b/>
        </w:rPr>
        <w:t>eforman la superficie</w:t>
      </w:r>
      <w:r w:rsidR="0010396D" w:rsidRPr="0010396D">
        <w:t xml:space="preserve"> terrestre para representar </w:t>
      </w:r>
      <w:r>
        <w:t xml:space="preserve">cada territorio según su valor en dicha variable. </w:t>
      </w:r>
    </w:p>
    <w:p w:rsidR="005210CB" w:rsidRPr="0010396D" w:rsidRDefault="005210CB" w:rsidP="005210CB">
      <w:pPr>
        <w:ind w:left="360"/>
      </w:pPr>
      <w:r>
        <w:rPr>
          <w:noProof/>
          <w:lang w:eastAsia="es-ES"/>
        </w:rPr>
        <w:drawing>
          <wp:inline distT="0" distB="0" distL="0" distR="0">
            <wp:extent cx="2289810" cy="191643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0CB">
        <w:t xml:space="preserve"> </w:t>
      </w:r>
      <w:r>
        <w:rPr>
          <w:noProof/>
          <w:lang w:eastAsia="es-ES"/>
        </w:rPr>
        <w:drawing>
          <wp:inline distT="0" distB="0" distL="0" distR="0">
            <wp:extent cx="2684703" cy="1733384"/>
            <wp:effectExtent l="19050" t="0" r="1347" b="0"/>
            <wp:docPr id="13" name="Imagen 13" descr="Resultado de imagen de mapa de fluj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mapa de flujos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417" r="25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19" cy="17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96D" w:rsidRPr="0010396D" w:rsidRDefault="00E41697" w:rsidP="0010396D">
      <w:pPr>
        <w:numPr>
          <w:ilvl w:val="0"/>
          <w:numId w:val="3"/>
        </w:numPr>
      </w:pPr>
      <w:r>
        <w:t>De flujos: P</w:t>
      </w:r>
      <w:r w:rsidR="0010396D" w:rsidRPr="0010396D">
        <w:t>ermite</w:t>
      </w:r>
      <w:r>
        <w:t>n</w:t>
      </w:r>
      <w:r w:rsidR="0010396D" w:rsidRPr="0010396D">
        <w:t xml:space="preserve"> seguir </w:t>
      </w:r>
      <w:r>
        <w:t xml:space="preserve">el </w:t>
      </w:r>
      <w:r w:rsidRPr="00E41697">
        <w:rPr>
          <w:b/>
        </w:rPr>
        <w:t xml:space="preserve">movimiento de </w:t>
      </w:r>
      <w:r w:rsidR="0010396D" w:rsidRPr="00E41697">
        <w:rPr>
          <w:b/>
        </w:rPr>
        <w:t>las variables</w:t>
      </w:r>
      <w:r w:rsidR="0010396D" w:rsidRPr="0010396D">
        <w:t xml:space="preserve"> que analizamos. </w:t>
      </w:r>
    </w:p>
    <w:p w:rsidR="0010396D" w:rsidRDefault="00E41697" w:rsidP="00E41697">
      <w:r>
        <w:lastRenderedPageBreak/>
        <w:t xml:space="preserve">*La información se puede disgregar en grados muy dispares: por países, provincias, municipios o incluso en cada distrito electoral. </w:t>
      </w:r>
    </w:p>
    <w:p w:rsidR="00687943" w:rsidRDefault="00687943" w:rsidP="00E41697"/>
    <w:p w:rsidR="00687943" w:rsidRPr="00E41697" w:rsidRDefault="00687943" w:rsidP="00E41697">
      <w:r>
        <w:t xml:space="preserve">El mapa de </w:t>
      </w:r>
      <w:r w:rsidRPr="00687943">
        <w:rPr>
          <w:b/>
        </w:rPr>
        <w:t>vegetación</w:t>
      </w:r>
      <w:r>
        <w:t xml:space="preserve"> y el </w:t>
      </w:r>
      <w:r w:rsidRPr="00687943">
        <w:rPr>
          <w:b/>
        </w:rPr>
        <w:t>mapa geológico</w:t>
      </w:r>
      <w:r>
        <w:t xml:space="preserve"> son 2 ejemplos concretos de mapas temáticos. </w:t>
      </w:r>
    </w:p>
    <w:sectPr w:rsidR="00687943" w:rsidRPr="00E41697" w:rsidSect="0025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ECB"/>
    <w:multiLevelType w:val="hybridMultilevel"/>
    <w:tmpl w:val="DBAE3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1836"/>
    <w:multiLevelType w:val="hybridMultilevel"/>
    <w:tmpl w:val="9C68D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24D0"/>
    <w:multiLevelType w:val="hybridMultilevel"/>
    <w:tmpl w:val="CD4A1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117E2"/>
    <w:multiLevelType w:val="hybridMultilevel"/>
    <w:tmpl w:val="F4F06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13B7A"/>
    <w:multiLevelType w:val="hybridMultilevel"/>
    <w:tmpl w:val="FCCE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4300"/>
    <w:rsid w:val="0010396D"/>
    <w:rsid w:val="001F1E5D"/>
    <w:rsid w:val="00251A13"/>
    <w:rsid w:val="0051540C"/>
    <w:rsid w:val="005210CB"/>
    <w:rsid w:val="005D4300"/>
    <w:rsid w:val="00687943"/>
    <w:rsid w:val="008B5FC8"/>
    <w:rsid w:val="00983D9C"/>
    <w:rsid w:val="00AD1113"/>
    <w:rsid w:val="00B10ABF"/>
    <w:rsid w:val="00C24FC7"/>
    <w:rsid w:val="00C8354A"/>
    <w:rsid w:val="00CA32F0"/>
    <w:rsid w:val="00DD6F31"/>
    <w:rsid w:val="00E0319C"/>
    <w:rsid w:val="00E41697"/>
    <w:rsid w:val="00F1223D"/>
    <w:rsid w:val="00F80D37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22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2019-10-16T14:06:00Z</dcterms:created>
  <dcterms:modified xsi:type="dcterms:W3CDTF">2020-01-22T13:05:00Z</dcterms:modified>
</cp:coreProperties>
</file>