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numPr>
          <w:ilvl w:val="0"/>
          <w:numId w:val="5"/>
        </w:numPr>
        <w:spacing w:after="160" w:line="360" w:lineRule="auto"/>
        <w:ind w:left="720" w:hanging="360"/>
        <w:jc w:val="center"/>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u w:val="single"/>
          <w:rtl w:val="0"/>
        </w:rPr>
        <w:t xml:space="preserve">GAIA: GIZARTE HEZKUNTZA IKERKUNTZA: </w:t>
      </w:r>
      <w:r w:rsidDel="00000000" w:rsidR="00000000" w:rsidRPr="00000000">
        <w:rPr>
          <w:rFonts w:ascii="Times New Roman" w:cs="Times New Roman" w:eastAsia="Times New Roman" w:hAnsi="Times New Roman"/>
          <w:b w:val="1"/>
          <w:sz w:val="24"/>
          <w:szCs w:val="24"/>
          <w:u w:val="single"/>
          <w:rtl w:val="0"/>
        </w:rPr>
        <w:t xml:space="preserve">OINARRIZKO KONTZEPTUAK </w:t>
      </w:r>
    </w:p>
    <w:p w:rsidR="00000000" w:rsidDel="00000000" w:rsidP="00000000" w:rsidRDefault="00000000" w:rsidRPr="00000000" w14:paraId="0000000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Ikerketa </w:t>
      </w:r>
      <w:r w:rsidDel="00000000" w:rsidR="00000000" w:rsidRPr="00000000">
        <w:rPr>
          <w:rFonts w:ascii="Cardo" w:cs="Cardo" w:eastAsia="Cardo" w:hAnsi="Cardo"/>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Saiakera </w:t>
      </w:r>
      <w:r w:rsidDel="00000000" w:rsidR="00000000" w:rsidRPr="00000000">
        <w:rPr>
          <w:rFonts w:ascii="Times New Roman" w:cs="Times New Roman" w:eastAsia="Times New Roman" w:hAnsi="Times New Roman"/>
          <w:sz w:val="24"/>
          <w:szCs w:val="24"/>
          <w:rtl w:val="0"/>
        </w:rPr>
        <w:t xml:space="preserve">da, honen bidez errealitatea </w:t>
      </w:r>
      <w:r w:rsidDel="00000000" w:rsidR="00000000" w:rsidRPr="00000000">
        <w:rPr>
          <w:rFonts w:ascii="Times New Roman" w:cs="Times New Roman" w:eastAsia="Times New Roman" w:hAnsi="Times New Roman"/>
          <w:sz w:val="24"/>
          <w:szCs w:val="24"/>
          <w:u w:val="single"/>
          <w:rtl w:val="0"/>
        </w:rPr>
        <w:t xml:space="preserve">ezagutu</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ulertu</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esplikatu </w:t>
      </w:r>
      <w:r w:rsidDel="00000000" w:rsidR="00000000" w:rsidRPr="00000000">
        <w:rPr>
          <w:rFonts w:ascii="Times New Roman" w:cs="Times New Roman" w:eastAsia="Times New Roman" w:hAnsi="Times New Roman"/>
          <w:sz w:val="24"/>
          <w:szCs w:val="24"/>
          <w:rtl w:val="0"/>
        </w:rPr>
        <w:t xml:space="preserve">eta aldatu daiteke.</w:t>
      </w:r>
    </w:p>
    <w:p w:rsidR="00000000" w:rsidDel="00000000" w:rsidP="00000000" w:rsidRDefault="00000000" w:rsidRPr="00000000" w14:paraId="0000000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Ikerkuntza = eskarmentua + arrazonamendua</w:t>
      </w:r>
    </w:p>
    <w:p w:rsidR="00000000" w:rsidDel="00000000" w:rsidP="00000000" w:rsidRDefault="00000000" w:rsidRPr="00000000" w14:paraId="0000000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Ikerketaren ezaugarriak:</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5">
      <w:pPr>
        <w:numPr>
          <w:ilvl w:val="0"/>
          <w:numId w:val="44"/>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Sistematikoa eta kontrolpean, enpirikoa, ezagutza berrien sortzailea eta publikoa.</w:t>
      </w:r>
    </w:p>
    <w:p w:rsidR="00000000" w:rsidDel="00000000" w:rsidP="00000000" w:rsidRDefault="00000000" w:rsidRPr="00000000" w14:paraId="0000000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7">
      <w:pPr>
        <w:spacing w:line="360" w:lineRule="auto"/>
        <w:jc w:val="both"/>
        <w:rPr>
          <w:rFonts w:ascii="Times New Roman" w:cs="Times New Roman" w:eastAsia="Times New Roman" w:hAnsi="Times New Roman"/>
          <w:sz w:val="24"/>
          <w:szCs w:val="24"/>
        </w:rPr>
      </w:pPr>
      <w:r w:rsidDel="00000000" w:rsidR="00000000" w:rsidRPr="00000000">
        <w:rPr>
          <w:rFonts w:ascii="Cardo" w:cs="Cardo" w:eastAsia="Cardo" w:hAnsi="Cardo"/>
          <w:b w:val="1"/>
          <w:sz w:val="24"/>
          <w:szCs w:val="24"/>
          <w:rtl w:val="0"/>
        </w:rPr>
        <w:t xml:space="preserve">Hezkuntza ikerkuntza →</w:t>
      </w:r>
      <w:r w:rsidDel="00000000" w:rsidR="00000000" w:rsidRPr="00000000">
        <w:rPr>
          <w:rFonts w:ascii="Times New Roman" w:cs="Times New Roman" w:eastAsia="Times New Roman" w:hAnsi="Times New Roman"/>
          <w:sz w:val="24"/>
          <w:szCs w:val="24"/>
          <w:rtl w:val="0"/>
        </w:rPr>
        <w:t xml:space="preserve"> Hezkuntzako gertakizunen ezagutza, azalpena eta ulermena lortzeko eta halaber gizarte- eta hezkuntza-arazoak ebazteko erabiltzen diren método, prozedura eta tekniken azterketa eta gauzapena</w:t>
      </w:r>
    </w:p>
    <w:p w:rsidR="00000000" w:rsidDel="00000000" w:rsidP="00000000" w:rsidRDefault="00000000" w:rsidRPr="00000000" w14:paraId="0000000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Prozesu orokorra:</w:t>
      </w:r>
    </w:p>
    <w:p w:rsidR="00000000" w:rsidDel="00000000" w:rsidP="00000000" w:rsidRDefault="00000000" w:rsidRPr="00000000" w14:paraId="0000000A">
      <w:pPr>
        <w:numPr>
          <w:ilvl w:val="0"/>
          <w:numId w:val="46"/>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Ikerkuntza arazoa formulatzea:</w:t>
      </w:r>
    </w:p>
    <w:p w:rsidR="00000000" w:rsidDel="00000000" w:rsidP="00000000" w:rsidRDefault="00000000" w:rsidRPr="00000000" w14:paraId="0000000B">
      <w:pPr>
        <w:numPr>
          <w:ilvl w:val="1"/>
          <w:numId w:val="46"/>
        </w:numPr>
        <w:spacing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Kezka planteatu, adituei kontsultatu, idatzitakoaren azterketa, arazoa formulatu.</w:t>
      </w:r>
    </w:p>
    <w:p w:rsidR="00000000" w:rsidDel="00000000" w:rsidP="00000000" w:rsidRDefault="00000000" w:rsidRPr="00000000" w14:paraId="0000000C">
      <w:pPr>
        <w:numPr>
          <w:ilvl w:val="0"/>
          <w:numId w:val="46"/>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Metodoaren hautaketa eta planifikazioa:</w:t>
      </w:r>
    </w:p>
    <w:p w:rsidR="00000000" w:rsidDel="00000000" w:rsidP="00000000" w:rsidRDefault="00000000" w:rsidRPr="00000000" w14:paraId="0000000D">
      <w:pPr>
        <w:numPr>
          <w:ilvl w:val="1"/>
          <w:numId w:val="46"/>
        </w:numPr>
        <w:spacing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Metodo kialitatibo edo kuantitatibo; diseinu esperimentala. Etnografía edo deskribatzailea; aldagaien definizioa.</w:t>
      </w:r>
    </w:p>
    <w:p w:rsidR="00000000" w:rsidDel="00000000" w:rsidP="00000000" w:rsidRDefault="00000000" w:rsidRPr="00000000" w14:paraId="0000000E">
      <w:pPr>
        <w:numPr>
          <w:ilvl w:val="0"/>
          <w:numId w:val="46"/>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Landa koadernoa. Datuen bilketa:</w:t>
      </w:r>
    </w:p>
    <w:p w:rsidR="00000000" w:rsidDel="00000000" w:rsidP="00000000" w:rsidRDefault="00000000" w:rsidRPr="00000000" w14:paraId="0000000F">
      <w:pPr>
        <w:numPr>
          <w:ilvl w:val="1"/>
          <w:numId w:val="46"/>
        </w:numPr>
        <w:spacing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Landa-koadernoa: esperimentua, esku hartzea. Datuen bilketa: eskalak, testak, entrebistak, behaketa.</w:t>
      </w:r>
    </w:p>
    <w:p w:rsidR="00000000" w:rsidDel="00000000" w:rsidP="00000000" w:rsidRDefault="00000000" w:rsidRPr="00000000" w14:paraId="00000010">
      <w:pPr>
        <w:numPr>
          <w:ilvl w:val="0"/>
          <w:numId w:val="46"/>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Datuen analisia, interpretazioa eta konklusioen formulazioa:</w:t>
      </w:r>
    </w:p>
    <w:p w:rsidR="00000000" w:rsidDel="00000000" w:rsidP="00000000" w:rsidRDefault="00000000" w:rsidRPr="00000000" w14:paraId="00000011">
      <w:pPr>
        <w:numPr>
          <w:ilvl w:val="1"/>
          <w:numId w:val="46"/>
        </w:numPr>
        <w:spacing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Analisia eta interpretaioa estatitika, triangelaketa eta konklusioak.</w:t>
      </w:r>
    </w:p>
    <w:p w:rsidR="00000000" w:rsidDel="00000000" w:rsidP="00000000" w:rsidRDefault="00000000" w:rsidRPr="00000000" w14:paraId="00000012">
      <w:pPr>
        <w:numPr>
          <w:ilvl w:val="0"/>
          <w:numId w:val="46"/>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Ikerkuntza txostenaren erredakzioa:</w:t>
      </w:r>
    </w:p>
    <w:p w:rsidR="00000000" w:rsidDel="00000000" w:rsidP="00000000" w:rsidRDefault="00000000" w:rsidRPr="00000000" w14:paraId="00000013">
      <w:pPr>
        <w:numPr>
          <w:ilvl w:val="1"/>
          <w:numId w:val="46"/>
        </w:numPr>
        <w:spacing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Arazoen planteamendua, metodologiaren deskribapena, emaitzak eta konklusioak.</w:t>
      </w:r>
    </w:p>
    <w:p w:rsidR="00000000" w:rsidDel="00000000" w:rsidP="00000000" w:rsidRDefault="00000000" w:rsidRPr="00000000" w14:paraId="00000014">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spacing w:after="160" w:line="36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2. GAIA: GIZARTE HEZKUNTZA IKERKUNTZAREN METODOLOGI ANIZTASUNA</w:t>
      </w:r>
    </w:p>
    <w:p w:rsidR="00000000" w:rsidDel="00000000" w:rsidP="00000000" w:rsidRDefault="00000000" w:rsidRPr="00000000" w14:paraId="00000019">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Paradigma zer da?</w:t>
      </w:r>
      <w:r w:rsidDel="00000000" w:rsidR="00000000" w:rsidRPr="00000000">
        <w:rPr>
          <w:rFonts w:ascii="Times New Roman" w:cs="Times New Roman" w:eastAsia="Times New Roman" w:hAnsi="Times New Roman"/>
          <w:sz w:val="24"/>
          <w:szCs w:val="24"/>
          <w:rtl w:val="0"/>
        </w:rPr>
        <w:t xml:space="preserve"> Paradigmak ikerketan erabiltzen dira zehazteko nolakoa izango den errealitatea ikusteko era. Ikuspuntu desberdinak eduki ditzakegu ikerketa arazoak behatzeko</w:t>
      </w:r>
    </w:p>
    <w:p w:rsidR="00000000" w:rsidDel="00000000" w:rsidP="00000000" w:rsidRDefault="00000000" w:rsidRPr="00000000" w14:paraId="0000001A">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Paradigma dimentsioak:</w:t>
      </w:r>
    </w:p>
    <w:p w:rsidR="00000000" w:rsidDel="00000000" w:rsidP="00000000" w:rsidRDefault="00000000" w:rsidRPr="00000000" w14:paraId="0000001B">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Dimentsio ontologikoa.</w:t>
      </w:r>
      <w:r w:rsidDel="00000000" w:rsidR="00000000" w:rsidRPr="00000000">
        <w:rPr>
          <w:rFonts w:ascii="Times New Roman" w:cs="Times New Roman" w:eastAsia="Times New Roman" w:hAnsi="Times New Roman"/>
          <w:sz w:val="24"/>
          <w:szCs w:val="24"/>
          <w:rtl w:val="0"/>
        </w:rPr>
        <w:t xml:space="preserve"> Izaera.</w:t>
      </w:r>
    </w:p>
    <w:p w:rsidR="00000000" w:rsidDel="00000000" w:rsidP="00000000" w:rsidRDefault="00000000" w:rsidRPr="00000000" w14:paraId="0000001C">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Dimentsio epistemologikoa.</w:t>
      </w:r>
      <w:r w:rsidDel="00000000" w:rsidR="00000000" w:rsidRPr="00000000">
        <w:rPr>
          <w:rFonts w:ascii="Times New Roman" w:cs="Times New Roman" w:eastAsia="Times New Roman" w:hAnsi="Times New Roman"/>
          <w:sz w:val="24"/>
          <w:szCs w:val="24"/>
          <w:rtl w:val="0"/>
        </w:rPr>
        <w:t xml:space="preserve"> Ikertzailearen rola </w:t>
      </w:r>
    </w:p>
    <w:p w:rsidR="00000000" w:rsidDel="00000000" w:rsidP="00000000" w:rsidRDefault="00000000" w:rsidRPr="00000000" w14:paraId="0000001D">
      <w:pPr>
        <w:numPr>
          <w:ilvl w:val="0"/>
          <w:numId w:val="2"/>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Dimentsio metodologikoa.</w:t>
      </w:r>
      <w:r w:rsidDel="00000000" w:rsidR="00000000" w:rsidRPr="00000000">
        <w:rPr>
          <w:rFonts w:ascii="Times New Roman" w:cs="Times New Roman" w:eastAsia="Times New Roman" w:hAnsi="Times New Roman"/>
          <w:sz w:val="24"/>
          <w:szCs w:val="24"/>
          <w:rtl w:val="0"/>
        </w:rPr>
        <w:t xml:space="preserve"> Prozedura, edo nola gauzatuko da ikerketa</w:t>
      </w:r>
    </w:p>
    <w:p w:rsidR="00000000" w:rsidDel="00000000" w:rsidP="00000000" w:rsidRDefault="00000000" w:rsidRPr="00000000" w14:paraId="0000001E">
      <w:pPr>
        <w:spacing w:after="16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Ikerkuntzari dagokionez, 3 paradigmaz mintzatzen da. Bakoitzak mundua ulertzeko era, arazoak, helburuak eta metodologiak diferenteak ditu. Nahiz eta desberdintasun handiak egon, konpetentzia egoera baino gaur egunean elkarbizitzako joera dagoela ere esan daiteke. </w:t>
      </w:r>
    </w:p>
    <w:p w:rsidR="00000000" w:rsidDel="00000000" w:rsidP="00000000" w:rsidRDefault="00000000" w:rsidRPr="00000000" w14:paraId="0000001F">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Paradigma motak:  </w:t>
      </w:r>
    </w:p>
    <w:p w:rsidR="00000000" w:rsidDel="00000000" w:rsidP="00000000" w:rsidRDefault="00000000" w:rsidRPr="00000000" w14:paraId="00000020">
      <w:pPr>
        <w:numPr>
          <w:ilvl w:val="0"/>
          <w:numId w:val="2"/>
        </w:numPr>
        <w:spacing w:line="360" w:lineRule="auto"/>
        <w:ind w:left="720" w:hanging="360"/>
        <w:jc w:val="both"/>
        <w:rPr>
          <w:sz w:val="24"/>
          <w:szCs w:val="24"/>
        </w:rPr>
      </w:pPr>
      <w:r w:rsidDel="00000000" w:rsidR="00000000" w:rsidRPr="00000000">
        <w:rPr>
          <w:rFonts w:ascii="Times New Roman" w:cs="Times New Roman" w:eastAsia="Times New Roman" w:hAnsi="Times New Roman"/>
          <w:sz w:val="24"/>
          <w:szCs w:val="24"/>
          <w:u w:val="single"/>
          <w:rtl w:val="0"/>
        </w:rPr>
        <w:t xml:space="preserve">Paradigma positibista🡪</w:t>
      </w:r>
      <w:r w:rsidDel="00000000" w:rsidR="00000000" w:rsidRPr="00000000">
        <w:rPr>
          <w:rFonts w:ascii="Times New Roman" w:cs="Times New Roman" w:eastAsia="Times New Roman" w:hAnsi="Times New Roman"/>
          <w:sz w:val="24"/>
          <w:szCs w:val="24"/>
          <w:rtl w:val="0"/>
        </w:rPr>
        <w:t xml:space="preserve"> arrazionalista/ kuantitatiboa/frogagarria. Behaketa sistematikoa eta esperimentazioa ditu zutabeak. Ezagupen sistematikoa, frogagarria, konparagarria, neurgarria eta errepikarra bilatzen da. Gertakarien esplikazio kausala. Metodo hipotetiko-deduktiboa jarraitzen du (hipotesiak, datuen bilketa objektiboa eta datuen tratamendu estatistikoa). Helburua ezagupena zabaltzea. Frogagarria ez dena alde batera utzi. </w:t>
      </w:r>
    </w:p>
    <w:p w:rsidR="00000000" w:rsidDel="00000000" w:rsidP="00000000" w:rsidRDefault="00000000" w:rsidRPr="00000000" w14:paraId="00000021">
      <w:pPr>
        <w:numPr>
          <w:ilvl w:val="1"/>
          <w:numId w:val="2"/>
        </w:numPr>
        <w:spacing w:line="360" w:lineRule="auto"/>
        <w:ind w:left="144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Dimentsio ontologikoa 🡪</w:t>
      </w:r>
      <w:r w:rsidDel="00000000" w:rsidR="00000000" w:rsidRPr="00000000">
        <w:rPr>
          <w:rFonts w:ascii="Times New Roman" w:cs="Times New Roman" w:eastAsia="Times New Roman" w:hAnsi="Times New Roman"/>
          <w:sz w:val="24"/>
          <w:szCs w:val="24"/>
          <w:rtl w:val="0"/>
        </w:rPr>
        <w:t xml:space="preserve">  Objetiboa</w:t>
      </w:r>
    </w:p>
    <w:p w:rsidR="00000000" w:rsidDel="00000000" w:rsidP="00000000" w:rsidRDefault="00000000" w:rsidRPr="00000000" w14:paraId="00000022">
      <w:pPr>
        <w:numPr>
          <w:ilvl w:val="1"/>
          <w:numId w:val="2"/>
        </w:numPr>
        <w:spacing w:line="360" w:lineRule="auto"/>
        <w:ind w:left="144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Dimentsio epistemologikoa 🡪</w:t>
      </w:r>
      <w:r w:rsidDel="00000000" w:rsidR="00000000" w:rsidRPr="00000000">
        <w:rPr>
          <w:rFonts w:ascii="Times New Roman" w:cs="Times New Roman" w:eastAsia="Times New Roman" w:hAnsi="Times New Roman"/>
          <w:sz w:val="24"/>
          <w:szCs w:val="24"/>
          <w:rtl w:val="0"/>
        </w:rPr>
        <w:t xml:space="preserve"> Kanpoko rola, egoera bat ebaluatuko du tresna batzuen bidez informazioa lortzeko.</w:t>
      </w:r>
    </w:p>
    <w:p w:rsidR="00000000" w:rsidDel="00000000" w:rsidP="00000000" w:rsidRDefault="00000000" w:rsidRPr="00000000" w14:paraId="00000023">
      <w:pPr>
        <w:numPr>
          <w:ilvl w:val="1"/>
          <w:numId w:val="2"/>
        </w:numPr>
        <w:spacing w:line="360" w:lineRule="auto"/>
        <w:ind w:left="144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Dimentsio metodologikoa 🡪</w:t>
      </w:r>
      <w:r w:rsidDel="00000000" w:rsidR="00000000" w:rsidRPr="00000000">
        <w:rPr>
          <w:rFonts w:ascii="Times New Roman" w:cs="Times New Roman" w:eastAsia="Times New Roman" w:hAnsi="Times New Roman"/>
          <w:sz w:val="24"/>
          <w:szCs w:val="24"/>
          <w:rtl w:val="0"/>
        </w:rPr>
        <w:t xml:space="preserve"> Kuantitaboa</w:t>
      </w:r>
    </w:p>
    <w:p w:rsidR="00000000" w:rsidDel="00000000" w:rsidP="00000000" w:rsidRDefault="00000000" w:rsidRPr="00000000" w14:paraId="00000024">
      <w:pPr>
        <w:numPr>
          <w:ilvl w:val="0"/>
          <w:numId w:val="2"/>
        </w:numPr>
        <w:spacing w:line="360" w:lineRule="auto"/>
        <w:ind w:left="720" w:hanging="360"/>
        <w:jc w:val="both"/>
        <w:rPr>
          <w:sz w:val="24"/>
          <w:szCs w:val="24"/>
        </w:rPr>
      </w:pPr>
      <w:r w:rsidDel="00000000" w:rsidR="00000000" w:rsidRPr="00000000">
        <w:rPr>
          <w:rFonts w:ascii="Times New Roman" w:cs="Times New Roman" w:eastAsia="Times New Roman" w:hAnsi="Times New Roman"/>
          <w:sz w:val="24"/>
          <w:szCs w:val="24"/>
          <w:u w:val="single"/>
          <w:rtl w:val="0"/>
        </w:rPr>
        <w:t xml:space="preserve">Paradigma interpretatzailea 🡪 </w:t>
      </w:r>
      <w:r w:rsidDel="00000000" w:rsidR="00000000" w:rsidRPr="00000000">
        <w:rPr>
          <w:rFonts w:ascii="Times New Roman" w:cs="Times New Roman" w:eastAsia="Times New Roman" w:hAnsi="Times New Roman"/>
          <w:sz w:val="24"/>
          <w:szCs w:val="24"/>
          <w:rtl w:val="0"/>
        </w:rPr>
        <w:t xml:space="preserve">Ulermen sakon bat lortzea eta ondoren interpretazio batera iritsi ahal izateko. Deskripzio aberatsak klabeak izango dira. Ulermena garrantzi handia. Metodologia kualitatiboa. Tresnak: galdetegi irekiak, behaketa (parte-hartzailea), elkarrizketa irekiak edo erdi egituratua, talde fokalak (elkarrizketa modukoak baina talde batekin)</w:t>
      </w:r>
    </w:p>
    <w:p w:rsidR="00000000" w:rsidDel="00000000" w:rsidP="00000000" w:rsidRDefault="00000000" w:rsidRPr="00000000" w14:paraId="00000025">
      <w:pPr>
        <w:numPr>
          <w:ilvl w:val="1"/>
          <w:numId w:val="2"/>
        </w:numPr>
        <w:spacing w:line="360" w:lineRule="auto"/>
        <w:ind w:left="144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Dimentsio ontologikoa 🡪 </w:t>
      </w:r>
      <w:r w:rsidDel="00000000" w:rsidR="00000000" w:rsidRPr="00000000">
        <w:rPr>
          <w:rFonts w:ascii="Times New Roman" w:cs="Times New Roman" w:eastAsia="Times New Roman" w:hAnsi="Times New Roman"/>
          <w:sz w:val="24"/>
          <w:szCs w:val="24"/>
          <w:rtl w:val="0"/>
        </w:rPr>
        <w:t xml:space="preserve"> Subjetiboa,deskribatzailea</w:t>
      </w:r>
    </w:p>
    <w:p w:rsidR="00000000" w:rsidDel="00000000" w:rsidP="00000000" w:rsidRDefault="00000000" w:rsidRPr="00000000" w14:paraId="00000026">
      <w:pPr>
        <w:numPr>
          <w:ilvl w:val="1"/>
          <w:numId w:val="2"/>
        </w:numPr>
        <w:spacing w:line="360" w:lineRule="auto"/>
        <w:ind w:left="144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Dimentsio epistemologikoa 🡪</w:t>
      </w:r>
      <w:r w:rsidDel="00000000" w:rsidR="00000000" w:rsidRPr="00000000">
        <w:rPr>
          <w:rFonts w:ascii="Times New Roman" w:cs="Times New Roman" w:eastAsia="Times New Roman" w:hAnsi="Times New Roman"/>
          <w:sz w:val="24"/>
          <w:szCs w:val="24"/>
          <w:rtl w:val="0"/>
        </w:rPr>
        <w:t xml:space="preserve"> Parte-hartzailea. Errealitatera gerturatu. </w:t>
      </w:r>
    </w:p>
    <w:p w:rsidR="00000000" w:rsidDel="00000000" w:rsidP="00000000" w:rsidRDefault="00000000" w:rsidRPr="00000000" w14:paraId="00000027">
      <w:pPr>
        <w:numPr>
          <w:ilvl w:val="1"/>
          <w:numId w:val="2"/>
        </w:numPr>
        <w:spacing w:line="360" w:lineRule="auto"/>
        <w:ind w:left="144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Dimentsio metodologikoa 🡪</w:t>
      </w:r>
      <w:r w:rsidDel="00000000" w:rsidR="00000000" w:rsidRPr="00000000">
        <w:rPr>
          <w:rFonts w:ascii="Times New Roman" w:cs="Times New Roman" w:eastAsia="Times New Roman" w:hAnsi="Times New Roman"/>
          <w:sz w:val="24"/>
          <w:szCs w:val="24"/>
          <w:rtl w:val="0"/>
        </w:rPr>
        <w:t xml:space="preserve"> Kualitatiboa</w:t>
      </w:r>
    </w:p>
    <w:p w:rsidR="00000000" w:rsidDel="00000000" w:rsidP="00000000" w:rsidRDefault="00000000" w:rsidRPr="00000000" w14:paraId="00000028">
      <w:pPr>
        <w:numPr>
          <w:ilvl w:val="0"/>
          <w:numId w:val="2"/>
        </w:numPr>
        <w:spacing w:line="360" w:lineRule="auto"/>
        <w:ind w:left="720" w:hanging="360"/>
        <w:jc w:val="both"/>
        <w:rPr>
          <w:sz w:val="24"/>
          <w:szCs w:val="24"/>
        </w:rPr>
      </w:pPr>
      <w:r w:rsidDel="00000000" w:rsidR="00000000" w:rsidRPr="00000000">
        <w:rPr>
          <w:rFonts w:ascii="Times New Roman" w:cs="Times New Roman" w:eastAsia="Times New Roman" w:hAnsi="Times New Roman"/>
          <w:sz w:val="24"/>
          <w:szCs w:val="24"/>
          <w:u w:val="single"/>
          <w:rtl w:val="0"/>
        </w:rPr>
        <w:t xml:space="preserve">Paradigma kritikoa/soziokritikoa 🡪</w:t>
      </w:r>
      <w:r w:rsidDel="00000000" w:rsidR="00000000" w:rsidRPr="00000000">
        <w:rPr>
          <w:rFonts w:ascii="Times New Roman" w:cs="Times New Roman" w:eastAsia="Times New Roman" w:hAnsi="Times New Roman"/>
          <w:sz w:val="24"/>
          <w:szCs w:val="24"/>
          <w:rtl w:val="0"/>
        </w:rPr>
        <w:t xml:space="preserve"> Gako printzipala errealitatearen aldaketa, transformazioa, horretarako interpretatu  baina beste pausu bat eman behar da. Ikertzailea eta ikergaia bat, barruko rola. Metodologia Kualitatiboa gehienbat, baina baita kuantitaboa. Metodologia mistoa.</w:t>
      </w:r>
    </w:p>
    <w:p w:rsidR="00000000" w:rsidDel="00000000" w:rsidP="00000000" w:rsidRDefault="00000000" w:rsidRPr="00000000" w14:paraId="00000029">
      <w:pPr>
        <w:numPr>
          <w:ilvl w:val="1"/>
          <w:numId w:val="2"/>
        </w:numPr>
        <w:spacing w:line="360" w:lineRule="auto"/>
        <w:ind w:left="144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Dimentsio ontologikoa 🡪 </w:t>
      </w:r>
      <w:r w:rsidDel="00000000" w:rsidR="00000000" w:rsidRPr="00000000">
        <w:rPr>
          <w:rFonts w:ascii="Times New Roman" w:cs="Times New Roman" w:eastAsia="Times New Roman" w:hAnsi="Times New Roman"/>
          <w:sz w:val="24"/>
          <w:szCs w:val="24"/>
          <w:rtl w:val="0"/>
        </w:rPr>
        <w:t xml:space="preserve">Transformatzailea</w:t>
      </w:r>
    </w:p>
    <w:p w:rsidR="00000000" w:rsidDel="00000000" w:rsidP="00000000" w:rsidRDefault="00000000" w:rsidRPr="00000000" w14:paraId="0000002A">
      <w:pPr>
        <w:numPr>
          <w:ilvl w:val="1"/>
          <w:numId w:val="2"/>
        </w:numPr>
        <w:spacing w:line="360" w:lineRule="auto"/>
        <w:ind w:left="144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Dimentsio epistemologikoa 🡪</w:t>
      </w:r>
      <w:r w:rsidDel="00000000" w:rsidR="00000000" w:rsidRPr="00000000">
        <w:rPr>
          <w:rFonts w:ascii="Times New Roman" w:cs="Times New Roman" w:eastAsia="Times New Roman" w:hAnsi="Times New Roman"/>
          <w:sz w:val="24"/>
          <w:szCs w:val="24"/>
          <w:rtl w:val="0"/>
        </w:rPr>
        <w:t xml:space="preserve"> Barruko rola, errealitatearen parte-hartzailea. Praktiketatik abiatuta.</w:t>
      </w:r>
    </w:p>
    <w:p w:rsidR="00000000" w:rsidDel="00000000" w:rsidP="00000000" w:rsidRDefault="00000000" w:rsidRPr="00000000" w14:paraId="0000002B">
      <w:pPr>
        <w:numPr>
          <w:ilvl w:val="1"/>
          <w:numId w:val="2"/>
        </w:numPr>
        <w:spacing w:after="160" w:line="360" w:lineRule="auto"/>
        <w:ind w:left="144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Dimentsio metodologikoa 🡪</w:t>
      </w:r>
      <w:r w:rsidDel="00000000" w:rsidR="00000000" w:rsidRPr="00000000">
        <w:rPr>
          <w:rFonts w:ascii="Times New Roman" w:cs="Times New Roman" w:eastAsia="Times New Roman" w:hAnsi="Times New Roman"/>
          <w:sz w:val="24"/>
          <w:szCs w:val="24"/>
          <w:rtl w:val="0"/>
        </w:rPr>
        <w:t xml:space="preserve"> Kualitatiboa gehienbat, baina baita metodologia mistoa.</w:t>
      </w:r>
    </w:p>
    <w:p w:rsidR="00000000" w:rsidDel="00000000" w:rsidP="00000000" w:rsidRDefault="00000000" w:rsidRPr="00000000" w14:paraId="0000002C">
      <w:pPr>
        <w:spacing w:after="16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after="160" w:line="360" w:lineRule="auto"/>
        <w:ind w:left="3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007545" cy="2199343"/>
            <wp:effectExtent b="0" l="0" r="0" t="0"/>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007545" cy="2199343"/>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160" w:line="36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after="160"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Metodologia kuantitatibo eta kualitatiboa ezaugarriak.   (En negrita lo del PP-a) </w:t>
      </w:r>
    </w:p>
    <w:tbl>
      <w:tblPr>
        <w:tblStyle w:val="Table1"/>
        <w:tblW w:w="8595.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0"/>
        <w:gridCol w:w="3225"/>
        <w:gridCol w:w="3780"/>
        <w:tblGridChange w:id="0">
          <w:tblGrid>
            <w:gridCol w:w="1590"/>
            <w:gridCol w:w="3225"/>
            <w:gridCol w:w="3780"/>
          </w:tblGrid>
        </w:tblGridChange>
      </w:tblGrid>
      <w:tr>
        <w:trPr>
          <w:cantSplit w:val="0"/>
          <w:tblHeader w:val="0"/>
        </w:trPr>
        <w:tc>
          <w:tcPr/>
          <w:p w:rsidR="00000000" w:rsidDel="00000000" w:rsidP="00000000" w:rsidRDefault="00000000" w:rsidRPr="00000000" w14:paraId="00000030">
            <w:pPr>
              <w:spacing w:line="36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3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KUANTITATIBOA</w:t>
            </w:r>
          </w:p>
        </w:tc>
        <w:tc>
          <w:tcPr/>
          <w:p w:rsidR="00000000" w:rsidDel="00000000" w:rsidP="00000000" w:rsidRDefault="00000000" w:rsidRPr="00000000" w14:paraId="0000003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KUALITATIBOA</w:t>
            </w:r>
          </w:p>
        </w:tc>
      </w:tr>
      <w:tr>
        <w:trPr>
          <w:cantSplit w:val="0"/>
          <w:tblHeader w:val="0"/>
        </w:trPr>
        <w:tc>
          <w:tcPr/>
          <w:p w:rsidR="00000000" w:rsidDel="00000000" w:rsidP="00000000" w:rsidRDefault="00000000" w:rsidRPr="00000000" w14:paraId="0000003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Ezaugarri orokorrak</w:t>
            </w:r>
          </w:p>
          <w:p w:rsidR="00000000" w:rsidDel="00000000" w:rsidP="00000000" w:rsidRDefault="00000000" w:rsidRPr="00000000" w14:paraId="00000034">
            <w:pPr>
              <w:spacing w:line="36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3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Datuak, objetibotasunak, lagina, frogagarria.</w:t>
            </w:r>
          </w:p>
          <w:p w:rsidR="00000000" w:rsidDel="00000000" w:rsidP="00000000" w:rsidRDefault="00000000" w:rsidRPr="00000000" w14:paraId="0000003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Egiaztagarria</w:t>
            </w:r>
          </w:p>
          <w:p w:rsidR="00000000" w:rsidDel="00000000" w:rsidP="00000000" w:rsidRDefault="00000000" w:rsidRPr="00000000" w14:paraId="0000003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Neurketa kontrolatua</w:t>
            </w:r>
          </w:p>
          <w:p w:rsidR="00000000" w:rsidDel="00000000" w:rsidP="00000000" w:rsidRDefault="00000000" w:rsidRPr="00000000" w14:paraId="0000003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Emaitzetara bideratua</w:t>
            </w:r>
          </w:p>
        </w:tc>
        <w:tc>
          <w:tcPr/>
          <w:p w:rsidR="00000000" w:rsidDel="00000000" w:rsidP="00000000" w:rsidRDefault="00000000" w:rsidRPr="00000000" w14:paraId="0000003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Subjetibotasuna, deskribatzailea, sakonagoa.</w:t>
            </w:r>
          </w:p>
          <w:p w:rsidR="00000000" w:rsidDel="00000000" w:rsidP="00000000" w:rsidRDefault="00000000" w:rsidRPr="00000000" w14:paraId="0000003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Deskribatzailea</w:t>
            </w:r>
          </w:p>
          <w:p w:rsidR="00000000" w:rsidDel="00000000" w:rsidP="00000000" w:rsidRDefault="00000000" w:rsidRPr="00000000" w14:paraId="0000003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Kontrolik gabeko behaketa edo ikerketa bat</w:t>
            </w:r>
          </w:p>
          <w:p w:rsidR="00000000" w:rsidDel="00000000" w:rsidP="00000000" w:rsidRDefault="00000000" w:rsidRPr="00000000" w14:paraId="0000003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Prozesuetara bideratua</w:t>
            </w:r>
          </w:p>
          <w:p w:rsidR="00000000" w:rsidDel="00000000" w:rsidP="00000000" w:rsidRDefault="00000000" w:rsidRPr="00000000" w14:paraId="0000003D">
            <w:pPr>
              <w:spacing w:line="36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Ikerkuntza arazoak</w:t>
            </w:r>
          </w:p>
        </w:tc>
        <w:tc>
          <w:tcPr/>
          <w:p w:rsidR="00000000" w:rsidDel="00000000" w:rsidP="00000000" w:rsidRDefault="00000000" w:rsidRPr="00000000" w14:paraId="0000003F">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Teorikoak</w:t>
            </w:r>
          </w:p>
          <w:p w:rsidR="00000000" w:rsidDel="00000000" w:rsidP="00000000" w:rsidRDefault="00000000" w:rsidRPr="00000000" w14:paraId="0000004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Beste inguruneak martxan jartzeko momentuan</w:t>
            </w:r>
          </w:p>
        </w:tc>
        <w:tc>
          <w:tcPr/>
          <w:p w:rsidR="00000000" w:rsidDel="00000000" w:rsidP="00000000" w:rsidRDefault="00000000" w:rsidRPr="00000000" w14:paraId="0000004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Bizitza eta errealitatearen pertzepzioa, sentsazioa eta beharrak</w:t>
            </w:r>
          </w:p>
        </w:tc>
      </w:tr>
      <w:tr>
        <w:trPr>
          <w:cantSplit w:val="0"/>
          <w:tblHeader w:val="0"/>
        </w:trPr>
        <w:tc>
          <w:tcPr/>
          <w:p w:rsidR="00000000" w:rsidDel="00000000" w:rsidP="00000000" w:rsidRDefault="00000000" w:rsidRPr="00000000" w14:paraId="0000004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Diseinua</w:t>
            </w:r>
          </w:p>
        </w:tc>
        <w:tc>
          <w:tcPr/>
          <w:p w:rsidR="00000000" w:rsidDel="00000000" w:rsidP="00000000" w:rsidRDefault="00000000" w:rsidRPr="00000000" w14:paraId="0000004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Aldez aurretik eta kanpotik erabat finkatua</w:t>
            </w:r>
          </w:p>
          <w:p w:rsidR="00000000" w:rsidDel="00000000" w:rsidP="00000000" w:rsidRDefault="00000000" w:rsidRPr="00000000" w14:paraId="0000004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Diseinua estua, zehaztutak daude pausuak</w:t>
            </w:r>
          </w:p>
        </w:tc>
        <w:tc>
          <w:tcPr/>
          <w:p w:rsidR="00000000" w:rsidDel="00000000" w:rsidP="00000000" w:rsidRDefault="00000000" w:rsidRPr="00000000" w14:paraId="0000004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Irekia eta malgua</w:t>
            </w:r>
          </w:p>
          <w:p w:rsidR="00000000" w:rsidDel="00000000" w:rsidP="00000000" w:rsidRDefault="00000000" w:rsidRPr="00000000" w14:paraId="0000004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Malgutasuna, ez zorrota, ez zehatza</w:t>
            </w:r>
          </w:p>
        </w:tc>
      </w:tr>
      <w:tr>
        <w:trPr>
          <w:cantSplit w:val="0"/>
          <w:tblHeader w:val="0"/>
        </w:trPr>
        <w:tc>
          <w:tcPr/>
          <w:p w:rsidR="00000000" w:rsidDel="00000000" w:rsidP="00000000" w:rsidRDefault="00000000" w:rsidRPr="00000000" w14:paraId="0000004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Datu bilketarako teknikak</w:t>
            </w:r>
          </w:p>
        </w:tc>
        <w:tc>
          <w:tcPr/>
          <w:p w:rsidR="00000000" w:rsidDel="00000000" w:rsidP="00000000" w:rsidRDefault="00000000" w:rsidRPr="00000000" w14:paraId="0000004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Galdera itxiak, inkesta, testa, behaketa sistematikoa, elkarrizketa itxia</w:t>
            </w:r>
          </w:p>
          <w:p w:rsidR="00000000" w:rsidDel="00000000" w:rsidP="00000000" w:rsidRDefault="00000000" w:rsidRPr="00000000" w14:paraId="0000004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Tresna baliodun eta fidagarriak: testak, proba objetiboak, behaketa sistematikoa, …</w:t>
            </w:r>
          </w:p>
        </w:tc>
        <w:tc>
          <w:tcPr/>
          <w:p w:rsidR="00000000" w:rsidDel="00000000" w:rsidP="00000000" w:rsidRDefault="00000000" w:rsidRPr="00000000" w14:paraId="0000004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Galdera irekiak, elkarrizketa irekia edo erdi egituratua, talde fokala</w:t>
            </w:r>
          </w:p>
          <w:p w:rsidR="00000000" w:rsidDel="00000000" w:rsidP="00000000" w:rsidRDefault="00000000" w:rsidRPr="00000000" w14:paraId="0000004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Teknika kualitatiboak: behaketa kualitatiboa, elkarrizketa</w:t>
            </w:r>
          </w:p>
        </w:tc>
      </w:tr>
      <w:tr>
        <w:trPr>
          <w:cantSplit w:val="0"/>
          <w:tblHeader w:val="0"/>
        </w:trPr>
        <w:tc>
          <w:tcPr/>
          <w:p w:rsidR="00000000" w:rsidDel="00000000" w:rsidP="00000000" w:rsidRDefault="00000000" w:rsidRPr="00000000" w14:paraId="0000004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Datuen azterketa interpretazioa</w:t>
            </w:r>
          </w:p>
        </w:tc>
        <w:tc>
          <w:tcPr/>
          <w:p w:rsidR="00000000" w:rsidDel="00000000" w:rsidP="00000000" w:rsidRDefault="00000000" w:rsidRPr="00000000" w14:paraId="0000004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Analisi estatistikoa (trena: SSPS)</w:t>
            </w:r>
          </w:p>
          <w:p w:rsidR="00000000" w:rsidDel="00000000" w:rsidP="00000000" w:rsidRDefault="00000000" w:rsidRPr="00000000" w14:paraId="0000004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Estatistika teknikak</w:t>
            </w:r>
          </w:p>
        </w:tc>
        <w:tc>
          <w:tcPr/>
          <w:p w:rsidR="00000000" w:rsidDel="00000000" w:rsidP="00000000" w:rsidRDefault="00000000" w:rsidRPr="00000000" w14:paraId="0000004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Transkribatu, kategoria sistema sortu (metakategoria+kategoria+subkategoriak), kodifikazioa, analisia  (analisi kualitatiboa egiteko tresnak:programa Atlas-ti, NVIVO)</w:t>
            </w:r>
          </w:p>
          <w:p w:rsidR="00000000" w:rsidDel="00000000" w:rsidP="00000000" w:rsidRDefault="00000000" w:rsidRPr="00000000" w14:paraId="0000005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Kategorizazioak, azalpenka, triangelaketa</w:t>
            </w:r>
          </w:p>
        </w:tc>
      </w:tr>
      <w:tr>
        <w:trPr>
          <w:cantSplit w:val="0"/>
          <w:tblHeader w:val="0"/>
        </w:trPr>
        <w:tc>
          <w:tcPr/>
          <w:p w:rsidR="00000000" w:rsidDel="00000000" w:rsidP="00000000" w:rsidRDefault="00000000" w:rsidRPr="00000000" w14:paraId="0000005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Konklusioak</w:t>
            </w:r>
          </w:p>
        </w:tc>
        <w:tc>
          <w:tcPr/>
          <w:p w:rsidR="00000000" w:rsidDel="00000000" w:rsidP="00000000" w:rsidRDefault="00000000" w:rsidRPr="00000000" w14:paraId="0000005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Helburua: hipotesiak baieztatzea </w:t>
            </w:r>
          </w:p>
          <w:p w:rsidR="00000000" w:rsidDel="00000000" w:rsidP="00000000" w:rsidRDefault="00000000" w:rsidRPr="00000000" w14:paraId="0000005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Aurresateak, legeak</w:t>
            </w:r>
          </w:p>
          <w:p w:rsidR="00000000" w:rsidDel="00000000" w:rsidP="00000000" w:rsidRDefault="00000000" w:rsidRPr="00000000" w14:paraId="0000005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Zehatzagoak</w:t>
            </w:r>
          </w:p>
        </w:tc>
        <w:tc>
          <w:tcPr/>
          <w:p w:rsidR="00000000" w:rsidDel="00000000" w:rsidP="00000000" w:rsidRDefault="00000000" w:rsidRPr="00000000" w14:paraId="0000005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Deskribapen sakonak, balorazioak…</w:t>
            </w:r>
          </w:p>
          <w:p w:rsidR="00000000" w:rsidDel="00000000" w:rsidP="00000000" w:rsidRDefault="00000000" w:rsidRPr="00000000" w14:paraId="0000005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Zehaztapen maila txikia</w:t>
            </w:r>
          </w:p>
        </w:tc>
      </w:tr>
      <w:tr>
        <w:trPr>
          <w:cantSplit w:val="0"/>
          <w:tblHeader w:val="0"/>
        </w:trPr>
        <w:tc>
          <w:tcPr/>
          <w:p w:rsidR="00000000" w:rsidDel="00000000" w:rsidP="00000000" w:rsidRDefault="00000000" w:rsidRPr="00000000" w14:paraId="0000005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Kalitate irizpideak</w:t>
            </w:r>
          </w:p>
        </w:tc>
        <w:tc>
          <w:tcPr/>
          <w:p w:rsidR="00000000" w:rsidDel="00000000" w:rsidP="00000000" w:rsidRDefault="00000000" w:rsidRPr="00000000" w14:paraId="0000005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Barne (fidegarritasun maila. Horretarako erreferentziak, marko teorikoa ondo sortu, kalitatezko ikerketa) eta kanpo (orokortzeko prozesuarekin lotuta dago) baliotasuna </w:t>
            </w:r>
          </w:p>
          <w:p w:rsidR="00000000" w:rsidDel="00000000" w:rsidP="00000000" w:rsidRDefault="00000000" w:rsidRPr="00000000" w14:paraId="0000005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Objetibotasuna</w:t>
            </w:r>
          </w:p>
        </w:tc>
        <w:tc>
          <w:tcPr/>
          <w:p w:rsidR="00000000" w:rsidDel="00000000" w:rsidP="00000000" w:rsidRDefault="00000000" w:rsidRPr="00000000" w14:paraId="0000005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Sinesgarritasuna (barne baliotasuna) eta transferigarritasuna (kanpo baliotasuna)</w:t>
            </w:r>
          </w:p>
          <w:p w:rsidR="00000000" w:rsidDel="00000000" w:rsidP="00000000" w:rsidRDefault="00000000" w:rsidRPr="00000000" w14:paraId="0000005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(kontzeptuak desberdinak izan arren, definizioa berdina da. Kontzeptualizazioa garrantzitsua da).</w:t>
            </w:r>
          </w:p>
        </w:tc>
      </w:tr>
    </w:tbl>
    <w:p w:rsidR="00000000" w:rsidDel="00000000" w:rsidP="00000000" w:rsidRDefault="00000000" w:rsidRPr="00000000" w14:paraId="0000005C">
      <w:pPr>
        <w:spacing w:after="160"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Kuantitabismo eta kualitatibismoaren arteko eztabaida </w:t>
      </w:r>
    </w:p>
    <w:p w:rsidR="00000000" w:rsidDel="00000000" w:rsidP="00000000" w:rsidRDefault="00000000" w:rsidRPr="00000000" w14:paraId="0000005D">
      <w:pPr>
        <w:spacing w:after="16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Kuantitatiboa objetiboagoa, kualitatiboa subjetibotasuna. Hauen </w:t>
      </w:r>
      <w:r w:rsidDel="00000000" w:rsidR="00000000" w:rsidRPr="00000000">
        <w:rPr>
          <w:rFonts w:ascii="Times New Roman" w:cs="Times New Roman" w:eastAsia="Times New Roman" w:hAnsi="Times New Roman"/>
          <w:b w:val="1"/>
          <w:sz w:val="24"/>
          <w:szCs w:val="24"/>
          <w:rtl w:val="0"/>
        </w:rPr>
        <w:t xml:space="preserve">konbinaketaren</w:t>
      </w:r>
      <w:r w:rsidDel="00000000" w:rsidR="00000000" w:rsidRPr="00000000">
        <w:rPr>
          <w:rFonts w:ascii="Times New Roman" w:cs="Times New Roman" w:eastAsia="Times New Roman" w:hAnsi="Times New Roman"/>
          <w:sz w:val="24"/>
          <w:szCs w:val="24"/>
          <w:rtl w:val="0"/>
        </w:rPr>
        <w:t xml:space="preserve"> aldeko </w:t>
      </w:r>
      <w:r w:rsidDel="00000000" w:rsidR="00000000" w:rsidRPr="00000000">
        <w:rPr>
          <w:rFonts w:ascii="Times New Roman" w:cs="Times New Roman" w:eastAsia="Times New Roman" w:hAnsi="Times New Roman"/>
          <w:b w:val="1"/>
          <w:sz w:val="24"/>
          <w:szCs w:val="24"/>
          <w:rtl w:val="0"/>
        </w:rPr>
        <w:t xml:space="preserve">teoriak</w:t>
      </w:r>
      <w:r w:rsidDel="00000000" w:rsidR="00000000" w:rsidRPr="00000000">
        <w:rPr>
          <w:rFonts w:ascii="Times New Roman" w:cs="Times New Roman" w:eastAsia="Times New Roman" w:hAnsi="Times New Roman"/>
          <w:sz w:val="24"/>
          <w:szCs w:val="24"/>
          <w:rtl w:val="0"/>
        </w:rPr>
        <w:t xml:space="preserve">: integrazioa. Metodologia mistoa da. </w:t>
      </w:r>
    </w:p>
    <w:p w:rsidR="00000000" w:rsidDel="00000000" w:rsidP="00000000" w:rsidRDefault="00000000" w:rsidRPr="00000000" w14:paraId="0000005E">
      <w:pPr>
        <w:spacing w:after="16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Ikerketa prozesuan metodo kuanti eta kualien arteko konbinaketa aldarrikatzen da, ikerkuntza-arazoei erantzun osatuagoa emateko. Ikuspegi desberdinetatik gertakariak ezagutzea onuragarria da. </w:t>
      </w:r>
    </w:p>
    <w:p w:rsidR="00000000" w:rsidDel="00000000" w:rsidP="00000000" w:rsidRDefault="00000000" w:rsidRPr="00000000" w14:paraId="0000005F">
      <w:pPr>
        <w:spacing w:after="160"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Integraziozko oinarrizko estrategiak:</w:t>
      </w:r>
    </w:p>
    <w:p w:rsidR="00000000" w:rsidDel="00000000" w:rsidP="00000000" w:rsidRDefault="00000000" w:rsidRPr="00000000" w14:paraId="00000060">
      <w:pPr>
        <w:numPr>
          <w:ilvl w:val="0"/>
          <w:numId w:val="45"/>
        </w:numPr>
        <w:spacing w:line="360" w:lineRule="auto"/>
        <w:ind w:left="720" w:hanging="360"/>
        <w:jc w:val="both"/>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b w:val="1"/>
          <w:sz w:val="24"/>
          <w:szCs w:val="24"/>
          <w:rtl w:val="0"/>
        </w:rPr>
        <w:t xml:space="preserve">Osaketa.</w:t>
      </w:r>
      <w:r w:rsidDel="00000000" w:rsidR="00000000" w:rsidRPr="00000000">
        <w:rPr>
          <w:rFonts w:ascii="Times New Roman" w:cs="Times New Roman" w:eastAsia="Times New Roman" w:hAnsi="Times New Roman"/>
          <w:sz w:val="24"/>
          <w:szCs w:val="24"/>
          <w:rtl w:val="0"/>
        </w:rPr>
        <w:t xml:space="preserve"> Bi bisio independiente txostena idazterakoan. Alde batetik, bisio kuantitatiboa eta bestaldetik bisio kualitatiboa. Ez dira nahasten. Galdetegia bitan banatzen da, atal kualitatiboa eta atal kuantitatiboa.</w:t>
      </w:r>
    </w:p>
    <w:p w:rsidR="00000000" w:rsidDel="00000000" w:rsidP="00000000" w:rsidRDefault="00000000" w:rsidRPr="00000000" w14:paraId="00000061">
      <w:pPr>
        <w:numPr>
          <w:ilvl w:val="0"/>
          <w:numId w:val="45"/>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Konbinazioa</w:t>
      </w:r>
      <w:r w:rsidDel="00000000" w:rsidR="00000000" w:rsidRPr="00000000">
        <w:rPr>
          <w:rFonts w:ascii="Times New Roman" w:cs="Times New Roman" w:eastAsia="Times New Roman" w:hAnsi="Times New Roman"/>
          <w:sz w:val="24"/>
          <w:szCs w:val="24"/>
          <w:rtl w:val="0"/>
        </w:rPr>
        <w:t xml:space="preserve">. Metodologia bat nagusia izango da, eta bestea bigarren mailakoa izango da. Bata bestearen hutsuneak osatzeko. </w:t>
      </w:r>
    </w:p>
    <w:p w:rsidR="00000000" w:rsidDel="00000000" w:rsidP="00000000" w:rsidRDefault="00000000" w:rsidRPr="00000000" w14:paraId="00000062">
      <w:pPr>
        <w:numPr>
          <w:ilvl w:val="0"/>
          <w:numId w:val="45"/>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Triangelaketa. </w:t>
      </w:r>
      <w:r w:rsidDel="00000000" w:rsidR="00000000" w:rsidRPr="00000000">
        <w:rPr>
          <w:rFonts w:ascii="Times New Roman" w:cs="Times New Roman" w:eastAsia="Times New Roman" w:hAnsi="Times New Roman"/>
          <w:sz w:val="24"/>
          <w:szCs w:val="24"/>
          <w:rtl w:val="0"/>
        </w:rPr>
        <w:t xml:space="preserve">Errealitate berdinaren inguruan bisio ezberdina izatea ahalbidetzen du. (adibidez, galdetegia eta elkarrizketa erabiltzea galdera bakoitzean). Errealitatea era sakonagoan aztertzeko. </w:t>
      </w:r>
    </w:p>
    <w:p w:rsidR="00000000" w:rsidDel="00000000" w:rsidP="00000000" w:rsidRDefault="00000000" w:rsidRPr="00000000" w14:paraId="00000063">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4">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5">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6">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7">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8">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9">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A">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B">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C">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D">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E">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F">
      <w:pPr>
        <w:spacing w:after="16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3. GAIA: ERREFERENTZIA BIBLIOGRAFIKOAK</w:t>
      </w:r>
      <w:r w:rsidDel="00000000" w:rsidR="00000000" w:rsidRPr="00000000">
        <w:rPr>
          <w:rtl w:val="0"/>
        </w:rPr>
      </w:r>
    </w:p>
    <w:p w:rsidR="00000000" w:rsidDel="00000000" w:rsidP="00000000" w:rsidRDefault="00000000" w:rsidRPr="00000000" w14:paraId="00000070">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Zertarako erabili erreferentzia bibliografikoak?</w:t>
      </w:r>
    </w:p>
    <w:p w:rsidR="00000000" w:rsidDel="00000000" w:rsidP="00000000" w:rsidRDefault="00000000" w:rsidRPr="00000000" w14:paraId="00000071">
      <w:pPr>
        <w:numPr>
          <w:ilvl w:val="0"/>
          <w:numId w:val="39"/>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Oinarrizko ideiak, adituen ikuspegiak ezagutzeko… </w:t>
      </w:r>
    </w:p>
    <w:p w:rsidR="00000000" w:rsidDel="00000000" w:rsidP="00000000" w:rsidRDefault="00000000" w:rsidRPr="00000000" w14:paraId="00000072">
      <w:pPr>
        <w:numPr>
          <w:ilvl w:val="0"/>
          <w:numId w:val="39"/>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Ikerkuntza-arazoaren ikerkuntza-testuingurua zehazteko</w:t>
      </w:r>
    </w:p>
    <w:p w:rsidR="00000000" w:rsidDel="00000000" w:rsidP="00000000" w:rsidRDefault="00000000" w:rsidRPr="00000000" w14:paraId="00000073">
      <w:pPr>
        <w:numPr>
          <w:ilvl w:val="0"/>
          <w:numId w:val="39"/>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Iturri ezberdinak: primarioak, sekundarioak… </w:t>
      </w:r>
      <w:r w:rsidDel="00000000" w:rsidR="00000000" w:rsidRPr="00000000">
        <w:rPr>
          <w:rtl w:val="0"/>
        </w:rPr>
      </w:r>
    </w:p>
    <w:p w:rsidR="00000000" w:rsidDel="00000000" w:rsidP="00000000" w:rsidRDefault="00000000" w:rsidRPr="00000000" w14:paraId="00000074">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Iturri primarioak</w:t>
      </w:r>
      <w:r w:rsidDel="00000000" w:rsidR="00000000" w:rsidRPr="00000000">
        <w:rPr>
          <w:rFonts w:ascii="Times New Roman" w:cs="Times New Roman" w:eastAsia="Times New Roman" w:hAnsi="Times New Roman"/>
          <w:sz w:val="24"/>
          <w:szCs w:val="24"/>
          <w:rtl w:val="0"/>
        </w:rPr>
        <w:t xml:space="preserve">: Lehen eskuko informazioa </w:t>
      </w:r>
    </w:p>
    <w:p w:rsidR="00000000" w:rsidDel="00000000" w:rsidP="00000000" w:rsidRDefault="00000000" w:rsidRPr="00000000" w14:paraId="00000075">
      <w:pPr>
        <w:numPr>
          <w:ilvl w:val="0"/>
          <w:numId w:val="54"/>
        </w:numPr>
        <w:spacing w:after="0" w:afterAutospacing="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Orokorrak:</w:t>
      </w:r>
    </w:p>
    <w:p w:rsidR="00000000" w:rsidDel="00000000" w:rsidP="00000000" w:rsidRDefault="00000000" w:rsidRPr="00000000" w14:paraId="00000076">
      <w:pPr>
        <w:numPr>
          <w:ilvl w:val="1"/>
          <w:numId w:val="54"/>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Hiztegiak </w:t>
      </w:r>
    </w:p>
    <w:p w:rsidR="00000000" w:rsidDel="00000000" w:rsidP="00000000" w:rsidRDefault="00000000" w:rsidRPr="00000000" w14:paraId="00000077">
      <w:pPr>
        <w:numPr>
          <w:ilvl w:val="1"/>
          <w:numId w:val="54"/>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Entziklopediak </w:t>
      </w:r>
    </w:p>
    <w:p w:rsidR="00000000" w:rsidDel="00000000" w:rsidP="00000000" w:rsidRDefault="00000000" w:rsidRPr="00000000" w14:paraId="00000078">
      <w:pPr>
        <w:numPr>
          <w:ilvl w:val="1"/>
          <w:numId w:val="54"/>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Eskuliburuak (handbooks)</w:t>
      </w:r>
    </w:p>
    <w:p w:rsidR="00000000" w:rsidDel="00000000" w:rsidP="00000000" w:rsidRDefault="00000000" w:rsidRPr="00000000" w14:paraId="00000079">
      <w:pPr>
        <w:numPr>
          <w:ilvl w:val="1"/>
          <w:numId w:val="54"/>
        </w:numPr>
        <w:spacing w:after="0" w:afterAutospacing="0" w:line="360" w:lineRule="auto"/>
        <w:ind w:left="708.6614173228347"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Espezifikoak:</w:t>
      </w:r>
    </w:p>
    <w:p w:rsidR="00000000" w:rsidDel="00000000" w:rsidP="00000000" w:rsidRDefault="00000000" w:rsidRPr="00000000" w14:paraId="0000007A">
      <w:pPr>
        <w:numPr>
          <w:ilvl w:val="2"/>
          <w:numId w:val="54"/>
        </w:numPr>
        <w:spacing w:after="0" w:afterAutospacing="0" w:line="360" w:lineRule="auto"/>
        <w:ind w:left="1417.322834645669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Aldizkariak </w:t>
      </w:r>
    </w:p>
    <w:p w:rsidR="00000000" w:rsidDel="00000000" w:rsidP="00000000" w:rsidRDefault="00000000" w:rsidRPr="00000000" w14:paraId="0000007B">
      <w:pPr>
        <w:numPr>
          <w:ilvl w:val="2"/>
          <w:numId w:val="54"/>
        </w:numPr>
        <w:spacing w:after="0" w:afterAutospacing="0" w:line="360" w:lineRule="auto"/>
        <w:ind w:left="1417.322834645669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Ikerkuntza-txostenak eta ikerkuntza proiektuak </w:t>
      </w:r>
    </w:p>
    <w:p w:rsidR="00000000" w:rsidDel="00000000" w:rsidP="00000000" w:rsidRDefault="00000000" w:rsidRPr="00000000" w14:paraId="0000007C">
      <w:pPr>
        <w:numPr>
          <w:ilvl w:val="2"/>
          <w:numId w:val="54"/>
        </w:numPr>
        <w:spacing w:after="0" w:afterAutospacing="0" w:line="360" w:lineRule="auto"/>
        <w:ind w:left="1417.322834645669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Kongresuetako aktak </w:t>
      </w:r>
    </w:p>
    <w:p w:rsidR="00000000" w:rsidDel="00000000" w:rsidP="00000000" w:rsidRDefault="00000000" w:rsidRPr="00000000" w14:paraId="0000007D">
      <w:pPr>
        <w:numPr>
          <w:ilvl w:val="2"/>
          <w:numId w:val="54"/>
        </w:numPr>
        <w:spacing w:after="160" w:line="360" w:lineRule="auto"/>
        <w:ind w:left="1417.322834645669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Doktorego-tesiak </w:t>
      </w:r>
    </w:p>
    <w:p w:rsidR="00000000" w:rsidDel="00000000" w:rsidP="00000000" w:rsidRDefault="00000000" w:rsidRPr="00000000" w14:paraId="0000007E">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Iturri sekundarikoak</w:t>
      </w:r>
      <w:r w:rsidDel="00000000" w:rsidR="00000000" w:rsidRPr="00000000">
        <w:rPr>
          <w:rFonts w:ascii="Times New Roman" w:cs="Times New Roman" w:eastAsia="Times New Roman" w:hAnsi="Times New Roman"/>
          <w:sz w:val="24"/>
          <w:szCs w:val="24"/>
          <w:rtl w:val="0"/>
        </w:rPr>
        <w:t xml:space="preserve">:  Primarioen laburpenak, sintesiak eta primarioak aurkitzeko tresnak. </w:t>
      </w:r>
    </w:p>
    <w:p w:rsidR="00000000" w:rsidDel="00000000" w:rsidP="00000000" w:rsidRDefault="00000000" w:rsidRPr="00000000" w14:paraId="0000007F">
      <w:pPr>
        <w:numPr>
          <w:ilvl w:val="0"/>
          <w:numId w:val="10"/>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Berrikuspenak: sintesiak, bildumak, aipamenen artikuluak </w:t>
      </w:r>
    </w:p>
    <w:p w:rsidR="00000000" w:rsidDel="00000000" w:rsidP="00000000" w:rsidRDefault="00000000" w:rsidRPr="00000000" w14:paraId="00000080">
      <w:pPr>
        <w:numPr>
          <w:ilvl w:val="0"/>
          <w:numId w:val="10"/>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Liburutegien katalogoak  </w:t>
      </w:r>
    </w:p>
    <w:p w:rsidR="00000000" w:rsidDel="00000000" w:rsidP="00000000" w:rsidRDefault="00000000" w:rsidRPr="00000000" w14:paraId="00000081">
      <w:pPr>
        <w:spacing w:after="160" w:line="360" w:lineRule="auto"/>
        <w:ind w:left="0" w:firstLine="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Iturri Baseak:</w:t>
      </w:r>
    </w:p>
    <w:p w:rsidR="00000000" w:rsidDel="00000000" w:rsidP="00000000" w:rsidRDefault="00000000" w:rsidRPr="00000000" w14:paraId="00000082">
      <w:pPr>
        <w:numPr>
          <w:ilvl w:val="1"/>
          <w:numId w:val="10"/>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ERIC </w:t>
      </w:r>
    </w:p>
    <w:p w:rsidR="00000000" w:rsidDel="00000000" w:rsidP="00000000" w:rsidRDefault="00000000" w:rsidRPr="00000000" w14:paraId="00000083">
      <w:pPr>
        <w:numPr>
          <w:ilvl w:val="1"/>
          <w:numId w:val="10"/>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TESEO</w:t>
      </w:r>
    </w:p>
    <w:p w:rsidR="00000000" w:rsidDel="00000000" w:rsidP="00000000" w:rsidRDefault="00000000" w:rsidRPr="00000000" w14:paraId="00000084">
      <w:pPr>
        <w:numPr>
          <w:ilvl w:val="1"/>
          <w:numId w:val="10"/>
        </w:numPr>
        <w:spacing w:after="16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DIALNET</w:t>
      </w:r>
    </w:p>
    <w:p w:rsidR="00000000" w:rsidDel="00000000" w:rsidP="00000000" w:rsidRDefault="00000000" w:rsidRPr="00000000" w14:paraId="00000085">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IRADOKIZUN BATZUK:</w:t>
      </w:r>
    </w:p>
    <w:p w:rsidR="00000000" w:rsidDel="00000000" w:rsidP="00000000" w:rsidRDefault="00000000" w:rsidRPr="00000000" w14:paraId="00000086">
      <w:pPr>
        <w:numPr>
          <w:ilvl w:val="0"/>
          <w:numId w:val="58"/>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Ahal izanez gero iturri primarioak</w:t>
      </w:r>
    </w:p>
    <w:p w:rsidR="00000000" w:rsidDel="00000000" w:rsidP="00000000" w:rsidRDefault="00000000" w:rsidRPr="00000000" w14:paraId="00000087">
      <w:pPr>
        <w:numPr>
          <w:ilvl w:val="0"/>
          <w:numId w:val="58"/>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Berrienetatik hasi</w:t>
      </w:r>
    </w:p>
    <w:p w:rsidR="00000000" w:rsidDel="00000000" w:rsidP="00000000" w:rsidRDefault="00000000" w:rsidRPr="00000000" w14:paraId="00000088">
      <w:pPr>
        <w:numPr>
          <w:ilvl w:val="0"/>
          <w:numId w:val="58"/>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Egile aipatuenak ikusi</w:t>
      </w:r>
    </w:p>
    <w:p w:rsidR="00000000" w:rsidDel="00000000" w:rsidP="00000000" w:rsidRDefault="00000000" w:rsidRPr="00000000" w14:paraId="00000089">
      <w:pPr>
        <w:numPr>
          <w:ilvl w:val="0"/>
          <w:numId w:val="58"/>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Ikertzaile garrantzitsuenetik hasi</w:t>
      </w:r>
    </w:p>
    <w:p w:rsidR="00000000" w:rsidDel="00000000" w:rsidP="00000000" w:rsidRDefault="00000000" w:rsidRPr="00000000" w14:paraId="0000008A">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after="160" w:line="36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APA ARAUAK:</w:t>
      </w:r>
    </w:p>
    <w:p w:rsidR="00000000" w:rsidDel="00000000" w:rsidP="00000000" w:rsidRDefault="00000000" w:rsidRPr="00000000" w14:paraId="0000008D">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Nola jarri testu barruan</w:t>
      </w:r>
    </w:p>
    <w:p w:rsidR="00000000" w:rsidDel="00000000" w:rsidP="00000000" w:rsidRDefault="00000000" w:rsidRPr="00000000" w14:paraId="0000008E">
      <w:pPr>
        <w:spacing w:after="16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autore (Santos &amp; Bueno, 2022)</w:t>
      </w:r>
    </w:p>
    <w:p w:rsidR="00000000" w:rsidDel="00000000" w:rsidP="00000000" w:rsidRDefault="00000000" w:rsidRPr="00000000" w14:paraId="0000008F">
      <w:pPr>
        <w:spacing w:after="16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autore (Santos et al., 2022)</w:t>
      </w:r>
    </w:p>
    <w:p w:rsidR="00000000" w:rsidDel="00000000" w:rsidP="00000000" w:rsidRDefault="00000000" w:rsidRPr="00000000" w14:paraId="00000090">
      <w:pPr>
        <w:numPr>
          <w:ilvl w:val="0"/>
          <w:numId w:val="7"/>
        </w:numPr>
        <w:spacing w:after="160" w:line="360" w:lineRule="auto"/>
        <w:ind w:left="720" w:hanging="360"/>
        <w:jc w:val="both"/>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Zeharkako zitak edo parafrasia: </w:t>
      </w:r>
    </w:p>
    <w:p w:rsidR="00000000" w:rsidDel="00000000" w:rsidP="00000000" w:rsidRDefault="00000000" w:rsidRPr="00000000" w14:paraId="00000091">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Kasu hauetan beste baten ideia berezko hitzekin jartzen da. Testudeiaren arauek jarraitzen dute. </w:t>
      </w:r>
    </w:p>
    <w:p w:rsidR="00000000" w:rsidDel="00000000" w:rsidP="00000000" w:rsidRDefault="00000000" w:rsidRPr="00000000" w14:paraId="00000092">
      <w:pPr>
        <w:spacing w:after="160" w:line="360" w:lineRule="auto"/>
        <w:ind w:firstLine="72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Ereduak: </w:t>
      </w:r>
    </w:p>
    <w:p w:rsidR="00000000" w:rsidDel="00000000" w:rsidP="00000000" w:rsidRDefault="00000000" w:rsidRPr="00000000" w14:paraId="00000093">
      <w:pPr>
        <w:numPr>
          <w:ilvl w:val="0"/>
          <w:numId w:val="48"/>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Huizinga-ren (1952) arabera nobleziaren berezko ezaugarriak dira ohitura onak eta modu dotoreak, gainera justiziaren praktika eta herriaren babeserako lurraldeen defentsa. </w:t>
      </w:r>
    </w:p>
    <w:p w:rsidR="00000000" w:rsidDel="00000000" w:rsidP="00000000" w:rsidRDefault="00000000" w:rsidRPr="00000000" w14:paraId="00000094">
      <w:pPr>
        <w:numPr>
          <w:ilvl w:val="0"/>
          <w:numId w:val="48"/>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Horrela agertzen dira Espainiako, Frantzia eta Ingalaterrako monarkia handiak, zein gerra desberdinetan Europako hegemonia eskuratzen saiatu ziren (Spielvogel, 2012). </w:t>
      </w:r>
      <w:r w:rsidDel="00000000" w:rsidR="00000000" w:rsidRPr="00000000">
        <w:rPr>
          <w:rtl w:val="0"/>
        </w:rPr>
      </w:r>
    </w:p>
    <w:p w:rsidR="00000000" w:rsidDel="00000000" w:rsidP="00000000" w:rsidRDefault="00000000" w:rsidRPr="00000000" w14:paraId="00000095">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99730" cy="3340100"/>
            <wp:effectExtent b="0" l="0" r="0" t="0"/>
            <wp:docPr id="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39973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7">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8">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Zitak 40 hitz baino gutxiago</w:t>
      </w:r>
      <w:r w:rsidDel="00000000" w:rsidR="00000000" w:rsidRPr="00000000">
        <w:rPr>
          <w:rFonts w:ascii="Times New Roman" w:cs="Times New Roman" w:eastAsia="Times New Roman" w:hAnsi="Times New Roman"/>
          <w:sz w:val="24"/>
          <w:szCs w:val="24"/>
          <w:rtl w:val="0"/>
        </w:rPr>
        <w:t xml:space="preserve"> baditu jartzen da testuko gorputzaren zati bezala, kakotxen artean eta bukaeran parentesi artean seinalatzen da erreferentziaren datuak. </w:t>
      </w:r>
    </w:p>
    <w:p w:rsidR="00000000" w:rsidDel="00000000" w:rsidP="00000000" w:rsidRDefault="00000000" w:rsidRPr="00000000" w14:paraId="00000099">
      <w:pPr>
        <w:spacing w:after="160" w:line="36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Ereduak:</w:t>
      </w:r>
    </w:p>
    <w:p w:rsidR="00000000" w:rsidDel="00000000" w:rsidP="00000000" w:rsidRDefault="00000000" w:rsidRPr="00000000" w14:paraId="0000009A">
      <w:pPr>
        <w:numPr>
          <w:ilvl w:val="0"/>
          <w:numId w:val="40"/>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Emaitzak analizatzerakoan Liu-k (2010) azpimarratzen du: “ikasle guztiak….” (74. or.). </w:t>
      </w:r>
    </w:p>
    <w:p w:rsidR="00000000" w:rsidDel="00000000" w:rsidP="00000000" w:rsidRDefault="00000000" w:rsidRPr="00000000" w14:paraId="0000009B">
      <w:pPr>
        <w:numPr>
          <w:ilvl w:val="0"/>
          <w:numId w:val="40"/>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Aurreko ikerketen emaitzak analizatzerakoan aurkitzen da “Ikasle guztiak…” (Machado, 2010, 74. or.) / (Machado, 2010:74). </w:t>
      </w:r>
    </w:p>
    <w:p w:rsidR="00000000" w:rsidDel="00000000" w:rsidP="00000000" w:rsidRDefault="00000000" w:rsidRPr="00000000" w14:paraId="0000009C">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Zitak 40 hitz baino gehiago</w:t>
      </w:r>
      <w:r w:rsidDel="00000000" w:rsidR="00000000" w:rsidRPr="00000000">
        <w:rPr>
          <w:rFonts w:ascii="Times New Roman" w:cs="Times New Roman" w:eastAsia="Times New Roman" w:hAnsi="Times New Roman"/>
          <w:sz w:val="24"/>
          <w:szCs w:val="24"/>
          <w:rtl w:val="0"/>
        </w:rPr>
        <w:t xml:space="preserve"> baditu lerrokatuta idatzi behar da paragrafo batean aparte, komatxorik gabe, ezkerrera eta 2 tabuladore-espaziorekin. Zita guztiek espazio bikoitzera joan behar dute.</w:t>
      </w:r>
    </w:p>
    <w:p w:rsidR="00000000" w:rsidDel="00000000" w:rsidP="00000000" w:rsidRDefault="00000000" w:rsidRPr="00000000" w14:paraId="0000009D">
      <w:pPr>
        <w:spacing w:after="160" w:line="36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Ereduak:</w:t>
      </w:r>
    </w:p>
    <w:p w:rsidR="00000000" w:rsidDel="00000000" w:rsidP="00000000" w:rsidRDefault="00000000" w:rsidRPr="00000000" w14:paraId="0000009E">
      <w:pPr>
        <w:numPr>
          <w:ilvl w:val="0"/>
          <w:numId w:val="24"/>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Maquiavelo-k (2011) baieztatzen du: xxxxxxxxxxxxxxxxxxxxxxxxxxxxxxxxxxxxxxxxxxxxxxxxxxxxxxxxxxxxxxxxxxxxxxxx. (23. or.)</w:t>
      </w:r>
    </w:p>
    <w:p w:rsidR="00000000" w:rsidDel="00000000" w:rsidP="00000000" w:rsidRDefault="00000000" w:rsidRPr="00000000" w14:paraId="0000009F">
      <w:pPr>
        <w:numPr>
          <w:ilvl w:val="0"/>
          <w:numId w:val="24"/>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Herriaren opresioa ulertzea erreza da: xxxxxxxxxxxxxxxxxxxxxxxxxxxxxxxxxxxxxxxxxxxxxxxxxxxxxxxx.(Maquiavelo, 2011, 23. or.)</w:t>
      </w:r>
    </w:p>
    <w:p w:rsidR="00000000" w:rsidDel="00000000" w:rsidP="00000000" w:rsidRDefault="00000000" w:rsidRPr="00000000" w14:paraId="000000A0">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Nola idatzi erreferentzia bibliografikoen zerrenda?</w:t>
      </w:r>
    </w:p>
    <w:p w:rsidR="00000000" w:rsidDel="00000000" w:rsidP="00000000" w:rsidRDefault="00000000" w:rsidRPr="00000000" w14:paraId="000000A1">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Alfabetikoki antolatzen dira erreferentziak eta sangria frantzesa erabiltzen da. </w:t>
      </w:r>
    </w:p>
    <w:p w:rsidR="00000000" w:rsidDel="00000000" w:rsidP="00000000" w:rsidRDefault="00000000" w:rsidRPr="00000000" w14:paraId="000000A2">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Urte eta egile berdineko 3 artikulu baldin badaude:  </w:t>
      </w:r>
    </w:p>
    <w:p w:rsidR="00000000" w:rsidDel="00000000" w:rsidP="00000000" w:rsidRDefault="00000000" w:rsidRPr="00000000" w14:paraId="000000A3">
      <w:pPr>
        <w:numPr>
          <w:ilvl w:val="0"/>
          <w:numId w:val="31"/>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Santos, A. (2022a) --------</w:t>
        <w:tab/>
      </w:r>
    </w:p>
    <w:p w:rsidR="00000000" w:rsidDel="00000000" w:rsidP="00000000" w:rsidRDefault="00000000" w:rsidRPr="00000000" w14:paraId="000000A4">
      <w:pPr>
        <w:numPr>
          <w:ilvl w:val="0"/>
          <w:numId w:val="31"/>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Santos, A. (2022b) ---------</w:t>
      </w:r>
    </w:p>
    <w:p w:rsidR="00000000" w:rsidDel="00000000" w:rsidP="00000000" w:rsidRDefault="00000000" w:rsidRPr="00000000" w14:paraId="000000A5">
      <w:pPr>
        <w:numPr>
          <w:ilvl w:val="0"/>
          <w:numId w:val="31"/>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Santos, A. (2022c) ----------</w:t>
      </w:r>
    </w:p>
    <w:p w:rsidR="00000000" w:rsidDel="00000000" w:rsidP="00000000" w:rsidRDefault="00000000" w:rsidRPr="00000000" w14:paraId="000000A6">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Lehenengo bakarkako egileak; gero bi autore; eta gero hiru autore… </w:t>
      </w:r>
    </w:p>
    <w:p w:rsidR="00000000" w:rsidDel="00000000" w:rsidP="00000000" w:rsidRDefault="00000000" w:rsidRPr="00000000" w14:paraId="000000A7">
      <w:pPr>
        <w:numPr>
          <w:ilvl w:val="0"/>
          <w:numId w:val="42"/>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Santos, A. (2021) </w:t>
      </w:r>
    </w:p>
    <w:p w:rsidR="00000000" w:rsidDel="00000000" w:rsidP="00000000" w:rsidRDefault="00000000" w:rsidRPr="00000000" w14:paraId="000000A8">
      <w:pPr>
        <w:numPr>
          <w:ilvl w:val="0"/>
          <w:numId w:val="42"/>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Santos, A. (2022)</w:t>
      </w:r>
    </w:p>
    <w:p w:rsidR="00000000" w:rsidDel="00000000" w:rsidP="00000000" w:rsidRDefault="00000000" w:rsidRPr="00000000" w14:paraId="000000A9">
      <w:pPr>
        <w:numPr>
          <w:ilvl w:val="0"/>
          <w:numId w:val="42"/>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Santos, A., &amp; Bueno, J. (2019)</w:t>
      </w:r>
    </w:p>
    <w:p w:rsidR="00000000" w:rsidDel="00000000" w:rsidP="00000000" w:rsidRDefault="00000000" w:rsidRPr="00000000" w14:paraId="000000AA">
      <w:pPr>
        <w:numPr>
          <w:ilvl w:val="0"/>
          <w:numId w:val="42"/>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Santos, A., Bueno, J., &amp;Etxegarai, A. (2018)</w:t>
      </w:r>
    </w:p>
    <w:p w:rsidR="00000000" w:rsidDel="00000000" w:rsidP="00000000" w:rsidRDefault="00000000" w:rsidRPr="00000000" w14:paraId="000000AB">
      <w:pPr>
        <w:spacing w:after="16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numPr>
          <w:ilvl w:val="0"/>
          <w:numId w:val="3"/>
        </w:numPr>
        <w:spacing w:after="16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LIBURUAK</w:t>
      </w:r>
    </w:p>
    <w:p w:rsidR="00000000" w:rsidDel="00000000" w:rsidP="00000000" w:rsidRDefault="00000000" w:rsidRPr="00000000" w14:paraId="000000AD">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99730" cy="1790700"/>
            <wp:effectExtent b="0" l="0" r="0" t="0"/>
            <wp:docPr id="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39973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Abizena, izena, urtea, </w:t>
      </w:r>
      <w:r w:rsidDel="00000000" w:rsidR="00000000" w:rsidRPr="00000000">
        <w:rPr>
          <w:rFonts w:ascii="Times New Roman" w:cs="Times New Roman" w:eastAsia="Times New Roman" w:hAnsi="Times New Roman"/>
          <w:i w:val="1"/>
          <w:sz w:val="24"/>
          <w:szCs w:val="24"/>
          <w:rtl w:val="0"/>
        </w:rPr>
        <w:t xml:space="preserve">liburuaren izenburua, </w:t>
      </w:r>
      <w:r w:rsidDel="00000000" w:rsidR="00000000" w:rsidRPr="00000000">
        <w:rPr>
          <w:rFonts w:ascii="Times New Roman" w:cs="Times New Roman" w:eastAsia="Times New Roman" w:hAnsi="Times New Roman"/>
          <w:sz w:val="24"/>
          <w:szCs w:val="24"/>
          <w:rtl w:val="0"/>
        </w:rPr>
        <w:t xml:space="preserve">argitaletxearen izena</w:t>
      </w:r>
    </w:p>
    <w:p w:rsidR="00000000" w:rsidDel="00000000" w:rsidP="00000000" w:rsidRDefault="00000000" w:rsidRPr="00000000" w14:paraId="000000AF">
      <w:pPr>
        <w:numPr>
          <w:ilvl w:val="0"/>
          <w:numId w:val="55"/>
        </w:numPr>
        <w:spacing w:after="16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LIBURUAREN KAPITULUAK</w:t>
      </w:r>
    </w:p>
    <w:p w:rsidR="00000000" w:rsidDel="00000000" w:rsidP="00000000" w:rsidRDefault="00000000" w:rsidRPr="00000000" w14:paraId="000000B0">
      <w:pPr>
        <w:spacing w:after="160" w:line="36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Era orokorra:</w:t>
      </w:r>
    </w:p>
    <w:p w:rsidR="00000000" w:rsidDel="00000000" w:rsidP="00000000" w:rsidRDefault="00000000" w:rsidRPr="00000000" w14:paraId="000000B1">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Egilea, A. A, Egilea B. B. eta Egilea C. C. (urtea). Kapituluaren izenburua.</w:t>
      </w:r>
    </w:p>
    <w:p w:rsidR="00000000" w:rsidDel="00000000" w:rsidP="00000000" w:rsidRDefault="00000000" w:rsidRPr="00000000" w14:paraId="000000B2">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 Editorea, B. Editorea eta C. Editorea (Arg.), Liburuaren izenburua (xxx-xxx or.). Argitaletxea.</w:t>
      </w:r>
    </w:p>
    <w:p w:rsidR="00000000" w:rsidDel="00000000" w:rsidP="00000000" w:rsidRDefault="00000000" w:rsidRPr="00000000" w14:paraId="000000B3">
      <w:pPr>
        <w:spacing w:after="160" w:line="360" w:lineRule="auto"/>
        <w:ind w:firstLine="72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Adibidea: </w:t>
      </w:r>
    </w:p>
    <w:p w:rsidR="00000000" w:rsidDel="00000000" w:rsidP="00000000" w:rsidRDefault="00000000" w:rsidRPr="00000000" w14:paraId="000000B4">
      <w:pPr>
        <w:spacing w:after="160" w:line="360" w:lineRule="auto"/>
        <w:ind w:left="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Fernández-Berrocal, P. eta Extremera, N. (2007). Inteligencia emocional y salud. In J. M. Mestre &amp; P. Fernández-Berrocal (Arg.), </w:t>
      </w:r>
      <w:r w:rsidDel="00000000" w:rsidR="00000000" w:rsidRPr="00000000">
        <w:rPr>
          <w:rFonts w:ascii="Times New Roman" w:cs="Times New Roman" w:eastAsia="Times New Roman" w:hAnsi="Times New Roman"/>
          <w:i w:val="1"/>
          <w:sz w:val="24"/>
          <w:szCs w:val="24"/>
          <w:rtl w:val="0"/>
        </w:rPr>
        <w:t xml:space="preserve">Manual de inteligencia emocional</w:t>
      </w:r>
      <w:r w:rsidDel="00000000" w:rsidR="00000000" w:rsidRPr="00000000">
        <w:rPr>
          <w:rFonts w:ascii="Times New Roman" w:cs="Times New Roman" w:eastAsia="Times New Roman" w:hAnsi="Times New Roman"/>
          <w:sz w:val="24"/>
          <w:szCs w:val="24"/>
          <w:rtl w:val="0"/>
        </w:rPr>
        <w:t xml:space="preserve"> (173-187 or.). Pirámide.</w:t>
      </w:r>
    </w:p>
    <w:p w:rsidR="00000000" w:rsidDel="00000000" w:rsidP="00000000" w:rsidRDefault="00000000" w:rsidRPr="00000000" w14:paraId="000000B5">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numPr>
          <w:ilvl w:val="0"/>
          <w:numId w:val="63"/>
        </w:numPr>
        <w:spacing w:after="16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ALDIZKARIZKO ARTIKULUAK</w:t>
      </w:r>
    </w:p>
    <w:p w:rsidR="00000000" w:rsidDel="00000000" w:rsidP="00000000" w:rsidRDefault="00000000" w:rsidRPr="00000000" w14:paraId="000000B7">
      <w:pPr>
        <w:spacing w:after="160" w:line="36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Era orokorra:</w:t>
      </w:r>
    </w:p>
    <w:p w:rsidR="00000000" w:rsidDel="00000000" w:rsidP="00000000" w:rsidRDefault="00000000" w:rsidRPr="00000000" w14:paraId="000000B8">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Artikuluak: Egilea, A. A., Egilea B. B. eta Egilea C. C. (urtea). Artikuluaren izenburua. Aldizkariaren izenburua, bolumen(zenbakia), orriak-orriak</w:t>
      </w:r>
    </w:p>
    <w:p w:rsidR="00000000" w:rsidDel="00000000" w:rsidP="00000000" w:rsidRDefault="00000000" w:rsidRPr="00000000" w14:paraId="000000B9">
      <w:pPr>
        <w:spacing w:after="160" w:line="36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u w:val="single"/>
          <w:rtl w:val="0"/>
        </w:rPr>
        <w:t xml:space="preserve">Adibidea:</w:t>
      </w:r>
    </w:p>
    <w:p w:rsidR="00000000" w:rsidDel="00000000" w:rsidP="00000000" w:rsidRDefault="00000000" w:rsidRPr="00000000" w14:paraId="000000BA">
      <w:pPr>
        <w:spacing w:after="160" w:line="360" w:lineRule="auto"/>
        <w:ind w:left="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Herbst-Damm, K. L. eta Kulik, J. A. (2005). Volunteer support, marital status, and the survival times of terminally ill patients. </w:t>
      </w:r>
      <w:r w:rsidDel="00000000" w:rsidR="00000000" w:rsidRPr="00000000">
        <w:rPr>
          <w:rFonts w:ascii="Times New Roman" w:cs="Times New Roman" w:eastAsia="Times New Roman" w:hAnsi="Times New Roman"/>
          <w:i w:val="1"/>
          <w:sz w:val="24"/>
          <w:szCs w:val="24"/>
          <w:rtl w:val="0"/>
        </w:rPr>
        <w:t xml:space="preserve">Health Psychology,</w:t>
      </w:r>
      <w:r w:rsidDel="00000000" w:rsidR="00000000" w:rsidRPr="00000000">
        <w:rPr>
          <w:rFonts w:ascii="Times New Roman" w:cs="Times New Roman" w:eastAsia="Times New Roman" w:hAnsi="Times New Roman"/>
          <w:sz w:val="24"/>
          <w:szCs w:val="24"/>
          <w:rtl w:val="0"/>
        </w:rPr>
        <w:t xml:space="preserve"> 24(05), 225-229. </w:t>
      </w:r>
    </w:p>
    <w:p w:rsidR="00000000" w:rsidDel="00000000" w:rsidP="00000000" w:rsidRDefault="00000000" w:rsidRPr="00000000" w14:paraId="000000BB">
      <w:pPr>
        <w:spacing w:after="160" w:line="360" w:lineRule="auto"/>
        <w:ind w:left="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Chóliz, M., Fernández-Abascal, E. G. eta Martínez-Sánchez, F. (2012). Infant crying: pattern of weeping, recognition of emotion and affective reactions in observers.</w:t>
      </w:r>
      <w:r w:rsidDel="00000000" w:rsidR="00000000" w:rsidRPr="00000000">
        <w:rPr>
          <w:rFonts w:ascii="Times New Roman" w:cs="Times New Roman" w:eastAsia="Times New Roman" w:hAnsi="Times New Roman"/>
          <w:i w:val="1"/>
          <w:sz w:val="24"/>
          <w:szCs w:val="24"/>
          <w:rtl w:val="0"/>
        </w:rPr>
        <w:t xml:space="preserve"> The Spanish Journal of Psychology,</w:t>
      </w:r>
      <w:r w:rsidDel="00000000" w:rsidR="00000000" w:rsidRPr="00000000">
        <w:rPr>
          <w:rFonts w:ascii="Times New Roman" w:cs="Times New Roman" w:eastAsia="Times New Roman" w:hAnsi="Times New Roman"/>
          <w:sz w:val="24"/>
          <w:szCs w:val="24"/>
          <w:rtl w:val="0"/>
        </w:rPr>
        <w:t xml:space="preserve"> 15(3), 978-988. </w:t>
      </w:r>
    </w:p>
    <w:p w:rsidR="00000000" w:rsidDel="00000000" w:rsidP="00000000" w:rsidRDefault="00000000" w:rsidRPr="00000000" w14:paraId="000000BC">
      <w:pPr>
        <w:numPr>
          <w:ilvl w:val="0"/>
          <w:numId w:val="56"/>
        </w:numPr>
        <w:spacing w:after="16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WEBGUNEA</w:t>
      </w:r>
    </w:p>
    <w:p w:rsidR="00000000" w:rsidDel="00000000" w:rsidP="00000000" w:rsidRDefault="00000000" w:rsidRPr="00000000" w14:paraId="000000BD">
      <w:pPr>
        <w:spacing w:after="16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Adibidea:</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E">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Torres, J.F. (2022) </w:t>
      </w:r>
      <w:r w:rsidDel="00000000" w:rsidR="00000000" w:rsidRPr="00000000">
        <w:rPr>
          <w:rFonts w:ascii="Times New Roman" w:cs="Times New Roman" w:eastAsia="Times New Roman" w:hAnsi="Times New Roman"/>
          <w:i w:val="1"/>
          <w:sz w:val="24"/>
          <w:szCs w:val="24"/>
          <w:rtl w:val="0"/>
        </w:rPr>
        <w:t xml:space="preserve">Investigación socioeducativa. </w:t>
      </w:r>
      <w:hyperlink r:id="rId9">
        <w:r w:rsidDel="00000000" w:rsidR="00000000" w:rsidRPr="00000000">
          <w:rPr>
            <w:rFonts w:ascii="Times New Roman" w:cs="Times New Roman" w:eastAsia="Times New Roman" w:hAnsi="Times New Roman"/>
            <w:color w:val="1155cc"/>
            <w:sz w:val="24"/>
            <w:szCs w:val="24"/>
            <w:u w:val="single"/>
            <w:rtl w:val="0"/>
          </w:rPr>
          <w:t xml:space="preserve">http://www.educación.com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F">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Datarik ez dakigunien eta autore berdinek beste bat deko eta datagaz, beti data gabe ipini lehenengo.  </w:t>
      </w:r>
    </w:p>
    <w:p w:rsidR="00000000" w:rsidDel="00000000" w:rsidP="00000000" w:rsidRDefault="00000000" w:rsidRPr="00000000" w14:paraId="000000C0">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Erreferentzi bat beste baten erreferentzia barruan:(Santos, 1975 aipatua Bueno, 2022) Bibliografian Bueno, 2022 bakarrik ipini behar da. </w:t>
      </w:r>
    </w:p>
    <w:p w:rsidR="00000000" w:rsidDel="00000000" w:rsidP="00000000" w:rsidRDefault="00000000" w:rsidRPr="00000000" w14:paraId="000000C1">
      <w:pPr>
        <w:spacing w:after="160" w:line="36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C2">
      <w:pPr>
        <w:spacing w:after="160" w:line="36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C3">
      <w:pPr>
        <w:spacing w:after="160" w:line="36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C4">
      <w:pPr>
        <w:spacing w:after="160" w:line="36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C5">
      <w:pPr>
        <w:spacing w:after="160" w:line="36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C6">
      <w:pPr>
        <w:spacing w:after="160" w:line="36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C7">
      <w:pPr>
        <w:spacing w:after="160" w:line="36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C8">
      <w:pPr>
        <w:spacing w:after="160" w:line="36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C9">
      <w:pPr>
        <w:spacing w:after="160" w:line="36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CA">
      <w:pPr>
        <w:spacing w:after="160" w:line="36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CB">
      <w:pPr>
        <w:spacing w:after="160" w:line="36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CC">
      <w:pPr>
        <w:spacing w:after="160" w:line="36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CD">
      <w:pPr>
        <w:spacing w:after="160" w:line="36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CE">
      <w:pPr>
        <w:spacing w:after="160" w:line="36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CF">
      <w:pPr>
        <w:spacing w:after="160" w:line="36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D0">
      <w:pPr>
        <w:spacing w:after="160" w:line="36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4.GAIA: IKERKUNTZAREN PLANGINTZA</w:t>
      </w:r>
    </w:p>
    <w:p w:rsidR="00000000" w:rsidDel="00000000" w:rsidP="00000000" w:rsidRDefault="00000000" w:rsidRPr="00000000" w14:paraId="000000D1">
      <w:pPr>
        <w:spacing w:after="160" w:line="360" w:lineRule="auto"/>
        <w:jc w:val="both"/>
        <w:rPr>
          <w:rFonts w:ascii="Times New Roman" w:cs="Times New Roman" w:eastAsia="Times New Roman" w:hAnsi="Times New Roman"/>
          <w:b w:val="1"/>
          <w:sz w:val="24"/>
          <w:szCs w:val="24"/>
        </w:rPr>
      </w:pPr>
      <w:r w:rsidDel="00000000" w:rsidR="00000000" w:rsidRPr="00000000">
        <w:rPr>
          <w:rFonts w:ascii="Cardo" w:cs="Cardo" w:eastAsia="Cardo" w:hAnsi="Cardo"/>
          <w:sz w:val="24"/>
          <w:szCs w:val="24"/>
          <w:rtl w:val="0"/>
        </w:rPr>
        <w:t xml:space="preserve">Ikerketa, ikerketa arazoa→ ikerketa galdera, helburuak, hipotesiak, aldagaiak (mendekoa, askea eta kutsadurazkoak) eta 5 ikusiko ditugu gai honetan. </w:t>
      </w:r>
      <w:r w:rsidDel="00000000" w:rsidR="00000000" w:rsidRPr="00000000">
        <w:rPr>
          <w:rtl w:val="0"/>
        </w:rPr>
      </w:r>
    </w:p>
    <w:p w:rsidR="00000000" w:rsidDel="00000000" w:rsidP="00000000" w:rsidRDefault="00000000" w:rsidRPr="00000000" w14:paraId="000000D2">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Ikergaia: </w:t>
      </w:r>
      <w:r w:rsidDel="00000000" w:rsidR="00000000" w:rsidRPr="00000000">
        <w:rPr>
          <w:rFonts w:ascii="Times New Roman" w:cs="Times New Roman" w:eastAsia="Times New Roman" w:hAnsi="Times New Roman"/>
          <w:sz w:val="24"/>
          <w:szCs w:val="24"/>
          <w:rtl w:val="0"/>
        </w:rPr>
        <w:t xml:space="preserve">zertaz ari gara</w:t>
      </w:r>
    </w:p>
    <w:p w:rsidR="00000000" w:rsidDel="00000000" w:rsidP="00000000" w:rsidRDefault="00000000" w:rsidRPr="00000000" w14:paraId="000000D3">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Ikerketa arazoa: </w:t>
      </w:r>
      <w:r w:rsidDel="00000000" w:rsidR="00000000" w:rsidRPr="00000000">
        <w:rPr>
          <w:rFonts w:ascii="Times New Roman" w:cs="Times New Roman" w:eastAsia="Times New Roman" w:hAnsi="Times New Roman"/>
          <w:sz w:val="24"/>
          <w:szCs w:val="24"/>
          <w:rtl w:val="0"/>
        </w:rPr>
        <w:t xml:space="preserve">egoera baten arazoa</w:t>
      </w:r>
    </w:p>
    <w:p w:rsidR="00000000" w:rsidDel="00000000" w:rsidP="00000000" w:rsidRDefault="00000000" w:rsidRPr="00000000" w14:paraId="000000D4">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Helburuak: </w:t>
      </w:r>
      <w:r w:rsidDel="00000000" w:rsidR="00000000" w:rsidRPr="00000000">
        <w:rPr>
          <w:rFonts w:ascii="Times New Roman" w:cs="Times New Roman" w:eastAsia="Times New Roman" w:hAnsi="Times New Roman"/>
          <w:sz w:val="24"/>
          <w:szCs w:val="24"/>
          <w:rtl w:val="0"/>
        </w:rPr>
        <w:t xml:space="preserve">zer lortu nahi den</w:t>
      </w:r>
    </w:p>
    <w:p w:rsidR="00000000" w:rsidDel="00000000" w:rsidP="00000000" w:rsidRDefault="00000000" w:rsidRPr="00000000" w14:paraId="000000D5">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Hipotesiak: </w:t>
      </w:r>
      <w:r w:rsidDel="00000000" w:rsidR="00000000" w:rsidRPr="00000000">
        <w:rPr>
          <w:rFonts w:ascii="Times New Roman" w:cs="Times New Roman" w:eastAsia="Times New Roman" w:hAnsi="Times New Roman"/>
          <w:sz w:val="24"/>
          <w:szCs w:val="24"/>
          <w:rtl w:val="0"/>
        </w:rPr>
        <w:t xml:space="preserve">zure ustetan izan daiteken arrazoiak</w:t>
      </w:r>
    </w:p>
    <w:p w:rsidR="00000000" w:rsidDel="00000000" w:rsidP="00000000" w:rsidRDefault="00000000" w:rsidRPr="00000000" w14:paraId="000000D6">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IKERKUNTZA-ARAZOAREN KONTZEPTUA ETA GARRANTZIA</w:t>
      </w:r>
    </w:p>
    <w:p w:rsidR="00000000" w:rsidDel="00000000" w:rsidP="00000000" w:rsidRDefault="00000000" w:rsidRPr="00000000" w14:paraId="000000D7">
      <w:pPr>
        <w:spacing w:after="160" w:line="360" w:lineRule="auto"/>
        <w:jc w:val="both"/>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Ikerkuntza-gaia→ ezagutza-eremua zabala da</w:t>
      </w:r>
    </w:p>
    <w:p w:rsidR="00000000" w:rsidDel="00000000" w:rsidP="00000000" w:rsidRDefault="00000000" w:rsidRPr="00000000" w14:paraId="000000D8">
      <w:pPr>
        <w:spacing w:after="160" w:line="360" w:lineRule="auto"/>
        <w:jc w:val="both"/>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Ikerkuntza-arazoa→ gai baten alderdi bati buruz </w:t>
      </w:r>
      <w:r w:rsidDel="00000000" w:rsidR="00000000" w:rsidRPr="00000000">
        <w:rPr>
          <w:rFonts w:ascii="Times New Roman" w:cs="Times New Roman" w:eastAsia="Times New Roman" w:hAnsi="Times New Roman"/>
          <w:b w:val="1"/>
          <w:sz w:val="24"/>
          <w:szCs w:val="24"/>
          <w:rtl w:val="0"/>
        </w:rPr>
        <w:t xml:space="preserve">kezka</w:t>
      </w:r>
      <w:r w:rsidDel="00000000" w:rsidR="00000000" w:rsidRPr="00000000">
        <w:rPr>
          <w:rFonts w:ascii="Times New Roman" w:cs="Times New Roman" w:eastAsia="Times New Roman" w:hAnsi="Times New Roman"/>
          <w:sz w:val="24"/>
          <w:szCs w:val="24"/>
          <w:rtl w:val="0"/>
        </w:rPr>
        <w:t xml:space="preserve">, zehazki zer den jakin nahi duguna. </w:t>
      </w:r>
    </w:p>
    <w:p w:rsidR="00000000" w:rsidDel="00000000" w:rsidP="00000000" w:rsidRDefault="00000000" w:rsidRPr="00000000" w14:paraId="000000D9">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Ikerketa-gai bat izango dugu eta ikerketa-arazoa zehaztu behar dugu.</w:t>
      </w:r>
    </w:p>
    <w:p w:rsidR="00000000" w:rsidDel="00000000" w:rsidP="00000000" w:rsidRDefault="00000000" w:rsidRPr="00000000" w14:paraId="000000DA">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Zeri buruz ikertzen ari gara? Zer da konkretuki aztertu nahi duguna? Eremu zabal batetik espezifiko batera iristeko. </w:t>
      </w:r>
    </w:p>
    <w:p w:rsidR="00000000" w:rsidDel="00000000" w:rsidP="00000000" w:rsidRDefault="00000000" w:rsidRPr="00000000" w14:paraId="000000DB">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Metodologia ezberdinak daude (kuali, kuanti eta mixtoa) = planteamendu ezberdinak</w:t>
      </w:r>
    </w:p>
    <w:p w:rsidR="00000000" w:rsidDel="00000000" w:rsidP="00000000" w:rsidRDefault="00000000" w:rsidRPr="00000000" w14:paraId="000000DC">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43450" cy="1409700"/>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74345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after="160" w:line="360" w:lineRule="auto"/>
        <w:jc w:val="both"/>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Irekiak→ metodologia kuali→ praktikoak</w:t>
      </w:r>
    </w:p>
    <w:p w:rsidR="00000000" w:rsidDel="00000000" w:rsidP="00000000" w:rsidRDefault="00000000" w:rsidRPr="00000000" w14:paraId="000000DE">
      <w:pPr>
        <w:spacing w:after="160" w:line="360" w:lineRule="auto"/>
        <w:jc w:val="both"/>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Itxiak→ metodologia kuanti→ teorikoak</w:t>
      </w:r>
    </w:p>
    <w:p w:rsidR="00000000" w:rsidDel="00000000" w:rsidP="00000000" w:rsidRDefault="00000000" w:rsidRPr="00000000" w14:paraId="000000DF">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0">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1">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2">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3">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IKERKUNTZA-ARAZOEN JATORRIA. NONDIK DATOZTE?</w:t>
      </w:r>
    </w:p>
    <w:p w:rsidR="00000000" w:rsidDel="00000000" w:rsidP="00000000" w:rsidRDefault="00000000" w:rsidRPr="00000000" w14:paraId="000000E4">
      <w:pPr>
        <w:numPr>
          <w:ilvl w:val="0"/>
          <w:numId w:val="6"/>
        </w:numPr>
        <w:spacing w:after="0" w:afterAutospacing="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Teorikoak:</w:t>
      </w:r>
    </w:p>
    <w:p w:rsidR="00000000" w:rsidDel="00000000" w:rsidP="00000000" w:rsidRDefault="00000000" w:rsidRPr="00000000" w14:paraId="000000E5">
      <w:pPr>
        <w:numPr>
          <w:ilvl w:val="1"/>
          <w:numId w:val="6"/>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Teoria probatu</w:t>
      </w:r>
    </w:p>
    <w:p w:rsidR="00000000" w:rsidDel="00000000" w:rsidP="00000000" w:rsidRDefault="00000000" w:rsidRPr="00000000" w14:paraId="000000E6">
      <w:pPr>
        <w:numPr>
          <w:ilvl w:val="1"/>
          <w:numId w:val="6"/>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Teoria arazo berrietara</w:t>
      </w:r>
    </w:p>
    <w:p w:rsidR="00000000" w:rsidDel="00000000" w:rsidP="00000000" w:rsidRDefault="00000000" w:rsidRPr="00000000" w14:paraId="000000E7">
      <w:pPr>
        <w:numPr>
          <w:ilvl w:val="1"/>
          <w:numId w:val="6"/>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Esplikazioaren falta</w:t>
      </w:r>
    </w:p>
    <w:p w:rsidR="00000000" w:rsidDel="00000000" w:rsidP="00000000" w:rsidRDefault="00000000" w:rsidRPr="00000000" w14:paraId="000000E8">
      <w:pPr>
        <w:numPr>
          <w:ilvl w:val="1"/>
          <w:numId w:val="6"/>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Zientzia batetan lortutako aurkikuntzak besteetara aplikatu</w:t>
      </w:r>
    </w:p>
    <w:p w:rsidR="00000000" w:rsidDel="00000000" w:rsidP="00000000" w:rsidRDefault="00000000" w:rsidRPr="00000000" w14:paraId="000000E9">
      <w:pPr>
        <w:numPr>
          <w:ilvl w:val="0"/>
          <w:numId w:val="6"/>
        </w:numPr>
        <w:spacing w:after="0" w:afterAutospacing="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Aurretiko ikerketak: </w:t>
      </w:r>
      <w:r w:rsidDel="00000000" w:rsidR="00000000" w:rsidRPr="00000000">
        <w:rPr>
          <w:rtl w:val="0"/>
        </w:rPr>
      </w:r>
    </w:p>
    <w:p w:rsidR="00000000" w:rsidDel="00000000" w:rsidP="00000000" w:rsidRDefault="00000000" w:rsidRPr="00000000" w14:paraId="000000EA">
      <w:pPr>
        <w:numPr>
          <w:ilvl w:val="1"/>
          <w:numId w:val="6"/>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Beste kezkak, beste ikerketa batzuk ikusterakoan sortzen den interesa</w:t>
      </w:r>
    </w:p>
    <w:p w:rsidR="00000000" w:rsidDel="00000000" w:rsidP="00000000" w:rsidRDefault="00000000" w:rsidRPr="00000000" w14:paraId="000000EB">
      <w:pPr>
        <w:numPr>
          <w:ilvl w:val="1"/>
          <w:numId w:val="6"/>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Hutsuneak, kontraesanak</w:t>
      </w:r>
    </w:p>
    <w:p w:rsidR="00000000" w:rsidDel="00000000" w:rsidP="00000000" w:rsidRDefault="00000000" w:rsidRPr="00000000" w14:paraId="000000EC">
      <w:pPr>
        <w:numPr>
          <w:ilvl w:val="1"/>
          <w:numId w:val="6"/>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Interesgarriak errepikatu, ikerketa bat errepikatu nahi dugunean</w:t>
      </w:r>
    </w:p>
    <w:p w:rsidR="00000000" w:rsidDel="00000000" w:rsidP="00000000" w:rsidRDefault="00000000" w:rsidRPr="00000000" w14:paraId="000000ED">
      <w:pPr>
        <w:numPr>
          <w:ilvl w:val="0"/>
          <w:numId w:val="6"/>
        </w:numPr>
        <w:spacing w:after="0" w:afterAutospacing="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Eguneroko esperientzia</w:t>
      </w:r>
    </w:p>
    <w:p w:rsidR="00000000" w:rsidDel="00000000" w:rsidP="00000000" w:rsidRDefault="00000000" w:rsidRPr="00000000" w14:paraId="000000EE">
      <w:pPr>
        <w:numPr>
          <w:ilvl w:val="1"/>
          <w:numId w:val="6"/>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Ikusten ditugun hutsuneak gure ikerketa aurrera eramateko</w:t>
      </w:r>
    </w:p>
    <w:p w:rsidR="00000000" w:rsidDel="00000000" w:rsidP="00000000" w:rsidRDefault="00000000" w:rsidRPr="00000000" w14:paraId="000000EF">
      <w:pPr>
        <w:numPr>
          <w:ilvl w:val="0"/>
          <w:numId w:val="6"/>
        </w:numPr>
        <w:spacing w:after="0" w:afterAutospacing="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Beste batzuk:</w:t>
      </w:r>
    </w:p>
    <w:p w:rsidR="00000000" w:rsidDel="00000000" w:rsidP="00000000" w:rsidRDefault="00000000" w:rsidRPr="00000000" w14:paraId="000000F0">
      <w:pPr>
        <w:numPr>
          <w:ilvl w:val="1"/>
          <w:numId w:val="6"/>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Jakin-mina, ikerketaren abiapuntua (teorikoa edo praktikoa) zein den jakin behar dugu</w:t>
      </w:r>
    </w:p>
    <w:p w:rsidR="00000000" w:rsidDel="00000000" w:rsidP="00000000" w:rsidRDefault="00000000" w:rsidRPr="00000000" w14:paraId="000000F1">
      <w:pPr>
        <w:numPr>
          <w:ilvl w:val="1"/>
          <w:numId w:val="6"/>
        </w:numPr>
        <w:spacing w:after="16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Derrigorrezkoa: agindu, enkargatu…</w:t>
      </w:r>
    </w:p>
    <w:p w:rsidR="00000000" w:rsidDel="00000000" w:rsidP="00000000" w:rsidRDefault="00000000" w:rsidRPr="00000000" w14:paraId="000000F2">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IKERKETA-ARAZOAREN KONTZEPTUA ETA GARRANTZIA</w:t>
      </w:r>
    </w:p>
    <w:p w:rsidR="00000000" w:rsidDel="00000000" w:rsidP="00000000" w:rsidRDefault="00000000" w:rsidRPr="00000000" w14:paraId="000000F3">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Formulazio egokia ezinbesteko pausua da gerorako:</w:t>
      </w:r>
    </w:p>
    <w:p w:rsidR="00000000" w:rsidDel="00000000" w:rsidP="00000000" w:rsidRDefault="00000000" w:rsidRPr="00000000" w14:paraId="000000F4">
      <w:pPr>
        <w:numPr>
          <w:ilvl w:val="0"/>
          <w:numId w:val="60"/>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Helburuak, hipotesiak…</w:t>
      </w:r>
    </w:p>
    <w:p w:rsidR="00000000" w:rsidDel="00000000" w:rsidP="00000000" w:rsidRDefault="00000000" w:rsidRPr="00000000" w14:paraId="000000F5">
      <w:pPr>
        <w:numPr>
          <w:ilvl w:val="0"/>
          <w:numId w:val="60"/>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Ondorengo lanak baldintzatu: ikerketak, aplikapenak, ikerketa-lerroak…</w:t>
      </w:r>
    </w:p>
    <w:p w:rsidR="00000000" w:rsidDel="00000000" w:rsidP="00000000" w:rsidRDefault="00000000" w:rsidRPr="00000000" w14:paraId="000000F6">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Zeregin zailenetakoa da garai kreatiboena</w:t>
      </w:r>
    </w:p>
    <w:p w:rsidR="00000000" w:rsidDel="00000000" w:rsidP="00000000" w:rsidRDefault="00000000" w:rsidRPr="00000000" w14:paraId="000000F7">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Beraz, ongi pentsatu eta aukeratu behar da</w:t>
      </w:r>
    </w:p>
    <w:p w:rsidR="00000000" w:rsidDel="00000000" w:rsidP="00000000" w:rsidRDefault="00000000" w:rsidRPr="00000000" w14:paraId="000000F8">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 IKERKUNTZA-ARAZOAREN AURKEZPENA</w:t>
      </w:r>
      <w:r w:rsidDel="00000000" w:rsidR="00000000" w:rsidRPr="00000000">
        <w:rPr>
          <w:rtl w:val="0"/>
        </w:rPr>
      </w:r>
    </w:p>
    <w:p w:rsidR="00000000" w:rsidDel="00000000" w:rsidP="00000000" w:rsidRDefault="00000000" w:rsidRPr="00000000" w14:paraId="000000F9">
      <w:pPr>
        <w:numPr>
          <w:ilvl w:val="0"/>
          <w:numId w:val="1"/>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Ez dago arautegirik</w:t>
      </w:r>
    </w:p>
    <w:p w:rsidR="00000000" w:rsidDel="00000000" w:rsidP="00000000" w:rsidRDefault="00000000" w:rsidRPr="00000000" w14:paraId="000000FA">
      <w:pPr>
        <w:numPr>
          <w:ilvl w:val="0"/>
          <w:numId w:val="1"/>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Modu ezberdinetan</w:t>
      </w:r>
    </w:p>
    <w:p w:rsidR="00000000" w:rsidDel="00000000" w:rsidP="00000000" w:rsidRDefault="00000000" w:rsidRPr="00000000" w14:paraId="000000FB">
      <w:pPr>
        <w:numPr>
          <w:ilvl w:val="1"/>
          <w:numId w:val="1"/>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Galdera moduan</w:t>
      </w:r>
    </w:p>
    <w:p w:rsidR="00000000" w:rsidDel="00000000" w:rsidP="00000000" w:rsidRDefault="00000000" w:rsidRPr="00000000" w14:paraId="000000FC">
      <w:pPr>
        <w:numPr>
          <w:ilvl w:val="1"/>
          <w:numId w:val="1"/>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Jarduera/ekintza moduan</w:t>
      </w:r>
    </w:p>
    <w:p w:rsidR="00000000" w:rsidDel="00000000" w:rsidP="00000000" w:rsidRDefault="00000000" w:rsidRPr="00000000" w14:paraId="000000FD">
      <w:pPr>
        <w:numPr>
          <w:ilvl w:val="0"/>
          <w:numId w:val="1"/>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Aurkezpena: sinplea, argia, termino zehatzak</w:t>
      </w:r>
    </w:p>
    <w:p w:rsidR="00000000" w:rsidDel="00000000" w:rsidP="00000000" w:rsidRDefault="00000000" w:rsidRPr="00000000" w14:paraId="000000FE">
      <w:pPr>
        <w:spacing w:after="16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spacing w:after="16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numPr>
          <w:ilvl w:val="0"/>
          <w:numId w:val="1"/>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Prozesu tipikoa:</w:t>
      </w:r>
    </w:p>
    <w:p w:rsidR="00000000" w:rsidDel="00000000" w:rsidP="00000000" w:rsidRDefault="00000000" w:rsidRPr="00000000" w14:paraId="00000101">
      <w:pPr>
        <w:numPr>
          <w:ilvl w:val="1"/>
          <w:numId w:val="1"/>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Ikerkuntza-araloa/gaia hautatu</w:t>
      </w:r>
    </w:p>
    <w:p w:rsidR="00000000" w:rsidDel="00000000" w:rsidP="00000000" w:rsidRDefault="00000000" w:rsidRPr="00000000" w14:paraId="00000102">
      <w:pPr>
        <w:numPr>
          <w:ilvl w:val="1"/>
          <w:numId w:val="1"/>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Ikerkuntza-arazoa identifikatu/mugatu eta baloratu</w:t>
      </w:r>
    </w:p>
    <w:p w:rsidR="00000000" w:rsidDel="00000000" w:rsidP="00000000" w:rsidRDefault="00000000" w:rsidRPr="00000000" w14:paraId="00000103">
      <w:pPr>
        <w:numPr>
          <w:ilvl w:val="1"/>
          <w:numId w:val="1"/>
        </w:numPr>
        <w:spacing w:after="16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Ikerkuntza-arazoa formulatu</w:t>
      </w:r>
    </w:p>
    <w:p w:rsidR="00000000" w:rsidDel="00000000" w:rsidP="00000000" w:rsidRDefault="00000000" w:rsidRPr="00000000" w14:paraId="00000104">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Galdera moduan formulatutako ikerkuntza-arazo batzuk</w:t>
      </w:r>
    </w:p>
    <w:p w:rsidR="00000000" w:rsidDel="00000000" w:rsidP="00000000" w:rsidRDefault="00000000" w:rsidRPr="00000000" w14:paraId="00000105">
      <w:pPr>
        <w:numPr>
          <w:ilvl w:val="0"/>
          <w:numId w:val="35"/>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Unibertsitateko ikaslegoak erabiltzen dituen ikaste estrategietan ba al daude desberdintasunak, karreraren arabera?</w:t>
      </w:r>
    </w:p>
    <w:p w:rsidR="00000000" w:rsidDel="00000000" w:rsidP="00000000" w:rsidRDefault="00000000" w:rsidRPr="00000000" w14:paraId="00000106">
      <w:pPr>
        <w:numPr>
          <w:ilvl w:val="0"/>
          <w:numId w:val="35"/>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Ikaste-estrategietan prestakuntza jaso duten ikasleek lortzen al dute errendimendu altuagoa jaso ez dutenek baino?</w:t>
      </w:r>
    </w:p>
    <w:p w:rsidR="00000000" w:rsidDel="00000000" w:rsidP="00000000" w:rsidRDefault="00000000" w:rsidRPr="00000000" w14:paraId="00000107">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Hipotesi eta galdera berdinak egongo dira, adibidez, bi galdera daude ba bi hipotesi egongo dira</w:t>
      </w:r>
    </w:p>
    <w:p w:rsidR="00000000" w:rsidDel="00000000" w:rsidP="00000000" w:rsidRDefault="00000000" w:rsidRPr="00000000" w14:paraId="00000108">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HELBURUAK</w:t>
      </w:r>
    </w:p>
    <w:p w:rsidR="00000000" w:rsidDel="00000000" w:rsidP="00000000" w:rsidRDefault="00000000" w:rsidRPr="00000000" w14:paraId="00000109">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Ikerketaren helburua: </w:t>
      </w:r>
      <w:r w:rsidDel="00000000" w:rsidR="00000000" w:rsidRPr="00000000">
        <w:rPr>
          <w:rFonts w:ascii="Times New Roman" w:cs="Times New Roman" w:eastAsia="Times New Roman" w:hAnsi="Times New Roman"/>
          <w:sz w:val="24"/>
          <w:szCs w:val="24"/>
          <w:rtl w:val="0"/>
        </w:rPr>
        <w:t xml:space="preserve">ikertzaileak lortu nahi duena ikerketaren bitartez</w:t>
      </w:r>
    </w:p>
    <w:p w:rsidR="00000000" w:rsidDel="00000000" w:rsidP="00000000" w:rsidRDefault="00000000" w:rsidRPr="00000000" w14:paraId="0000010A">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Formulazioa:</w:t>
      </w:r>
    </w:p>
    <w:p w:rsidR="00000000" w:rsidDel="00000000" w:rsidP="00000000" w:rsidRDefault="00000000" w:rsidRPr="00000000" w14:paraId="0000010B">
      <w:pPr>
        <w:numPr>
          <w:ilvl w:val="0"/>
          <w:numId w:val="27"/>
        </w:numPr>
        <w:spacing w:after="0" w:afterAutospacing="0" w:line="360" w:lineRule="auto"/>
        <w:ind w:left="720" w:hanging="360"/>
        <w:jc w:val="both"/>
        <w:rPr>
          <w:rFonts w:ascii="Calibri" w:cs="Calibri" w:eastAsia="Calibri" w:hAnsi="Calibri"/>
          <w:sz w:val="24"/>
          <w:szCs w:val="24"/>
        </w:rPr>
      </w:pPr>
      <w:r w:rsidDel="00000000" w:rsidR="00000000" w:rsidRPr="00000000">
        <w:rPr>
          <w:rFonts w:ascii="Times New Roman" w:cs="Times New Roman" w:eastAsia="Times New Roman" w:hAnsi="Times New Roman"/>
          <w:sz w:val="24"/>
          <w:szCs w:val="24"/>
          <w:rtl w:val="0"/>
        </w:rPr>
        <w:t xml:space="preserve">Adimenak errendimenduak eragiten ote duten </w:t>
      </w:r>
      <w:r w:rsidDel="00000000" w:rsidR="00000000" w:rsidRPr="00000000">
        <w:rPr>
          <w:rFonts w:ascii="Times New Roman" w:cs="Times New Roman" w:eastAsia="Times New Roman" w:hAnsi="Times New Roman"/>
          <w:b w:val="1"/>
          <w:sz w:val="24"/>
          <w:szCs w:val="24"/>
          <w:rtl w:val="0"/>
        </w:rPr>
        <w:t xml:space="preserve">zehaztu</w:t>
      </w:r>
    </w:p>
    <w:p w:rsidR="00000000" w:rsidDel="00000000" w:rsidP="00000000" w:rsidRDefault="00000000" w:rsidRPr="00000000" w14:paraId="0000010C">
      <w:pPr>
        <w:numPr>
          <w:ilvl w:val="0"/>
          <w:numId w:val="27"/>
        </w:numPr>
        <w:spacing w:after="0" w:afterAutospacing="0" w:line="360" w:lineRule="auto"/>
        <w:ind w:left="720" w:hanging="360"/>
        <w:jc w:val="both"/>
        <w:rPr>
          <w:rFonts w:ascii="Calibri" w:cs="Calibri" w:eastAsia="Calibri" w:hAnsi="Calibri"/>
          <w:sz w:val="24"/>
          <w:szCs w:val="24"/>
        </w:rPr>
      </w:pPr>
      <w:r w:rsidDel="00000000" w:rsidR="00000000" w:rsidRPr="00000000">
        <w:rPr>
          <w:rFonts w:ascii="Times New Roman" w:cs="Times New Roman" w:eastAsia="Times New Roman" w:hAnsi="Times New Roman"/>
          <w:sz w:val="24"/>
          <w:szCs w:val="24"/>
          <w:rtl w:val="0"/>
        </w:rPr>
        <w:t xml:space="preserve">Baloreen garapenean oinarritutako programa bat </w:t>
      </w:r>
      <w:r w:rsidDel="00000000" w:rsidR="00000000" w:rsidRPr="00000000">
        <w:rPr>
          <w:rFonts w:ascii="Times New Roman" w:cs="Times New Roman" w:eastAsia="Times New Roman" w:hAnsi="Times New Roman"/>
          <w:b w:val="1"/>
          <w:sz w:val="24"/>
          <w:szCs w:val="24"/>
          <w:rtl w:val="0"/>
        </w:rPr>
        <w:t xml:space="preserve">ebaluatu</w:t>
      </w:r>
      <w:r w:rsidDel="00000000" w:rsidR="00000000" w:rsidRPr="00000000">
        <w:rPr>
          <w:rtl w:val="0"/>
        </w:rPr>
      </w:r>
    </w:p>
    <w:p w:rsidR="00000000" w:rsidDel="00000000" w:rsidP="00000000" w:rsidRDefault="00000000" w:rsidRPr="00000000" w14:paraId="0000010D">
      <w:pPr>
        <w:numPr>
          <w:ilvl w:val="0"/>
          <w:numId w:val="27"/>
        </w:numPr>
        <w:spacing w:after="0" w:afterAutospacing="0" w:line="360" w:lineRule="auto"/>
        <w:ind w:left="720" w:hanging="360"/>
        <w:jc w:val="both"/>
        <w:rPr>
          <w:rFonts w:ascii="Calibri" w:cs="Calibri" w:eastAsia="Calibri" w:hAnsi="Calibri"/>
          <w:sz w:val="24"/>
          <w:szCs w:val="24"/>
        </w:rPr>
      </w:pPr>
      <w:r w:rsidDel="00000000" w:rsidR="00000000" w:rsidRPr="00000000">
        <w:rPr>
          <w:rFonts w:ascii="Times New Roman" w:cs="Times New Roman" w:eastAsia="Times New Roman" w:hAnsi="Times New Roman"/>
          <w:sz w:val="24"/>
          <w:szCs w:val="24"/>
          <w:rtl w:val="0"/>
        </w:rPr>
        <w:t xml:space="preserve">Modelo baten egokipena </w:t>
      </w:r>
      <w:r w:rsidDel="00000000" w:rsidR="00000000" w:rsidRPr="00000000">
        <w:rPr>
          <w:rFonts w:ascii="Times New Roman" w:cs="Times New Roman" w:eastAsia="Times New Roman" w:hAnsi="Times New Roman"/>
          <w:b w:val="1"/>
          <w:sz w:val="24"/>
          <w:szCs w:val="24"/>
          <w:rtl w:val="0"/>
        </w:rPr>
        <w:t xml:space="preserve">baloratu</w:t>
      </w:r>
    </w:p>
    <w:p w:rsidR="00000000" w:rsidDel="00000000" w:rsidP="00000000" w:rsidRDefault="00000000" w:rsidRPr="00000000" w14:paraId="0000010E">
      <w:pPr>
        <w:numPr>
          <w:ilvl w:val="0"/>
          <w:numId w:val="27"/>
        </w:numPr>
        <w:spacing w:after="0" w:afterAutospacing="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Analizatu</w:t>
      </w:r>
    </w:p>
    <w:p w:rsidR="00000000" w:rsidDel="00000000" w:rsidP="00000000" w:rsidRDefault="00000000" w:rsidRPr="00000000" w14:paraId="0000010F">
      <w:pPr>
        <w:numPr>
          <w:ilvl w:val="0"/>
          <w:numId w:val="27"/>
        </w:numPr>
        <w:spacing w:after="0" w:afterAutospacing="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Miatu</w:t>
      </w:r>
    </w:p>
    <w:p w:rsidR="00000000" w:rsidDel="00000000" w:rsidP="00000000" w:rsidRDefault="00000000" w:rsidRPr="00000000" w14:paraId="00000110">
      <w:pPr>
        <w:numPr>
          <w:ilvl w:val="0"/>
          <w:numId w:val="27"/>
        </w:numPr>
        <w:spacing w:after="0" w:afterAutospacing="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Deskribatu</w:t>
      </w:r>
    </w:p>
    <w:p w:rsidR="00000000" w:rsidDel="00000000" w:rsidP="00000000" w:rsidRDefault="00000000" w:rsidRPr="00000000" w14:paraId="00000111">
      <w:pPr>
        <w:numPr>
          <w:ilvl w:val="0"/>
          <w:numId w:val="27"/>
        </w:numPr>
        <w:spacing w:after="0" w:afterAutospacing="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Azaldu</w:t>
      </w:r>
    </w:p>
    <w:p w:rsidR="00000000" w:rsidDel="00000000" w:rsidP="00000000" w:rsidRDefault="00000000" w:rsidRPr="00000000" w14:paraId="00000112">
      <w:pPr>
        <w:numPr>
          <w:ilvl w:val="0"/>
          <w:numId w:val="27"/>
        </w:numPr>
        <w:spacing w:after="0" w:afterAutospacing="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Definitu</w:t>
      </w:r>
    </w:p>
    <w:p w:rsidR="00000000" w:rsidDel="00000000" w:rsidP="00000000" w:rsidRDefault="00000000" w:rsidRPr="00000000" w14:paraId="00000113">
      <w:pPr>
        <w:numPr>
          <w:ilvl w:val="0"/>
          <w:numId w:val="27"/>
        </w:numPr>
        <w:spacing w:after="0" w:afterAutospacing="0" w:line="360" w:lineRule="auto"/>
        <w:ind w:left="720" w:hanging="360"/>
        <w:jc w:val="both"/>
        <w:rPr>
          <w:rFonts w:ascii="Calibri" w:cs="Calibri" w:eastAsia="Calibri" w:hAnsi="Calibri"/>
          <w:b w:val="1"/>
          <w:sz w:val="24"/>
          <w:szCs w:val="24"/>
        </w:rPr>
      </w:pPr>
      <w:r w:rsidDel="00000000" w:rsidR="00000000" w:rsidRPr="00000000">
        <w:rPr>
          <w:rFonts w:ascii="Times New Roman" w:cs="Times New Roman" w:eastAsia="Times New Roman" w:hAnsi="Times New Roman"/>
          <w:b w:val="1"/>
          <w:sz w:val="24"/>
          <w:szCs w:val="24"/>
          <w:rtl w:val="0"/>
        </w:rPr>
        <w:t xml:space="preserve">Hobetu, </w:t>
      </w:r>
      <w:r w:rsidDel="00000000" w:rsidR="00000000" w:rsidRPr="00000000">
        <w:rPr>
          <w:rFonts w:ascii="Times New Roman" w:cs="Times New Roman" w:eastAsia="Times New Roman" w:hAnsi="Times New Roman"/>
          <w:sz w:val="24"/>
          <w:szCs w:val="24"/>
          <w:rtl w:val="0"/>
        </w:rPr>
        <w:t xml:space="preserve">paradigma kritikotik abiatu</w:t>
      </w:r>
    </w:p>
    <w:p w:rsidR="00000000" w:rsidDel="00000000" w:rsidP="00000000" w:rsidRDefault="00000000" w:rsidRPr="00000000" w14:paraId="00000114">
      <w:pPr>
        <w:numPr>
          <w:ilvl w:val="0"/>
          <w:numId w:val="27"/>
        </w:numPr>
        <w:spacing w:after="0" w:afterAutospacing="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Sakondu</w:t>
      </w:r>
    </w:p>
    <w:p w:rsidR="00000000" w:rsidDel="00000000" w:rsidP="00000000" w:rsidRDefault="00000000" w:rsidRPr="00000000" w14:paraId="00000115">
      <w:pPr>
        <w:numPr>
          <w:ilvl w:val="0"/>
          <w:numId w:val="27"/>
        </w:numPr>
        <w:spacing w:after="0" w:afterAutospacing="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Informatu</w:t>
      </w:r>
    </w:p>
    <w:p w:rsidR="00000000" w:rsidDel="00000000" w:rsidP="00000000" w:rsidRDefault="00000000" w:rsidRPr="00000000" w14:paraId="00000116">
      <w:pPr>
        <w:numPr>
          <w:ilvl w:val="0"/>
          <w:numId w:val="27"/>
        </w:numPr>
        <w:spacing w:after="16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Gauzatu</w:t>
      </w:r>
    </w:p>
    <w:p w:rsidR="00000000" w:rsidDel="00000000" w:rsidP="00000000" w:rsidRDefault="00000000" w:rsidRPr="00000000" w14:paraId="00000117">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8">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9">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A">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HIPOTESIEN IZAERA</w:t>
      </w:r>
    </w:p>
    <w:p w:rsidR="00000000" w:rsidDel="00000000" w:rsidP="00000000" w:rsidRDefault="00000000" w:rsidRPr="00000000" w14:paraId="0000011B">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Definizioa: </w:t>
      </w:r>
      <w:r w:rsidDel="00000000" w:rsidR="00000000" w:rsidRPr="00000000">
        <w:rPr>
          <w:rFonts w:ascii="Times New Roman" w:cs="Times New Roman" w:eastAsia="Times New Roman" w:hAnsi="Times New Roman"/>
          <w:sz w:val="24"/>
          <w:szCs w:val="24"/>
          <w:rtl w:val="0"/>
        </w:rPr>
        <w:t xml:space="preserve">“bi edo aldagai gehiagoren arteko erlazioari buruzko baieztapen frogagarria”</w:t>
      </w:r>
    </w:p>
    <w:p w:rsidR="00000000" w:rsidDel="00000000" w:rsidP="00000000" w:rsidRDefault="00000000" w:rsidRPr="00000000" w14:paraId="0000011C">
      <w:pPr>
        <w:numPr>
          <w:ilvl w:val="0"/>
          <w:numId w:val="37"/>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Fenomeno baten esplikazioa bezala kontsidera daiteke. Guk pentsatzen duguna aurreratzen da</w:t>
      </w:r>
    </w:p>
    <w:p w:rsidR="00000000" w:rsidDel="00000000" w:rsidP="00000000" w:rsidRDefault="00000000" w:rsidRPr="00000000" w14:paraId="0000011D">
      <w:pPr>
        <w:numPr>
          <w:ilvl w:val="0"/>
          <w:numId w:val="37"/>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Ikerketa-prozesuaren gida dira hipotesiak</w:t>
      </w:r>
    </w:p>
    <w:p w:rsidR="00000000" w:rsidDel="00000000" w:rsidP="00000000" w:rsidRDefault="00000000" w:rsidRPr="00000000" w14:paraId="0000011E">
      <w:pPr>
        <w:numPr>
          <w:ilvl w:val="0"/>
          <w:numId w:val="37"/>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Hipotesiak askotan, teoria eta errealitatea kontrastatzeko balio dute</w:t>
      </w:r>
    </w:p>
    <w:p w:rsidR="00000000" w:rsidDel="00000000" w:rsidP="00000000" w:rsidRDefault="00000000" w:rsidRPr="00000000" w14:paraId="0000011F">
      <w:pPr>
        <w:numPr>
          <w:ilvl w:val="0"/>
          <w:numId w:val="37"/>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Gomendagarria da hipotesiak teorikoki justifikatzea, ahal bada. </w:t>
      </w:r>
      <w:r w:rsidDel="00000000" w:rsidR="00000000" w:rsidRPr="00000000">
        <w:rPr>
          <w:rtl w:val="0"/>
        </w:rPr>
      </w:r>
    </w:p>
    <w:p w:rsidR="00000000" w:rsidDel="00000000" w:rsidP="00000000" w:rsidRDefault="00000000" w:rsidRPr="00000000" w14:paraId="00000120">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 HIPOTESIEN JATORRIA</w:t>
      </w:r>
    </w:p>
    <w:p w:rsidR="00000000" w:rsidDel="00000000" w:rsidP="00000000" w:rsidRDefault="00000000" w:rsidRPr="00000000" w14:paraId="00000121">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Zeintzuk dura hipotesi zientifikoak lortzeko iturri nagusienak?</w:t>
      </w:r>
    </w:p>
    <w:p w:rsidR="00000000" w:rsidDel="00000000" w:rsidP="00000000" w:rsidRDefault="00000000" w:rsidRPr="00000000" w14:paraId="00000122">
      <w:pPr>
        <w:numPr>
          <w:ilvl w:val="0"/>
          <w:numId w:val="43"/>
        </w:numPr>
        <w:spacing w:after="16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Aldez aurretik egindako ikerketak:</w:t>
      </w:r>
    </w:p>
    <w:p w:rsidR="00000000" w:rsidDel="00000000" w:rsidP="00000000" w:rsidRDefault="00000000" w:rsidRPr="00000000" w14:paraId="00000123">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Abiapuntua:</w:t>
      </w:r>
    </w:p>
    <w:p w:rsidR="00000000" w:rsidDel="00000000" w:rsidP="00000000" w:rsidRDefault="00000000" w:rsidRPr="00000000" w14:paraId="00000124">
      <w:pPr>
        <w:numPr>
          <w:ilvl w:val="0"/>
          <w:numId w:val="22"/>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Beste ikerketa konkretuak</w:t>
      </w:r>
    </w:p>
    <w:p w:rsidR="00000000" w:rsidDel="00000000" w:rsidP="00000000" w:rsidRDefault="00000000" w:rsidRPr="00000000" w14:paraId="00000125">
      <w:pPr>
        <w:numPr>
          <w:ilvl w:val="0"/>
          <w:numId w:val="22"/>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Beste ikerketetan egiaztatu edo ezeztatu diren hipotesiak beste egoeratan aplikatu emaitzak orokortzeko asmoz</w:t>
      </w:r>
    </w:p>
    <w:p w:rsidR="00000000" w:rsidDel="00000000" w:rsidP="00000000" w:rsidRDefault="00000000" w:rsidRPr="00000000" w14:paraId="00000126">
      <w:pPr>
        <w:numPr>
          <w:ilvl w:val="0"/>
          <w:numId w:val="22"/>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Adibidez: DBHko ikasleek errazago ikasten dutela zaratarik gabe aurkitu da</w:t>
      </w:r>
    </w:p>
    <w:p w:rsidR="00000000" w:rsidDel="00000000" w:rsidP="00000000" w:rsidRDefault="00000000" w:rsidRPr="00000000" w14:paraId="00000127">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 HIPOTESIEN FORMULAZIOA</w:t>
      </w:r>
    </w:p>
    <w:p w:rsidR="00000000" w:rsidDel="00000000" w:rsidP="00000000" w:rsidRDefault="00000000" w:rsidRPr="00000000" w14:paraId="00000128">
      <w:pPr>
        <w:numPr>
          <w:ilvl w:val="0"/>
          <w:numId w:val="16"/>
        </w:numPr>
        <w:spacing w:after="0" w:afterAutospacing="0" w:line="360" w:lineRule="auto"/>
        <w:ind w:left="720" w:hanging="360"/>
        <w:jc w:val="both"/>
        <w:rPr>
          <w:rFonts w:ascii="Calibri" w:cs="Calibri" w:eastAsia="Calibri" w:hAnsi="Calibri"/>
          <w:b w:val="1"/>
          <w:sz w:val="24"/>
          <w:szCs w:val="24"/>
        </w:rPr>
      </w:pPr>
      <w:r w:rsidDel="00000000" w:rsidR="00000000" w:rsidRPr="00000000">
        <w:rPr>
          <w:rFonts w:ascii="Times New Roman" w:cs="Times New Roman" w:eastAsia="Times New Roman" w:hAnsi="Times New Roman"/>
          <w:b w:val="1"/>
          <w:sz w:val="24"/>
          <w:szCs w:val="24"/>
          <w:rtl w:val="0"/>
        </w:rPr>
        <w:t xml:space="preserve">Erlazio hutsa: </w:t>
      </w:r>
      <w:r w:rsidDel="00000000" w:rsidR="00000000" w:rsidRPr="00000000">
        <w:rPr>
          <w:rFonts w:ascii="Times New Roman" w:cs="Times New Roman" w:eastAsia="Times New Roman" w:hAnsi="Times New Roman"/>
          <w:sz w:val="24"/>
          <w:szCs w:val="24"/>
          <w:rtl w:val="0"/>
        </w:rPr>
        <w:t xml:space="preserve">“gazteak, helduak baino kreatiboagoak dira”</w:t>
      </w:r>
    </w:p>
    <w:p w:rsidR="00000000" w:rsidDel="00000000" w:rsidP="00000000" w:rsidRDefault="00000000" w:rsidRPr="00000000" w14:paraId="00000129">
      <w:pPr>
        <w:numPr>
          <w:ilvl w:val="0"/>
          <w:numId w:val="16"/>
        </w:numPr>
        <w:spacing w:after="0" w:afterAutospacing="0" w:line="360" w:lineRule="auto"/>
        <w:ind w:left="720" w:hanging="360"/>
        <w:jc w:val="both"/>
        <w:rPr>
          <w:rFonts w:ascii="Calibri" w:cs="Calibri" w:eastAsia="Calibri" w:hAnsi="Calibri"/>
          <w:b w:val="1"/>
          <w:sz w:val="24"/>
          <w:szCs w:val="24"/>
        </w:rPr>
      </w:pPr>
      <w:r w:rsidDel="00000000" w:rsidR="00000000" w:rsidRPr="00000000">
        <w:rPr>
          <w:rFonts w:ascii="Times New Roman" w:cs="Times New Roman" w:eastAsia="Times New Roman" w:hAnsi="Times New Roman"/>
          <w:b w:val="1"/>
          <w:sz w:val="24"/>
          <w:szCs w:val="24"/>
          <w:rtl w:val="0"/>
        </w:rPr>
        <w:t xml:space="preserve">Eragina: </w:t>
      </w:r>
      <w:r w:rsidDel="00000000" w:rsidR="00000000" w:rsidRPr="00000000">
        <w:rPr>
          <w:rFonts w:ascii="Times New Roman" w:cs="Times New Roman" w:eastAsia="Times New Roman" w:hAnsi="Times New Roman"/>
          <w:sz w:val="24"/>
          <w:szCs w:val="24"/>
          <w:rtl w:val="0"/>
        </w:rPr>
        <w:t xml:space="preserve">“egokitze sozial altua ematen bada, sormenerako gaitasuna handia izango da”</w:t>
      </w:r>
    </w:p>
    <w:p w:rsidR="00000000" w:rsidDel="00000000" w:rsidP="00000000" w:rsidRDefault="00000000" w:rsidRPr="00000000" w14:paraId="0000012A">
      <w:pPr>
        <w:numPr>
          <w:ilvl w:val="0"/>
          <w:numId w:val="16"/>
        </w:numPr>
        <w:spacing w:after="160" w:line="360" w:lineRule="auto"/>
        <w:ind w:left="720" w:hanging="360"/>
        <w:jc w:val="both"/>
        <w:rPr>
          <w:rFonts w:ascii="Calibri" w:cs="Calibri" w:eastAsia="Calibri" w:hAnsi="Calibri"/>
          <w:b w:val="1"/>
          <w:sz w:val="24"/>
          <w:szCs w:val="24"/>
        </w:rPr>
      </w:pPr>
      <w:r w:rsidDel="00000000" w:rsidR="00000000" w:rsidRPr="00000000">
        <w:rPr>
          <w:rFonts w:ascii="Times New Roman" w:cs="Times New Roman" w:eastAsia="Times New Roman" w:hAnsi="Times New Roman"/>
          <w:b w:val="1"/>
          <w:sz w:val="24"/>
          <w:szCs w:val="24"/>
          <w:rtl w:val="0"/>
        </w:rPr>
        <w:t xml:space="preserve">Kausa-efektua: </w:t>
      </w:r>
      <w:r w:rsidDel="00000000" w:rsidR="00000000" w:rsidRPr="00000000">
        <w:rPr>
          <w:rFonts w:ascii="Times New Roman" w:cs="Times New Roman" w:eastAsia="Times New Roman" w:hAnsi="Times New Roman"/>
          <w:sz w:val="24"/>
          <w:szCs w:val="24"/>
          <w:rtl w:val="0"/>
        </w:rPr>
        <w:t xml:space="preserve">“frustrazioak agresibitatea sortzen du”</w:t>
      </w:r>
    </w:p>
    <w:p w:rsidR="00000000" w:rsidDel="00000000" w:rsidP="00000000" w:rsidRDefault="00000000" w:rsidRPr="00000000" w14:paraId="0000012B">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Adibideak:</w:t>
      </w:r>
    </w:p>
    <w:p w:rsidR="00000000" w:rsidDel="00000000" w:rsidP="00000000" w:rsidRDefault="00000000" w:rsidRPr="00000000" w14:paraId="0000012C">
      <w:pPr>
        <w:numPr>
          <w:ilvl w:val="0"/>
          <w:numId w:val="34"/>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Lantalde baten gatazka-maila osoa altua bada, produkzioa baxua izango da</w:t>
      </w:r>
    </w:p>
    <w:p w:rsidR="00000000" w:rsidDel="00000000" w:rsidP="00000000" w:rsidRDefault="00000000" w:rsidRPr="00000000" w14:paraId="0000012D">
      <w:pPr>
        <w:numPr>
          <w:ilvl w:val="0"/>
          <w:numId w:val="34"/>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Azterketarako galdera-motak jakiteak, errendimendua ez du hobetzen</w:t>
      </w:r>
    </w:p>
    <w:p w:rsidR="00000000" w:rsidDel="00000000" w:rsidP="00000000" w:rsidRDefault="00000000" w:rsidRPr="00000000" w14:paraId="0000012E">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Hipotesien betebeharrak:</w:t>
      </w:r>
    </w:p>
    <w:p w:rsidR="00000000" w:rsidDel="00000000" w:rsidP="00000000" w:rsidRDefault="00000000" w:rsidRPr="00000000" w14:paraId="0000012F">
      <w:pPr>
        <w:numPr>
          <w:ilvl w:val="0"/>
          <w:numId w:val="30"/>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Arazoari egokituak</w:t>
      </w:r>
    </w:p>
    <w:p w:rsidR="00000000" w:rsidDel="00000000" w:rsidP="00000000" w:rsidRDefault="00000000" w:rsidRPr="00000000" w14:paraId="00000130">
      <w:pPr>
        <w:numPr>
          <w:ilvl w:val="0"/>
          <w:numId w:val="30"/>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Zehatzak</w:t>
      </w:r>
    </w:p>
    <w:p w:rsidR="00000000" w:rsidDel="00000000" w:rsidP="00000000" w:rsidRDefault="00000000" w:rsidRPr="00000000" w14:paraId="00000131">
      <w:pPr>
        <w:numPr>
          <w:ilvl w:val="0"/>
          <w:numId w:val="30"/>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Frogagarriak</w:t>
      </w:r>
    </w:p>
    <w:p w:rsidR="00000000" w:rsidDel="00000000" w:rsidP="00000000" w:rsidRDefault="00000000" w:rsidRPr="00000000" w14:paraId="00000132">
      <w:pPr>
        <w:numPr>
          <w:ilvl w:val="0"/>
          <w:numId w:val="30"/>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Sinpleak</w:t>
      </w:r>
    </w:p>
    <w:p w:rsidR="00000000" w:rsidDel="00000000" w:rsidP="00000000" w:rsidRDefault="00000000" w:rsidRPr="00000000" w14:paraId="00000133">
      <w:pPr>
        <w:spacing w:after="160" w:line="36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ADIBIDEAK:</w:t>
      </w:r>
    </w:p>
    <w:p w:rsidR="00000000" w:rsidDel="00000000" w:rsidP="00000000" w:rsidRDefault="00000000" w:rsidRPr="00000000" w14:paraId="00000134">
      <w:pPr>
        <w:numPr>
          <w:ilvl w:val="0"/>
          <w:numId w:val="23"/>
        </w:numPr>
        <w:spacing w:after="0" w:afterAutospacing="0" w:line="360" w:lineRule="auto"/>
        <w:ind w:left="720" w:hanging="360"/>
        <w:jc w:val="both"/>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Helburua:</w:t>
      </w:r>
      <w:r w:rsidDel="00000000" w:rsidR="00000000" w:rsidRPr="00000000">
        <w:rPr>
          <w:rFonts w:ascii="Times New Roman" w:cs="Times New Roman" w:eastAsia="Times New Roman" w:hAnsi="Times New Roman"/>
          <w:sz w:val="24"/>
          <w:szCs w:val="24"/>
          <w:rtl w:val="0"/>
        </w:rPr>
        <w:t xml:space="preserve"> ikaste estrategietan oinarritutako programa baten eraginkortasuna ezagutu</w:t>
      </w:r>
    </w:p>
    <w:p w:rsidR="00000000" w:rsidDel="00000000" w:rsidP="00000000" w:rsidRDefault="00000000" w:rsidRPr="00000000" w14:paraId="00000135">
      <w:pPr>
        <w:numPr>
          <w:ilvl w:val="0"/>
          <w:numId w:val="23"/>
        </w:numPr>
        <w:spacing w:after="0" w:afterAutospacing="0" w:line="360" w:lineRule="auto"/>
        <w:ind w:left="720" w:hanging="360"/>
        <w:jc w:val="both"/>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Arazoa:</w:t>
      </w:r>
      <w:r w:rsidDel="00000000" w:rsidR="00000000" w:rsidRPr="00000000">
        <w:rPr>
          <w:rFonts w:ascii="Times New Roman" w:cs="Times New Roman" w:eastAsia="Times New Roman" w:hAnsi="Times New Roman"/>
          <w:sz w:val="24"/>
          <w:szCs w:val="24"/>
          <w:rtl w:val="0"/>
        </w:rPr>
        <w:t xml:space="preserve"> ikaste-estrategien irakaskuntzak eragina izenen al du fisikako kontzeptuak bereganatzean?</w:t>
      </w:r>
    </w:p>
    <w:p w:rsidR="00000000" w:rsidDel="00000000" w:rsidP="00000000" w:rsidRDefault="00000000" w:rsidRPr="00000000" w14:paraId="00000136">
      <w:pPr>
        <w:numPr>
          <w:ilvl w:val="0"/>
          <w:numId w:val="23"/>
        </w:numPr>
        <w:spacing w:after="160" w:line="360" w:lineRule="auto"/>
        <w:ind w:left="720" w:hanging="360"/>
        <w:jc w:val="both"/>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Hipotesia: </w:t>
      </w:r>
      <w:r w:rsidDel="00000000" w:rsidR="00000000" w:rsidRPr="00000000">
        <w:rPr>
          <w:rFonts w:ascii="Times New Roman" w:cs="Times New Roman" w:eastAsia="Times New Roman" w:hAnsi="Times New Roman"/>
          <w:sz w:val="24"/>
          <w:szCs w:val="24"/>
          <w:rtl w:val="0"/>
        </w:rPr>
        <w:t xml:space="preserve">fisikko kontzeptuen ezagutzan puntuazio altuagoa lortuko dute ikaste-estrategietako ikastaroetara joan direnak joan ez direnak baino</w:t>
      </w:r>
    </w:p>
    <w:p w:rsidR="00000000" w:rsidDel="00000000" w:rsidP="00000000" w:rsidRDefault="00000000" w:rsidRPr="00000000" w14:paraId="00000137">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IKERKUNTZA-ALDAGAIAK</w:t>
      </w:r>
    </w:p>
    <w:p w:rsidR="00000000" w:rsidDel="00000000" w:rsidP="00000000" w:rsidRDefault="00000000" w:rsidRPr="00000000" w14:paraId="00000138">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 ALDAGAIAREN IZAERA ETA DEFINIZIOA</w:t>
      </w:r>
    </w:p>
    <w:p w:rsidR="00000000" w:rsidDel="00000000" w:rsidP="00000000" w:rsidRDefault="00000000" w:rsidRPr="00000000" w14:paraId="00000139">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Zer da? </w:t>
      </w:r>
      <w:r w:rsidDel="00000000" w:rsidR="00000000" w:rsidRPr="00000000">
        <w:rPr>
          <w:rFonts w:ascii="Times New Roman" w:cs="Times New Roman" w:eastAsia="Times New Roman" w:hAnsi="Times New Roman"/>
          <w:sz w:val="24"/>
          <w:szCs w:val="24"/>
          <w:rtl w:val="0"/>
        </w:rPr>
        <w:t xml:space="preserve">Aldakortasunak definitzen du aldagaia eta kasu batetik bestetara aldatzen den ezaugarria</w:t>
      </w:r>
    </w:p>
    <w:p w:rsidR="00000000" w:rsidDel="00000000" w:rsidP="00000000" w:rsidRDefault="00000000" w:rsidRPr="00000000" w14:paraId="0000013A">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Adibideak:</w:t>
      </w:r>
    </w:p>
    <w:p w:rsidR="00000000" w:rsidDel="00000000" w:rsidP="00000000" w:rsidRDefault="00000000" w:rsidRPr="00000000" w14:paraId="0000013B">
      <w:pPr>
        <w:numPr>
          <w:ilvl w:val="0"/>
          <w:numId w:val="52"/>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Sexoa</w:t>
      </w:r>
    </w:p>
    <w:p w:rsidR="00000000" w:rsidDel="00000000" w:rsidP="00000000" w:rsidRDefault="00000000" w:rsidRPr="00000000" w14:paraId="0000013C">
      <w:pPr>
        <w:numPr>
          <w:ilvl w:val="0"/>
          <w:numId w:val="52"/>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Eredu linguistikoak: A, B, D…</w:t>
      </w:r>
    </w:p>
    <w:p w:rsidR="00000000" w:rsidDel="00000000" w:rsidP="00000000" w:rsidRDefault="00000000" w:rsidRPr="00000000" w14:paraId="0000013D">
      <w:pPr>
        <w:numPr>
          <w:ilvl w:val="0"/>
          <w:numId w:val="52"/>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Tenperatura: 18, 24,...</w:t>
      </w:r>
    </w:p>
    <w:p w:rsidR="00000000" w:rsidDel="00000000" w:rsidP="00000000" w:rsidRDefault="00000000" w:rsidRPr="00000000" w14:paraId="0000013E">
      <w:pPr>
        <w:numPr>
          <w:ilvl w:val="0"/>
          <w:numId w:val="52"/>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Adimena: 94, 106,...</w:t>
      </w:r>
    </w:p>
    <w:p w:rsidR="00000000" w:rsidDel="00000000" w:rsidP="00000000" w:rsidRDefault="00000000" w:rsidRPr="00000000" w14:paraId="0000013F">
      <w:pPr>
        <w:numPr>
          <w:ilvl w:val="0"/>
          <w:numId w:val="52"/>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Irakaslearen metodoa: tradizionala, aktiboa</w:t>
      </w:r>
    </w:p>
    <w:p w:rsidR="00000000" w:rsidDel="00000000" w:rsidP="00000000" w:rsidRDefault="00000000" w:rsidRPr="00000000" w14:paraId="00000140">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Aurkako kontzeptua: </w:t>
      </w:r>
      <w:r w:rsidDel="00000000" w:rsidR="00000000" w:rsidRPr="00000000">
        <w:rPr>
          <w:rFonts w:ascii="Times New Roman" w:cs="Times New Roman" w:eastAsia="Times New Roman" w:hAnsi="Times New Roman"/>
          <w:sz w:val="24"/>
          <w:szCs w:val="24"/>
          <w:rtl w:val="0"/>
        </w:rPr>
        <w:t xml:space="preserve">konstantea (kasu guztietan balio bakarra)</w:t>
      </w:r>
    </w:p>
    <w:p w:rsidR="00000000" w:rsidDel="00000000" w:rsidP="00000000" w:rsidRDefault="00000000" w:rsidRPr="00000000" w14:paraId="00000141">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 ALDAGAIEN SAIKAPENAK</w:t>
      </w:r>
    </w:p>
    <w:p w:rsidR="00000000" w:rsidDel="00000000" w:rsidP="00000000" w:rsidRDefault="00000000" w:rsidRPr="00000000" w14:paraId="00000142">
      <w:pPr>
        <w:spacing w:after="160" w:line="36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4.2.2.- IRIZPIDE METODOLOGIKOA</w:t>
      </w:r>
    </w:p>
    <w:p w:rsidR="00000000" w:rsidDel="00000000" w:rsidP="00000000" w:rsidRDefault="00000000" w:rsidRPr="00000000" w14:paraId="00000143">
      <w:pPr>
        <w:numPr>
          <w:ilvl w:val="0"/>
          <w:numId w:val="11"/>
        </w:numPr>
        <w:spacing w:after="0" w:afterAutospacing="0" w:line="360" w:lineRule="auto"/>
        <w:ind w:left="720" w:hanging="360"/>
        <w:jc w:val="both"/>
        <w:rPr>
          <w:rFonts w:ascii="Calibri" w:cs="Calibri" w:eastAsia="Calibri" w:hAnsi="Calibri"/>
          <w:b w:val="1"/>
          <w:sz w:val="24"/>
          <w:szCs w:val="24"/>
        </w:rPr>
      </w:pPr>
      <w:r w:rsidDel="00000000" w:rsidR="00000000" w:rsidRPr="00000000">
        <w:rPr>
          <w:rFonts w:ascii="Times New Roman" w:cs="Times New Roman" w:eastAsia="Times New Roman" w:hAnsi="Times New Roman"/>
          <w:b w:val="1"/>
          <w:sz w:val="24"/>
          <w:szCs w:val="24"/>
          <w:u w:val="single"/>
          <w:rtl w:val="0"/>
        </w:rPr>
        <w:t xml:space="preserve">Aldagai askea: </w:t>
      </w:r>
      <w:r w:rsidDel="00000000" w:rsidR="00000000" w:rsidRPr="00000000">
        <w:rPr>
          <w:rFonts w:ascii="Times New Roman" w:cs="Times New Roman" w:eastAsia="Times New Roman" w:hAnsi="Times New Roman"/>
          <w:sz w:val="24"/>
          <w:szCs w:val="24"/>
          <w:rtl w:val="0"/>
        </w:rPr>
        <w:t xml:space="preserve">ikertzaileak kontrolatu edo manipulatu egiten dituen faktoreak. Hauek eragina izango dute behatu nahi diren fenomenoetan (Mendeko aldagaia)</w:t>
      </w:r>
    </w:p>
    <w:p w:rsidR="00000000" w:rsidDel="00000000" w:rsidP="00000000" w:rsidRDefault="00000000" w:rsidRPr="00000000" w14:paraId="00000144">
      <w:pPr>
        <w:numPr>
          <w:ilvl w:val="1"/>
          <w:numId w:val="11"/>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Adibidez: Alkoholaren kontsumoak duen efektua odol presioan. (Alkohola manipulatu dezakegu, beraz aldagai askea da. Subjetu bati tekila eta beste bati sagardoa eman dezakegu); Azukrearen kontsumoak duen efektua pisuak (aldagai askea azukrea eta mendeko aldagaia pisua); edo tabakoaren efektua erresistentzia fisikoak (aldagai askea tabakoa eta mendekoa erresistentzia fisikoa)</w:t>
      </w:r>
    </w:p>
    <w:p w:rsidR="00000000" w:rsidDel="00000000" w:rsidP="00000000" w:rsidRDefault="00000000" w:rsidRPr="00000000" w14:paraId="00000145">
      <w:pPr>
        <w:numPr>
          <w:ilvl w:val="0"/>
          <w:numId w:val="11"/>
        </w:numPr>
        <w:spacing w:after="0" w:afterAutospacing="0" w:line="360" w:lineRule="auto"/>
        <w:ind w:left="720" w:hanging="360"/>
        <w:jc w:val="both"/>
        <w:rPr>
          <w:rFonts w:ascii="Calibri" w:cs="Calibri" w:eastAsia="Calibri" w:hAnsi="Calibri"/>
          <w:b w:val="1"/>
          <w:sz w:val="24"/>
          <w:szCs w:val="24"/>
        </w:rPr>
      </w:pPr>
      <w:r w:rsidDel="00000000" w:rsidR="00000000" w:rsidRPr="00000000">
        <w:rPr>
          <w:rFonts w:ascii="Times New Roman" w:cs="Times New Roman" w:eastAsia="Times New Roman" w:hAnsi="Times New Roman"/>
          <w:b w:val="1"/>
          <w:sz w:val="24"/>
          <w:szCs w:val="24"/>
          <w:u w:val="single"/>
          <w:rtl w:val="0"/>
        </w:rPr>
        <w:t xml:space="preserve">Mendeko aldagaia: </w:t>
      </w:r>
      <w:r w:rsidDel="00000000" w:rsidR="00000000" w:rsidRPr="00000000">
        <w:rPr>
          <w:rFonts w:ascii="Times New Roman" w:cs="Times New Roman" w:eastAsia="Times New Roman" w:hAnsi="Times New Roman"/>
          <w:sz w:val="24"/>
          <w:szCs w:val="24"/>
          <w:rtl w:val="0"/>
        </w:rPr>
        <w:t xml:space="preserve">aldagai askearen arabera, agertzen, desagertzen edo aldatzen den ezaugarria.</w:t>
      </w:r>
    </w:p>
    <w:p w:rsidR="00000000" w:rsidDel="00000000" w:rsidP="00000000" w:rsidRDefault="00000000" w:rsidRPr="00000000" w14:paraId="00000146">
      <w:pPr>
        <w:numPr>
          <w:ilvl w:val="0"/>
          <w:numId w:val="11"/>
        </w:numPr>
        <w:spacing w:after="0" w:afterAutospacing="0" w:line="360" w:lineRule="auto"/>
        <w:ind w:left="720" w:hanging="360"/>
        <w:jc w:val="both"/>
        <w:rPr>
          <w:rFonts w:ascii="Calibri" w:cs="Calibri" w:eastAsia="Calibri" w:hAnsi="Calibri"/>
          <w:b w:val="1"/>
          <w:sz w:val="24"/>
          <w:szCs w:val="24"/>
        </w:rPr>
      </w:pPr>
      <w:r w:rsidDel="00000000" w:rsidR="00000000" w:rsidRPr="00000000">
        <w:rPr>
          <w:rFonts w:ascii="Times New Roman" w:cs="Times New Roman" w:eastAsia="Times New Roman" w:hAnsi="Times New Roman"/>
          <w:b w:val="1"/>
          <w:sz w:val="24"/>
          <w:szCs w:val="24"/>
          <w:u w:val="single"/>
          <w:rtl w:val="0"/>
        </w:rPr>
        <w:t xml:space="preserve">Aldagai partehartzaileak/ kutsadurazko partehartzaileak: </w:t>
      </w:r>
      <w:r w:rsidDel="00000000" w:rsidR="00000000" w:rsidRPr="00000000">
        <w:rPr>
          <w:rFonts w:ascii="Times New Roman" w:cs="Times New Roman" w:eastAsia="Times New Roman" w:hAnsi="Times New Roman"/>
          <w:sz w:val="24"/>
          <w:szCs w:val="24"/>
          <w:rtl w:val="0"/>
        </w:rPr>
        <w:t xml:space="preserve">askeak ez diren aldagaiak baina mendekoan eragin dezaketenak:</w:t>
      </w:r>
    </w:p>
    <w:p w:rsidR="00000000" w:rsidDel="00000000" w:rsidP="00000000" w:rsidRDefault="00000000" w:rsidRPr="00000000" w14:paraId="00000147">
      <w:pPr>
        <w:numPr>
          <w:ilvl w:val="1"/>
          <w:numId w:val="11"/>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Sukjektuen ezaugarriak</w:t>
      </w:r>
    </w:p>
    <w:p w:rsidR="00000000" w:rsidDel="00000000" w:rsidP="00000000" w:rsidRDefault="00000000" w:rsidRPr="00000000" w14:paraId="00000148">
      <w:pPr>
        <w:numPr>
          <w:ilvl w:val="1"/>
          <w:numId w:val="11"/>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Ikertzaile-esperimentatzailearen jokabidea</w:t>
      </w:r>
    </w:p>
    <w:p w:rsidR="00000000" w:rsidDel="00000000" w:rsidP="00000000" w:rsidRDefault="00000000" w:rsidRPr="00000000" w14:paraId="00000149">
      <w:pPr>
        <w:numPr>
          <w:ilvl w:val="1"/>
          <w:numId w:val="11"/>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Ikerketaren egoera</w:t>
      </w:r>
    </w:p>
    <w:p w:rsidR="00000000" w:rsidDel="00000000" w:rsidP="00000000" w:rsidRDefault="00000000" w:rsidRPr="00000000" w14:paraId="0000014A">
      <w:pPr>
        <w:numPr>
          <w:ilvl w:val="1"/>
          <w:numId w:val="11"/>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Neurgailuen akatsak</w:t>
      </w:r>
    </w:p>
    <w:p w:rsidR="00000000" w:rsidDel="00000000" w:rsidP="00000000" w:rsidRDefault="00000000" w:rsidRPr="00000000" w14:paraId="0000014B">
      <w:pPr>
        <w:numPr>
          <w:ilvl w:val="1"/>
          <w:numId w:val="11"/>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Datuen bilketarekin lotutakoa</w:t>
      </w:r>
    </w:p>
    <w:p w:rsidR="00000000" w:rsidDel="00000000" w:rsidP="00000000" w:rsidRDefault="00000000" w:rsidRPr="00000000" w14:paraId="0000014C">
      <w:pPr>
        <w:numPr>
          <w:ilvl w:val="2"/>
          <w:numId w:val="11"/>
        </w:numPr>
        <w:spacing w:after="160" w:line="36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Adibidez: Azukrearen kontsumoak duen efektua pisuan ( kutsadurazko aldagaia pertsonaren metabolismoa)</w:t>
      </w:r>
    </w:p>
    <w:p w:rsidR="00000000" w:rsidDel="00000000" w:rsidP="00000000" w:rsidRDefault="00000000" w:rsidRPr="00000000" w14:paraId="0000014D">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Aldagaien adibideak:</w:t>
      </w:r>
    </w:p>
    <w:p w:rsidR="00000000" w:rsidDel="00000000" w:rsidP="00000000" w:rsidRDefault="00000000" w:rsidRPr="00000000" w14:paraId="0000014E">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Ikerketa bat aztertzeko:</w:t>
      </w:r>
    </w:p>
    <w:p w:rsidR="00000000" w:rsidDel="00000000" w:rsidP="00000000" w:rsidRDefault="00000000" w:rsidRPr="00000000" w14:paraId="0000014F">
      <w:pPr>
        <w:numPr>
          <w:ilvl w:val="0"/>
          <w:numId w:val="17"/>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Alkoholaren kontsumoak duen efektua odol presioan</w:t>
      </w:r>
    </w:p>
    <w:p w:rsidR="00000000" w:rsidDel="00000000" w:rsidP="00000000" w:rsidRDefault="00000000" w:rsidRPr="00000000" w14:paraId="00000150">
      <w:pPr>
        <w:numPr>
          <w:ilvl w:val="0"/>
          <w:numId w:val="17"/>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Azukrearen kontsumoak duen efektua pisuan</w:t>
      </w:r>
    </w:p>
    <w:p w:rsidR="00000000" w:rsidDel="00000000" w:rsidP="00000000" w:rsidRDefault="00000000" w:rsidRPr="00000000" w14:paraId="00000151">
      <w:pPr>
        <w:numPr>
          <w:ilvl w:val="0"/>
          <w:numId w:val="17"/>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Tabakoaren efektua erresistentzia fisikoan</w:t>
      </w:r>
    </w:p>
    <w:p w:rsidR="00000000" w:rsidDel="00000000" w:rsidP="00000000" w:rsidRDefault="00000000" w:rsidRPr="00000000" w14:paraId="00000152">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4.2.4. DUNKIN ETA BIDDELEREN EREDUA</w:t>
      </w:r>
      <w:r w:rsidDel="00000000" w:rsidR="00000000" w:rsidRPr="00000000">
        <w:rPr>
          <w:rtl w:val="0"/>
        </w:rPr>
      </w:r>
    </w:p>
    <w:p w:rsidR="00000000" w:rsidDel="00000000" w:rsidP="00000000" w:rsidRDefault="00000000" w:rsidRPr="00000000" w14:paraId="00000153">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Aldagaien sailkapena egiteko eredua, dunkin eta biddelerek proposatu zuten. Proposatutako sailkapenaren arabera hurrengo aldagaiak aurkitzen ditugu: </w:t>
      </w:r>
    </w:p>
    <w:p w:rsidR="00000000" w:rsidDel="00000000" w:rsidP="00000000" w:rsidRDefault="00000000" w:rsidRPr="00000000" w14:paraId="00000154">
      <w:pPr>
        <w:numPr>
          <w:ilvl w:val="0"/>
          <w:numId w:val="14"/>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Seinale aldagaiak: Irakaslearen inguruko ezaugarri propioak dira. irakasle aldagaiak, irakaslearen profila kontuan hartzen du. Beraren inguruko ezaugarri propioak</w:t>
      </w:r>
    </w:p>
    <w:p w:rsidR="00000000" w:rsidDel="00000000" w:rsidP="00000000" w:rsidRDefault="00000000" w:rsidRPr="00000000" w14:paraId="00000155">
      <w:pPr>
        <w:numPr>
          <w:ilvl w:val="0"/>
          <w:numId w:val="14"/>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Testuiunuguru aldagaiak:  Bi ardatze hartzen ditu kontuan, alde batetik ikastetxe testuingurua (tamaina, gela kopuru, eredu linguistikoa, …)  eta bestetik ikaslearen ezaugarriak. (adina, genero, motibazio maila, hizkuntza, kultura, …)</w:t>
      </w:r>
    </w:p>
    <w:p w:rsidR="00000000" w:rsidDel="00000000" w:rsidP="00000000" w:rsidRDefault="00000000" w:rsidRPr="00000000" w14:paraId="00000156">
      <w:pPr>
        <w:numPr>
          <w:ilvl w:val="0"/>
          <w:numId w:val="14"/>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Prozedura aldagaiak: Irakasle eta ikasleen arteko harremanak gela barruan nolakoak diren kontuan hartzen ditu. Eta ikasleen arteko eragina ere bai.  Adibidez: klaseko giroa, irakaslearen jokabideak gelak, ikaslearen jokabideak, dedikazio denbora, ikasleen galderak, … </w:t>
      </w:r>
    </w:p>
    <w:p w:rsidR="00000000" w:rsidDel="00000000" w:rsidP="00000000" w:rsidRDefault="00000000" w:rsidRPr="00000000" w14:paraId="00000157">
      <w:pPr>
        <w:numPr>
          <w:ilvl w:val="0"/>
          <w:numId w:val="14"/>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Produktu aldagaiak: Ikaslean zentratuta ze aldaketa mota ematen diren, bai epe laburrean bai epe luzera begiratuta. Aldaketa intelektualak, sozialak, emozionalak, ikaskuntza emaitzak, garatutako gaitasunak, … </w:t>
      </w:r>
    </w:p>
    <w:p w:rsidR="00000000" w:rsidDel="00000000" w:rsidP="00000000" w:rsidRDefault="00000000" w:rsidRPr="00000000" w14:paraId="00000158">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spacing w:after="160" w:line="36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5.GAIA: IKERKUNTZA DISEINUAK</w:t>
      </w:r>
    </w:p>
    <w:p w:rsidR="00000000" w:rsidDel="00000000" w:rsidP="00000000" w:rsidRDefault="00000000" w:rsidRPr="00000000" w14:paraId="0000015A">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399730" cy="1485900"/>
            <wp:effectExtent b="0" l="0" r="0" t="0"/>
            <wp:docPr id="1"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539973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Diseinuak ikuspegi global bat ematen dio ikerketari. Diseinuak bidea irekiko digu ze nolako parte hartzaile eta aldagai kontrolatuko ditugune eta ze ikuspegi globala izango duen gure ikerketak.</w:t>
      </w:r>
    </w:p>
    <w:p w:rsidR="00000000" w:rsidDel="00000000" w:rsidP="00000000" w:rsidRDefault="00000000" w:rsidRPr="00000000" w14:paraId="0000015C">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diseinu globak desberdinak:</w:t>
      </w:r>
    </w:p>
    <w:p w:rsidR="00000000" w:rsidDel="00000000" w:rsidP="00000000" w:rsidRDefault="00000000" w:rsidRPr="00000000" w14:paraId="0000015D">
      <w:pPr>
        <w:numPr>
          <w:ilvl w:val="0"/>
          <w:numId w:val="36"/>
        </w:numPr>
        <w:spacing w:after="16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Ikerkuntza-diseinu esperimentalak: </w:t>
      </w:r>
    </w:p>
    <w:p w:rsidR="00000000" w:rsidDel="00000000" w:rsidP="00000000" w:rsidRDefault="00000000" w:rsidRPr="00000000" w14:paraId="0000015E">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azpi-mota:</w:t>
      </w:r>
    </w:p>
    <w:p w:rsidR="00000000" w:rsidDel="00000000" w:rsidP="00000000" w:rsidRDefault="00000000" w:rsidRPr="00000000" w14:paraId="0000015F">
      <w:pPr>
        <w:numPr>
          <w:ilvl w:val="0"/>
          <w:numId w:val="18"/>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Ikerketa pre esperimentala:</w:t>
      </w:r>
      <w:r w:rsidDel="00000000" w:rsidR="00000000" w:rsidRPr="00000000">
        <w:rPr>
          <w:rFonts w:ascii="Times New Roman" w:cs="Times New Roman" w:eastAsia="Times New Roman" w:hAnsi="Times New Roman"/>
          <w:sz w:val="24"/>
          <w:szCs w:val="24"/>
          <w:rtl w:val="0"/>
        </w:rPr>
        <w:t xml:space="preserve"> Paradigma positibistarekin lotuta dago. (kuantitatiboarekin lotuta, fidagarria izan behar du). Diseinuaren oinarria da ikertzaileak aldagai askea kontrolatu edo manipulatzen dela eta honek mendeko aldagaiean eragina izango duela. Aldi berean aldagai arrotza kontuan izan behar dugu. Kausa efektua nahi dugu lortu. Helburua: kausalitate erlazioak aztertzea izaten da eta hipotesien frogaketa. </w:t>
      </w:r>
    </w:p>
    <w:p w:rsidR="00000000" w:rsidDel="00000000" w:rsidP="00000000" w:rsidRDefault="00000000" w:rsidRPr="00000000" w14:paraId="00000160">
      <w:pPr>
        <w:spacing w:after="16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Adibidez: azukrea (aldagai askea, kontrolatzen edo manipulatzen duguna) eta pisua (menpeko aldagaia). Fisiologia  kontuan edukiz (aldagai arrotza, kutsadurazko edo partehartzailea, eragina izan ahal dutenak mendeko aldagaian baina ikertzaileak kontrolatzen ez duena)</w:t>
      </w:r>
    </w:p>
    <w:p w:rsidR="00000000" w:rsidDel="00000000" w:rsidP="00000000" w:rsidRDefault="00000000" w:rsidRPr="00000000" w14:paraId="00000161">
      <w:pPr>
        <w:spacing w:after="16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*Desberdindu: laborategi esperimentuak eta landa esperimentuak:</w:t>
      </w:r>
    </w:p>
    <w:p w:rsidR="00000000" w:rsidDel="00000000" w:rsidP="00000000" w:rsidRDefault="00000000" w:rsidRPr="00000000" w14:paraId="00000162">
      <w:pPr>
        <w:spacing w:after="16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Laborategiko esperimentuetan</w:t>
      </w:r>
      <w:r w:rsidDel="00000000" w:rsidR="00000000" w:rsidRPr="00000000">
        <w:rPr>
          <w:rFonts w:ascii="Times New Roman" w:cs="Times New Roman" w:eastAsia="Times New Roman" w:hAnsi="Times New Roman"/>
          <w:sz w:val="24"/>
          <w:szCs w:val="24"/>
          <w:rtl w:val="0"/>
        </w:rPr>
        <w:t xml:space="preserve"> bi aldagia kontuan izan behar dira: </w:t>
      </w:r>
      <w:r w:rsidDel="00000000" w:rsidR="00000000" w:rsidRPr="00000000">
        <w:rPr>
          <w:rFonts w:ascii="Times New Roman" w:cs="Times New Roman" w:eastAsia="Times New Roman" w:hAnsi="Times New Roman"/>
          <w:sz w:val="24"/>
          <w:szCs w:val="24"/>
          <w:u w:val="single"/>
          <w:rtl w:val="0"/>
        </w:rPr>
        <w:t xml:space="preserve">Barne baliotasuna</w:t>
      </w:r>
      <w:r w:rsidDel="00000000" w:rsidR="00000000" w:rsidRPr="00000000">
        <w:rPr>
          <w:rFonts w:ascii="Times New Roman" w:cs="Times New Roman" w:eastAsia="Times New Roman" w:hAnsi="Times New Roman"/>
          <w:sz w:val="24"/>
          <w:szCs w:val="24"/>
          <w:rtl w:val="0"/>
        </w:rPr>
        <w:t xml:space="preserve"> (ikerketaran fidagarritasun maila, kalitatea edo ikertzailearen kontrola) eta </w:t>
      </w:r>
      <w:r w:rsidDel="00000000" w:rsidR="00000000" w:rsidRPr="00000000">
        <w:rPr>
          <w:rFonts w:ascii="Times New Roman" w:cs="Times New Roman" w:eastAsia="Times New Roman" w:hAnsi="Times New Roman"/>
          <w:sz w:val="24"/>
          <w:szCs w:val="24"/>
          <w:u w:val="single"/>
          <w:rtl w:val="0"/>
        </w:rPr>
        <w:t xml:space="preserve">kanpo baliotasuna</w:t>
      </w:r>
      <w:r w:rsidDel="00000000" w:rsidR="00000000" w:rsidRPr="00000000">
        <w:rPr>
          <w:rFonts w:ascii="Times New Roman" w:cs="Times New Roman" w:eastAsia="Times New Roman" w:hAnsi="Times New Roman"/>
          <w:sz w:val="24"/>
          <w:szCs w:val="24"/>
          <w:rtl w:val="0"/>
        </w:rPr>
        <w:t xml:space="preserve"> (orokortasuna, hau da, emaitzak noraino orokortu ahal diren). Ikertzaileak sortzen duen egoera bada horregaitik, artifizialtasun maila du. Laborategi esperimentuak barne baliotasun handiagoa izango du, baina, aldi berean, kanpo baliotasun txikiagoa. </w:t>
      </w:r>
    </w:p>
    <w:p w:rsidR="00000000" w:rsidDel="00000000" w:rsidP="00000000" w:rsidRDefault="00000000" w:rsidRPr="00000000" w14:paraId="00000163">
      <w:pPr>
        <w:spacing w:after="16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Landa esperimentuetan</w:t>
      </w:r>
      <w:r w:rsidDel="00000000" w:rsidR="00000000" w:rsidRPr="00000000">
        <w:rPr>
          <w:rFonts w:ascii="Times New Roman" w:cs="Times New Roman" w:eastAsia="Times New Roman" w:hAnsi="Times New Roman"/>
          <w:sz w:val="24"/>
          <w:szCs w:val="24"/>
          <w:rtl w:val="0"/>
        </w:rPr>
        <w:t xml:space="preserve"> testuinguru erreal batean ematen den esperimentua da. Barne baliotasun txikiagoa izango  du, baina, aldi berean, kanpo baliotasun handiagoa izango du eszenarioa erreala delako. Naturaltasuna galtzen da. Adibidez: hiru klaseak gela berean jartzea beraiei aztertzeko, beraien testuingurua berdina da, eskola, baina ez da jarraitzen zuen dinamika berdina izango, horregatik naturaltasuna galtzen da.  Ez da manipulatzen testuingurua, hau da, beraien egunerokotasuna hartzen  da oinarritzat.</w:t>
      </w:r>
    </w:p>
    <w:p w:rsidR="00000000" w:rsidDel="00000000" w:rsidP="00000000" w:rsidRDefault="00000000" w:rsidRPr="00000000" w14:paraId="00000164">
      <w:pPr>
        <w:spacing w:after="16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Froga piloto</w:t>
      </w:r>
      <w:r w:rsidDel="00000000" w:rsidR="00000000" w:rsidRPr="00000000">
        <w:rPr>
          <w:rFonts w:ascii="Times New Roman" w:cs="Times New Roman" w:eastAsia="Times New Roman" w:hAnsi="Times New Roman"/>
          <w:sz w:val="24"/>
          <w:szCs w:val="24"/>
          <w:rtl w:val="0"/>
        </w:rPr>
        <w:t xml:space="preserve"> moduan erabiltzen dira diseinu/ talde bakarreko pre-post diseinua pre esperimentalak. Hau egiteko, talde txiki batean ikerketa egiten da, modu honetan ikerketa hori egiteko aurrez diseinatutako tresnak baliagarriak direla ziurtatu ahal izateko. </w:t>
      </w:r>
    </w:p>
    <w:p w:rsidR="00000000" w:rsidDel="00000000" w:rsidP="00000000" w:rsidRDefault="00000000" w:rsidRPr="00000000" w14:paraId="00000165">
      <w:pPr>
        <w:spacing w:after="16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Adibidez, DBH4 gela hartu(bakarra) eta datuak bildu, testak pasa programa aplikatu baino lehen. Gero programa aplikatuko litzateke eta gero test berdina erabiliko litzateke ikusteko ze emaitz izan diren. Ez dago kontrol eta talde esperimentalik, beraz bere fidagarritasuna galtzen du honek.</w:t>
      </w:r>
    </w:p>
    <w:p w:rsidR="00000000" w:rsidDel="00000000" w:rsidP="00000000" w:rsidRDefault="00000000" w:rsidRPr="00000000" w14:paraId="00000166">
      <w:pPr>
        <w:spacing w:after="16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Kontrol maila esan nahi du, konparaketa egiteko taldea edukitzeari, ikertu nahi den taldea kontrol taldearekin konparatu ahal izatea. Beraz, kontrola ez edukitzea esan nahi du ez dagoela kontrol talderik. </w:t>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914735</wp:posOffset>
            </wp:positionV>
            <wp:extent cx="5399730" cy="40132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399730" cy="4013200"/>
                    </a:xfrm>
                    <a:prstGeom prst="rect"/>
                    <a:ln/>
                  </pic:spPr>
                </pic:pic>
              </a:graphicData>
            </a:graphic>
          </wp:anchor>
        </w:drawing>
      </w:r>
    </w:p>
    <w:p w:rsidR="00000000" w:rsidDel="00000000" w:rsidP="00000000" w:rsidRDefault="00000000" w:rsidRPr="00000000" w14:paraId="00000167">
      <w:pPr>
        <w:spacing w:after="16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numPr>
          <w:ilvl w:val="0"/>
          <w:numId w:val="12"/>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Diseinu esperimentalak: </w:t>
      </w:r>
      <w:r w:rsidDel="00000000" w:rsidR="00000000" w:rsidRPr="00000000">
        <w:rPr>
          <w:rFonts w:ascii="Times New Roman" w:cs="Times New Roman" w:eastAsia="Times New Roman" w:hAnsi="Times New Roman"/>
          <w:sz w:val="24"/>
          <w:szCs w:val="24"/>
          <w:rtl w:val="0"/>
        </w:rPr>
        <w:t xml:space="preserve">kontrol taldea, pre-post diseinua eta</w:t>
      </w:r>
      <w:r w:rsidDel="00000000" w:rsidR="00000000" w:rsidRPr="00000000">
        <w:rPr>
          <w:rFonts w:ascii="Times New Roman" w:cs="Times New Roman" w:eastAsia="Times New Roman" w:hAnsi="Times New Roman"/>
          <w:sz w:val="24"/>
          <w:szCs w:val="24"/>
          <w:u w:val="single"/>
          <w:rtl w:val="0"/>
        </w:rPr>
        <w:t xml:space="preserve"> aleatorizazioa</w:t>
      </w:r>
      <w:r w:rsidDel="00000000" w:rsidR="00000000" w:rsidRPr="00000000">
        <w:rPr>
          <w:rFonts w:ascii="Times New Roman" w:cs="Times New Roman" w:eastAsia="Times New Roman" w:hAnsi="Times New Roman"/>
          <w:sz w:val="24"/>
          <w:szCs w:val="24"/>
          <w:rtl w:val="0"/>
        </w:rPr>
        <w:t xml:space="preserve"> egiten da, honek kanpo baliotasuna bajatu egiten du eta barne baliotasuna handiagotu. Talde homogeneoak bilatzen dira diseinu mota honetan. Eszenatokia ez da naturala, egunero jarraitzen zen dinamika aldatzem delako. Adibidez: DBH4a eta DBH4b aztertzeko. Bi taldeetan jarriko dira, homogeneotizazioa bilatuz. Hau da, dbh4a eta dbh4b taldeak kontuan hartuz 30 emakume, 16 gizonak eta nota hoberenak duten 5 pertsonak badaude, hauei banatu bi taldeetan, horrela lehenengo taldea 15 emakume, 8 gizonak eta nota hoberenak duten 3 pertsonak egongo dira eta beste taldean beste erdia. Guk sortu dugu talde bat esperimentala eta betse bat kontrol taldea.</w:t>
      </w:r>
    </w:p>
    <w:p w:rsidR="00000000" w:rsidDel="00000000" w:rsidP="00000000" w:rsidRDefault="00000000" w:rsidRPr="00000000" w14:paraId="00000169">
      <w:pPr>
        <w:numPr>
          <w:ilvl w:val="0"/>
          <w:numId w:val="12"/>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Diseinu kuasiesperimentala: </w:t>
      </w:r>
      <w:r w:rsidDel="00000000" w:rsidR="00000000" w:rsidRPr="00000000">
        <w:rPr>
          <w:rFonts w:ascii="Times New Roman" w:cs="Times New Roman" w:eastAsia="Times New Roman" w:hAnsi="Times New Roman"/>
          <w:sz w:val="24"/>
          <w:szCs w:val="24"/>
          <w:rtl w:val="0"/>
        </w:rPr>
        <w:t xml:space="preserve">Kontrol taldea ez baliokideen pre-post diseinuak. DBH4 A (Kontrol taldea, betiko edukia) eta DBH4B (Esperimentazio taldea, programa txertatu) Pretest eta postesta biei pasatze zaie. Esku hartzea edo esperimentua esperimentazio taldean egingo da bakarrik, bukaeran bi taldeak izandako bilakaera konparatuko dira. Modu naturalean sortzen dira taldeak,  beraz ikasleak kontestu erreal baten daude. Alde betetik, barne baliotasuna onargarria, konparazioa egiten delako. Bestalde, kanpo baliotasuna onargarria da, testuinguru errela batean egiten ari garelako.</w:t>
      </w:r>
    </w:p>
    <w:p w:rsidR="00000000" w:rsidDel="00000000" w:rsidP="00000000" w:rsidRDefault="00000000" w:rsidRPr="00000000" w14:paraId="0000016A">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Aldagai askea:</w:t>
      </w:r>
    </w:p>
    <w:p w:rsidR="00000000" w:rsidDel="00000000" w:rsidP="00000000" w:rsidRDefault="00000000" w:rsidRPr="00000000" w14:paraId="0000016B">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Mendeko aldagaia: behatzen ari garen aldagaia</w:t>
      </w:r>
    </w:p>
    <w:p w:rsidR="00000000" w:rsidDel="00000000" w:rsidP="00000000" w:rsidRDefault="00000000" w:rsidRPr="00000000" w14:paraId="0000016C">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Kutsadurazko aldagaia: eragina izan ahal dute mendeko aldagaian baina ikertzaileak ezin du kontrolatu hau</w:t>
      </w:r>
    </w:p>
    <w:p w:rsidR="00000000" w:rsidDel="00000000" w:rsidP="00000000" w:rsidRDefault="00000000" w:rsidRPr="00000000" w14:paraId="0000016D">
      <w:pPr>
        <w:numPr>
          <w:ilvl w:val="0"/>
          <w:numId w:val="4"/>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Arrotzak</w:t>
      </w:r>
    </w:p>
    <w:p w:rsidR="00000000" w:rsidDel="00000000" w:rsidP="00000000" w:rsidRDefault="00000000" w:rsidRPr="00000000" w14:paraId="0000016E">
      <w:pPr>
        <w:numPr>
          <w:ilvl w:val="0"/>
          <w:numId w:val="4"/>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Parte hartzaileak</w:t>
      </w:r>
    </w:p>
    <w:p w:rsidR="00000000" w:rsidDel="00000000" w:rsidP="00000000" w:rsidRDefault="00000000" w:rsidRPr="00000000" w14:paraId="0000016F">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Diseinu esperimentalak</w:t>
      </w:r>
    </w:p>
    <w:p w:rsidR="00000000" w:rsidDel="00000000" w:rsidP="00000000" w:rsidRDefault="00000000" w:rsidRPr="00000000" w14:paraId="00000170">
      <w:pPr>
        <w:numPr>
          <w:ilvl w:val="0"/>
          <w:numId w:val="59"/>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Barne baliotasuna: ikerketaren fidagarritasun maila neurtzen du. Laborategiko esperimentuetan barne baliotasuna altuagoa izango da ikertzaileak sortu egiten duelako esperimentua.</w:t>
      </w:r>
    </w:p>
    <w:p w:rsidR="00000000" w:rsidDel="00000000" w:rsidP="00000000" w:rsidRDefault="00000000" w:rsidRPr="00000000" w14:paraId="00000171">
      <w:pPr>
        <w:numPr>
          <w:ilvl w:val="0"/>
          <w:numId w:val="59"/>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Kanpo baliotasuna: Baxuagoa da ez delako kontestu erreal bat</w:t>
      </w:r>
    </w:p>
    <w:p w:rsidR="00000000" w:rsidDel="00000000" w:rsidP="00000000" w:rsidRDefault="00000000" w:rsidRPr="00000000" w14:paraId="00000172">
      <w:pPr>
        <w:spacing w:after="16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spacing w:after="16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numPr>
          <w:ilvl w:val="0"/>
          <w:numId w:val="36"/>
        </w:numPr>
        <w:spacing w:after="0" w:afterAutospacing="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Ikerkuntza-diseinu ez esperimentalak </w:t>
      </w:r>
    </w:p>
    <w:p w:rsidR="00000000" w:rsidDel="00000000" w:rsidP="00000000" w:rsidRDefault="00000000" w:rsidRPr="00000000" w14:paraId="00000175">
      <w:pPr>
        <w:numPr>
          <w:ilvl w:val="0"/>
          <w:numId w:val="28"/>
        </w:numPr>
        <w:spacing w:after="160" w:line="360" w:lineRule="auto"/>
        <w:ind w:left="720" w:hanging="360"/>
        <w:jc w:val="both"/>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Diseinu deskriptiboak: </w:t>
      </w:r>
    </w:p>
    <w:p w:rsidR="00000000" w:rsidDel="00000000" w:rsidP="00000000" w:rsidRDefault="00000000" w:rsidRPr="00000000" w14:paraId="00000176">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Helburua: era </w:t>
      </w:r>
      <w:r w:rsidDel="00000000" w:rsidR="00000000" w:rsidRPr="00000000">
        <w:rPr>
          <w:rFonts w:ascii="Times New Roman" w:cs="Times New Roman" w:eastAsia="Times New Roman" w:hAnsi="Times New Roman"/>
          <w:sz w:val="24"/>
          <w:szCs w:val="24"/>
          <w:u w:val="single"/>
          <w:rtl w:val="0"/>
        </w:rPr>
        <w:t xml:space="preserve">objektibo</w:t>
      </w:r>
      <w:r w:rsidDel="00000000" w:rsidR="00000000" w:rsidRPr="00000000">
        <w:rPr>
          <w:rFonts w:ascii="Times New Roman" w:cs="Times New Roman" w:eastAsia="Times New Roman" w:hAnsi="Times New Roman"/>
          <w:sz w:val="24"/>
          <w:szCs w:val="24"/>
          <w:rtl w:val="0"/>
        </w:rPr>
        <w:t xml:space="preserve"> batez, populazio baten jarduera edo ezaugarriak eta gertakarien </w:t>
      </w:r>
      <w:r w:rsidDel="00000000" w:rsidR="00000000" w:rsidRPr="00000000">
        <w:rPr>
          <w:rFonts w:ascii="Times New Roman" w:cs="Times New Roman" w:eastAsia="Times New Roman" w:hAnsi="Times New Roman"/>
          <w:sz w:val="24"/>
          <w:szCs w:val="24"/>
          <w:u w:val="single"/>
          <w:rtl w:val="0"/>
        </w:rPr>
        <w:t xml:space="preserve">deskribapena</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77">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Ikerketaren egoera errealista, naturala da; ez da artifiziala, laborategian bezala.</w:t>
      </w:r>
    </w:p>
    <w:p w:rsidR="00000000" w:rsidDel="00000000" w:rsidP="00000000" w:rsidRDefault="00000000" w:rsidRPr="00000000" w14:paraId="00000178">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Zertarako diren egokiak:</w:t>
      </w:r>
    </w:p>
    <w:p w:rsidR="00000000" w:rsidDel="00000000" w:rsidP="00000000" w:rsidRDefault="00000000" w:rsidRPr="00000000" w14:paraId="00000179">
      <w:pPr>
        <w:numPr>
          <w:ilvl w:val="0"/>
          <w:numId w:val="49"/>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Informazio zehatza jasotzeko</w:t>
      </w:r>
    </w:p>
    <w:p w:rsidR="00000000" w:rsidDel="00000000" w:rsidP="00000000" w:rsidRDefault="00000000" w:rsidRPr="00000000" w14:paraId="0000017A">
      <w:pPr>
        <w:numPr>
          <w:ilvl w:val="0"/>
          <w:numId w:val="49"/>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Subjektuen garapena ikusteko</w:t>
      </w:r>
    </w:p>
    <w:p w:rsidR="00000000" w:rsidDel="00000000" w:rsidP="00000000" w:rsidRDefault="00000000" w:rsidRPr="00000000" w14:paraId="0000017B">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Ikerketa deskribatzaile-motak:</w:t>
      </w:r>
    </w:p>
    <w:p w:rsidR="00000000" w:rsidDel="00000000" w:rsidP="00000000" w:rsidRDefault="00000000" w:rsidRPr="00000000" w14:paraId="0000017C">
      <w:pPr>
        <w:numPr>
          <w:ilvl w:val="0"/>
          <w:numId w:val="62"/>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Inkesta motako azterlanak:</w:t>
      </w:r>
      <w:r w:rsidDel="00000000" w:rsidR="00000000" w:rsidRPr="00000000">
        <w:rPr>
          <w:rFonts w:ascii="Times New Roman" w:cs="Times New Roman" w:eastAsia="Times New Roman" w:hAnsi="Times New Roman"/>
          <w:sz w:val="24"/>
          <w:szCs w:val="24"/>
          <w:rtl w:val="0"/>
        </w:rPr>
        <w:t xml:space="preserve"> Inkestak instrumentu moduan erabiltzen da. Inkesten barruan honako hauek sartzen dira: testak, galdetegiak, elkarrizketa egituratuak… </w:t>
      </w:r>
    </w:p>
    <w:p w:rsidR="00000000" w:rsidDel="00000000" w:rsidP="00000000" w:rsidRDefault="00000000" w:rsidRPr="00000000" w14:paraId="0000017D">
      <w:pPr>
        <w:numPr>
          <w:ilvl w:val="0"/>
          <w:numId w:val="62"/>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Behaketazko azterlanak:</w:t>
      </w:r>
      <w:r w:rsidDel="00000000" w:rsidR="00000000" w:rsidRPr="00000000">
        <w:rPr>
          <w:rFonts w:ascii="Times New Roman" w:cs="Times New Roman" w:eastAsia="Times New Roman" w:hAnsi="Times New Roman"/>
          <w:sz w:val="24"/>
          <w:szCs w:val="24"/>
          <w:rtl w:val="0"/>
        </w:rPr>
        <w:t xml:space="preserve"> Behaketa instrumentu moduan eralbiltzen da. Kuantitatiboak izan behar dira. Behaketa  barruan honako hauek sartzen dira: Kontrol zerrendak eta estimazio eskalak adibidez. Informazioa momentuan nahi dugu lortu.</w:t>
      </w:r>
    </w:p>
    <w:p w:rsidR="00000000" w:rsidDel="00000000" w:rsidP="00000000" w:rsidRDefault="00000000" w:rsidRPr="00000000" w14:paraId="0000017E">
      <w:pPr>
        <w:numPr>
          <w:ilvl w:val="0"/>
          <w:numId w:val="62"/>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Garapen-azterlanak:</w:t>
      </w:r>
      <w:r w:rsidDel="00000000" w:rsidR="00000000" w:rsidRPr="00000000">
        <w:rPr>
          <w:rFonts w:ascii="Times New Roman" w:cs="Times New Roman" w:eastAsia="Times New Roman" w:hAnsi="Times New Roman"/>
          <w:sz w:val="24"/>
          <w:szCs w:val="24"/>
          <w:rtl w:val="0"/>
        </w:rPr>
        <w:t xml:space="preserve"> Aldagaiaren eboluzioa neurtzeko balio dute.  Honen barruan, luzerako azterlanak  eta zeharkako azterlanak ditugu:</w:t>
      </w:r>
    </w:p>
    <w:p w:rsidR="00000000" w:rsidDel="00000000" w:rsidP="00000000" w:rsidRDefault="00000000" w:rsidRPr="00000000" w14:paraId="0000017F">
      <w:pPr>
        <w:numPr>
          <w:ilvl w:val="1"/>
          <w:numId w:val="62"/>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Luzerako azterlanen kasuan datuak jasoko ditut talde berdinaren inguruan lau urtetan zehar adibidez.</w:t>
      </w:r>
    </w:p>
    <w:p w:rsidR="00000000" w:rsidDel="00000000" w:rsidP="00000000" w:rsidRDefault="00000000" w:rsidRPr="00000000" w14:paraId="00000180">
      <w:pPr>
        <w:numPr>
          <w:ilvl w:val="1"/>
          <w:numId w:val="62"/>
        </w:numPr>
        <w:spacing w:after="16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Zeharkako azterlana, momentu berdinean hartuko ditu lehen maila, bigarren maila, hirugarren maila eta laugarren mailakoak.</w:t>
      </w:r>
    </w:p>
    <w:p w:rsidR="00000000" w:rsidDel="00000000" w:rsidP="00000000" w:rsidRDefault="00000000" w:rsidRPr="00000000" w14:paraId="00000181">
      <w:pPr>
        <w:spacing w:after="16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2">
      <w:pPr>
        <w:numPr>
          <w:ilvl w:val="0"/>
          <w:numId w:val="32"/>
        </w:numPr>
        <w:spacing w:after="160" w:line="276"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Korrelaziozko diseinuak:</w:t>
      </w:r>
    </w:p>
    <w:p w:rsidR="00000000" w:rsidDel="00000000" w:rsidP="00000000" w:rsidRDefault="00000000" w:rsidRPr="00000000" w14:paraId="00000183">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Helburua: gertakizun edo egoera batetan parte hartzen duten aldagaien arteko erlazio aztertzea. Ikerketa hauetan ez den aldagai askea maneiatzen. Aldagai askea ez da manipulatzen.</w:t>
      </w:r>
    </w:p>
    <w:p w:rsidR="00000000" w:rsidDel="00000000" w:rsidP="00000000" w:rsidRDefault="00000000" w:rsidRPr="00000000" w14:paraId="00000184">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Askotan erabiltzen dira tratamendu-aldagaiak manipulatu ezin direnean hurrengo arrazoiengatik:</w:t>
      </w:r>
    </w:p>
    <w:p w:rsidR="00000000" w:rsidDel="00000000" w:rsidP="00000000" w:rsidRDefault="00000000" w:rsidRPr="00000000" w14:paraId="00000185">
      <w:pPr>
        <w:numPr>
          <w:ilvl w:val="0"/>
          <w:numId w:val="41"/>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Aldagaiaren </w:t>
      </w:r>
      <w:r w:rsidDel="00000000" w:rsidR="00000000" w:rsidRPr="00000000">
        <w:rPr>
          <w:rFonts w:ascii="Times New Roman" w:cs="Times New Roman" w:eastAsia="Times New Roman" w:hAnsi="Times New Roman"/>
          <w:b w:val="1"/>
          <w:sz w:val="24"/>
          <w:szCs w:val="24"/>
          <w:rtl w:val="0"/>
        </w:rPr>
        <w:t xml:space="preserve">manipulazioa fisikoa ezin </w:t>
      </w:r>
      <w:r w:rsidDel="00000000" w:rsidR="00000000" w:rsidRPr="00000000">
        <w:rPr>
          <w:rFonts w:ascii="Times New Roman" w:cs="Times New Roman" w:eastAsia="Times New Roman" w:hAnsi="Times New Roman"/>
          <w:sz w:val="24"/>
          <w:szCs w:val="24"/>
          <w:rtl w:val="0"/>
        </w:rPr>
        <w:t xml:space="preserve">denean eman. Adibidez: adimena eta eskola - errendimendua</w:t>
      </w:r>
    </w:p>
    <w:p w:rsidR="00000000" w:rsidDel="00000000" w:rsidP="00000000" w:rsidRDefault="00000000" w:rsidRPr="00000000" w14:paraId="00000186">
      <w:pPr>
        <w:numPr>
          <w:ilvl w:val="0"/>
          <w:numId w:val="41"/>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Iraganeko gertaerak. </w:t>
      </w:r>
      <w:r w:rsidDel="00000000" w:rsidR="00000000" w:rsidRPr="00000000">
        <w:rPr>
          <w:rFonts w:ascii="Times New Roman" w:cs="Times New Roman" w:eastAsia="Times New Roman" w:hAnsi="Times New Roman"/>
          <w:sz w:val="24"/>
          <w:szCs w:val="24"/>
          <w:rtl w:val="0"/>
        </w:rPr>
        <w:t xml:space="preserve">Adibidez: aztertu ze erlazioa dagoen eskolan emandako ingelesezko ordua kopurua eta selektibitatean ateratako emaitzak</w:t>
      </w:r>
    </w:p>
    <w:p w:rsidR="00000000" w:rsidDel="00000000" w:rsidP="00000000" w:rsidRDefault="00000000" w:rsidRPr="00000000" w14:paraId="00000187">
      <w:pPr>
        <w:numPr>
          <w:ilvl w:val="0"/>
          <w:numId w:val="41"/>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Aldagaien manipulazio ez etikoa</w:t>
      </w:r>
      <w:r w:rsidDel="00000000" w:rsidR="00000000" w:rsidRPr="00000000">
        <w:rPr>
          <w:rFonts w:ascii="Times New Roman" w:cs="Times New Roman" w:eastAsia="Times New Roman" w:hAnsi="Times New Roman"/>
          <w:sz w:val="24"/>
          <w:szCs w:val="24"/>
          <w:rtl w:val="0"/>
        </w:rPr>
        <w:t xml:space="preserve">. Adibidez: heroinaren kontsumoa eta bihotzekoa</w:t>
      </w:r>
    </w:p>
    <w:p w:rsidR="00000000" w:rsidDel="00000000" w:rsidP="00000000" w:rsidRDefault="00000000" w:rsidRPr="00000000" w14:paraId="00000188">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9">
      <w:pPr>
        <w:numPr>
          <w:ilvl w:val="0"/>
          <w:numId w:val="36"/>
        </w:numPr>
        <w:spacing w:after="0" w:afterAutospacing="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Ikerkuntza kualitatiboko diseinuak</w:t>
      </w:r>
    </w:p>
    <w:p w:rsidR="00000000" w:rsidDel="00000000" w:rsidP="00000000" w:rsidRDefault="00000000" w:rsidRPr="00000000" w14:paraId="0000018A">
      <w:pPr>
        <w:numPr>
          <w:ilvl w:val="0"/>
          <w:numId w:val="8"/>
        </w:numPr>
        <w:spacing w:after="16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Ikerketa e</w:t>
      </w:r>
      <w:r w:rsidDel="00000000" w:rsidR="00000000" w:rsidRPr="00000000">
        <w:rPr>
          <w:rFonts w:ascii="Times New Roman" w:cs="Times New Roman" w:eastAsia="Times New Roman" w:hAnsi="Times New Roman"/>
          <w:b w:val="1"/>
          <w:sz w:val="24"/>
          <w:szCs w:val="24"/>
          <w:rtl w:val="0"/>
        </w:rPr>
        <w:t xml:space="preserve">tnografikoa</w:t>
      </w:r>
    </w:p>
    <w:p w:rsidR="00000000" w:rsidDel="00000000" w:rsidP="00000000" w:rsidRDefault="00000000" w:rsidRPr="00000000" w14:paraId="0000018B">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Ikerketa etnografikoa: Paradigma </w:t>
      </w:r>
      <w:r w:rsidDel="00000000" w:rsidR="00000000" w:rsidRPr="00000000">
        <w:rPr>
          <w:rFonts w:ascii="Times New Roman" w:cs="Times New Roman" w:eastAsia="Times New Roman" w:hAnsi="Times New Roman"/>
          <w:sz w:val="24"/>
          <w:szCs w:val="24"/>
          <w:shd w:fill="fff2cc" w:val="clear"/>
          <w:rtl w:val="0"/>
        </w:rPr>
        <w:t xml:space="preserve">interpretatzaileaerekin </w:t>
      </w:r>
      <w:r w:rsidDel="00000000" w:rsidR="00000000" w:rsidRPr="00000000">
        <w:rPr>
          <w:rFonts w:ascii="Times New Roman" w:cs="Times New Roman" w:eastAsia="Times New Roman" w:hAnsi="Times New Roman"/>
          <w:sz w:val="24"/>
          <w:szCs w:val="24"/>
          <w:rtl w:val="0"/>
        </w:rPr>
        <w:t xml:space="preserve">dago lotuta. Errealitate bat sakonki ezagutuko dugu. Ikerketa naturalistak izango dira, testuinguru erreal eta natural batean. Laborategian EZ da egiten. Ikertzailearen rola barrukoa izango da, ulermena eta interpretazioa lortu nahi dugulako. Talde baten identitatea eta izaera ezagutzeko ikertzailea eta parte hartzailearen erlazioa estua izan behar da. Ikertzaile eta parte hartzailea lerro berdinean aurkitzen dira. Interpretazioa bilatzen du, eta ez deskribapena. Luzerako ikerketak izaten dira. </w:t>
      </w:r>
    </w:p>
    <w:p w:rsidR="00000000" w:rsidDel="00000000" w:rsidP="00000000" w:rsidRDefault="00000000" w:rsidRPr="00000000" w14:paraId="0000018C">
      <w:pPr>
        <w:spacing w:after="160" w:line="36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1.2 Azpi-mota: </w:t>
      </w:r>
      <w:r w:rsidDel="00000000" w:rsidR="00000000" w:rsidRPr="00000000">
        <w:rPr>
          <w:rFonts w:ascii="Times New Roman" w:cs="Times New Roman" w:eastAsia="Times New Roman" w:hAnsi="Times New Roman"/>
          <w:b w:val="1"/>
          <w:sz w:val="24"/>
          <w:szCs w:val="24"/>
          <w:rtl w:val="0"/>
        </w:rPr>
        <w:t xml:space="preserve">Hezkuntzazko etnografia</w:t>
      </w:r>
    </w:p>
    <w:p w:rsidR="00000000" w:rsidDel="00000000" w:rsidP="00000000" w:rsidRDefault="00000000" w:rsidRPr="00000000" w14:paraId="0000018D">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Definizioa: </w:t>
      </w:r>
    </w:p>
    <w:p w:rsidR="00000000" w:rsidDel="00000000" w:rsidP="00000000" w:rsidRDefault="00000000" w:rsidRPr="00000000" w14:paraId="0000018E">
      <w:pPr>
        <w:numPr>
          <w:ilvl w:val="0"/>
          <w:numId w:val="50"/>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Bizimodu, arraza edo gizabanako talde batean ematen diren gertakizunen deskripzioa da.</w:t>
      </w:r>
    </w:p>
    <w:p w:rsidR="00000000" w:rsidDel="00000000" w:rsidP="00000000" w:rsidRDefault="00000000" w:rsidRPr="00000000" w14:paraId="0000018F">
      <w:pPr>
        <w:numPr>
          <w:ilvl w:val="0"/>
          <w:numId w:val="50"/>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Giza-egitura, subjetuen jokaerak, interpretazioak erreparatu</w:t>
      </w:r>
    </w:p>
    <w:p w:rsidR="00000000" w:rsidDel="00000000" w:rsidP="00000000" w:rsidRDefault="00000000" w:rsidRPr="00000000" w14:paraId="00000190">
      <w:pPr>
        <w:numPr>
          <w:ilvl w:val="0"/>
          <w:numId w:val="50"/>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Ez da ikertzailearen ikuspuntua soilik</w:t>
      </w:r>
    </w:p>
    <w:p w:rsidR="00000000" w:rsidDel="00000000" w:rsidP="00000000" w:rsidRDefault="00000000" w:rsidRPr="00000000" w14:paraId="00000191">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Ezaugarriak:</w:t>
      </w:r>
    </w:p>
    <w:p w:rsidR="00000000" w:rsidDel="00000000" w:rsidP="00000000" w:rsidRDefault="00000000" w:rsidRPr="00000000" w14:paraId="00000192">
      <w:pPr>
        <w:numPr>
          <w:ilvl w:val="0"/>
          <w:numId w:val="61"/>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Naturalista</w:t>
      </w:r>
    </w:p>
    <w:p w:rsidR="00000000" w:rsidDel="00000000" w:rsidP="00000000" w:rsidRDefault="00000000" w:rsidRPr="00000000" w14:paraId="00000193">
      <w:pPr>
        <w:numPr>
          <w:ilvl w:val="0"/>
          <w:numId w:val="61"/>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Ikertzailearen inplikazio zabala</w:t>
      </w:r>
    </w:p>
    <w:p w:rsidR="00000000" w:rsidDel="00000000" w:rsidP="00000000" w:rsidRDefault="00000000" w:rsidRPr="00000000" w14:paraId="00000194">
      <w:pPr>
        <w:numPr>
          <w:ilvl w:val="0"/>
          <w:numId w:val="61"/>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Interpretazioa bilatzen da ez esplikazioa</w:t>
      </w:r>
    </w:p>
    <w:p w:rsidR="00000000" w:rsidDel="00000000" w:rsidP="00000000" w:rsidRDefault="00000000" w:rsidRPr="00000000" w14:paraId="00000195">
      <w:pPr>
        <w:numPr>
          <w:ilvl w:val="0"/>
          <w:numId w:val="61"/>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Partaideen ikuspegia garrantzitsua.  </w:t>
      </w:r>
    </w:p>
    <w:p w:rsidR="00000000" w:rsidDel="00000000" w:rsidP="00000000" w:rsidRDefault="00000000" w:rsidRPr="00000000" w14:paraId="00000196">
      <w:pPr>
        <w:spacing w:after="16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7">
      <w:pPr>
        <w:spacing w:after="16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spacing w:after="16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9">
      <w:pPr>
        <w:spacing w:after="16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spacing w:after="16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B">
      <w:pPr>
        <w:numPr>
          <w:ilvl w:val="0"/>
          <w:numId w:val="8"/>
        </w:numPr>
        <w:spacing w:after="16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Kasu azterlanak</w:t>
      </w:r>
    </w:p>
    <w:p w:rsidR="00000000" w:rsidDel="00000000" w:rsidP="00000000" w:rsidRDefault="00000000" w:rsidRPr="00000000" w14:paraId="0000019C">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Paradigma </w:t>
      </w:r>
      <w:r w:rsidDel="00000000" w:rsidR="00000000" w:rsidRPr="00000000">
        <w:rPr>
          <w:rFonts w:ascii="Times New Roman" w:cs="Times New Roman" w:eastAsia="Times New Roman" w:hAnsi="Times New Roman"/>
          <w:sz w:val="24"/>
          <w:szCs w:val="24"/>
          <w:shd w:fill="fff2cc" w:val="clear"/>
          <w:rtl w:val="0"/>
        </w:rPr>
        <w:t xml:space="preserve">interpretatzailea </w:t>
      </w:r>
      <w:r w:rsidDel="00000000" w:rsidR="00000000" w:rsidRPr="00000000">
        <w:rPr>
          <w:rFonts w:ascii="Times New Roman" w:cs="Times New Roman" w:eastAsia="Times New Roman" w:hAnsi="Times New Roman"/>
          <w:sz w:val="24"/>
          <w:szCs w:val="24"/>
          <w:rtl w:val="0"/>
        </w:rPr>
        <w:t xml:space="preserve">erabiltzen da, egoerak deskribatu diagnostikatu eta analizatu nahi direlako.</w:t>
      </w:r>
    </w:p>
    <w:p w:rsidR="00000000" w:rsidDel="00000000" w:rsidP="00000000" w:rsidRDefault="00000000" w:rsidRPr="00000000" w14:paraId="0000019D">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Denbora da desberdintasun nagusiena etnografia eta kasu azterlanen artean. Kasu azterlanetan denbora gutxiko azterlanak izaten dira, eta ez da etnografian bezain beste murgiltzen ikerketan.</w:t>
      </w:r>
    </w:p>
    <w:p w:rsidR="00000000" w:rsidDel="00000000" w:rsidP="00000000" w:rsidRDefault="00000000" w:rsidRPr="00000000" w14:paraId="0000019E">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Helburua: errealitate konkretuen ezagutza sakona lortzea (Gizabanakoa, familia bat, talde bat, elkargo bat, egoera bat, gertaera…)</w:t>
      </w:r>
    </w:p>
    <w:p w:rsidR="00000000" w:rsidDel="00000000" w:rsidP="00000000" w:rsidRDefault="00000000" w:rsidRPr="00000000" w14:paraId="0000019F">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Egoerak deskribatu, diagnostikatu eta analizatu. </w:t>
      </w:r>
    </w:p>
    <w:p w:rsidR="00000000" w:rsidDel="00000000" w:rsidP="00000000" w:rsidRDefault="00000000" w:rsidRPr="00000000" w14:paraId="000001A0">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Normalki denbora gutziko ikerketak izaten dira eta intentsitate handikoak (</w:t>
      </w:r>
      <w:r w:rsidDel="00000000" w:rsidR="00000000" w:rsidRPr="00000000">
        <w:rPr>
          <w:rFonts w:ascii="Times New Roman" w:cs="Times New Roman" w:eastAsia="Times New Roman" w:hAnsi="Times New Roman"/>
          <w:b w:val="1"/>
          <w:sz w:val="24"/>
          <w:szCs w:val="24"/>
          <w:rtl w:val="0"/>
        </w:rPr>
        <w:t xml:space="preserve">etnografia luzeagoa</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A1">
      <w:pPr>
        <w:numPr>
          <w:ilvl w:val="0"/>
          <w:numId w:val="8"/>
        </w:numPr>
        <w:spacing w:after="16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Ikerkuntza ekintza</w:t>
      </w:r>
    </w:p>
    <w:p w:rsidR="00000000" w:rsidDel="00000000" w:rsidP="00000000" w:rsidRDefault="00000000" w:rsidRPr="00000000" w14:paraId="000001A2">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Paradigma </w:t>
      </w:r>
      <w:r w:rsidDel="00000000" w:rsidR="00000000" w:rsidRPr="00000000">
        <w:rPr>
          <w:rFonts w:ascii="Times New Roman" w:cs="Times New Roman" w:eastAsia="Times New Roman" w:hAnsi="Times New Roman"/>
          <w:sz w:val="24"/>
          <w:szCs w:val="24"/>
          <w:shd w:fill="fff2cc" w:val="clear"/>
          <w:rtl w:val="0"/>
        </w:rPr>
        <w:t xml:space="preserve">kritikoan</w:t>
      </w:r>
      <w:r w:rsidDel="00000000" w:rsidR="00000000" w:rsidRPr="00000000">
        <w:rPr>
          <w:rFonts w:ascii="Times New Roman" w:cs="Times New Roman" w:eastAsia="Times New Roman" w:hAnsi="Times New Roman"/>
          <w:sz w:val="24"/>
          <w:szCs w:val="24"/>
          <w:rtl w:val="0"/>
        </w:rPr>
        <w:t xml:space="preserve"> kokatzen gara ikerkuntza ekintza bat aurrera eramateko. Ikerkuntzaren azken funtsa haratago joatea da. Interpretaazioaz gain hobekuntza eta aldaketak nahi ditugu lortu. Parte hartzaileak eta ikertzaileak bat dira. Instrumentu printzipala hausnarketa izango litzateke hobekuntzara iristeko.</w:t>
      </w:r>
    </w:p>
    <w:p w:rsidR="00000000" w:rsidDel="00000000" w:rsidP="00000000" w:rsidRDefault="00000000" w:rsidRPr="00000000" w14:paraId="000001A3">
      <w:pPr>
        <w:numPr>
          <w:ilvl w:val="0"/>
          <w:numId w:val="47"/>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Diagnostikoa aurrera eraman</w:t>
      </w:r>
    </w:p>
    <w:p w:rsidR="00000000" w:rsidDel="00000000" w:rsidP="00000000" w:rsidRDefault="00000000" w:rsidRPr="00000000" w14:paraId="000001A4">
      <w:pPr>
        <w:numPr>
          <w:ilvl w:val="0"/>
          <w:numId w:val="47"/>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Egitasmo bat diseinatu eta planifikatu</w:t>
      </w:r>
    </w:p>
    <w:p w:rsidR="00000000" w:rsidDel="00000000" w:rsidP="00000000" w:rsidRDefault="00000000" w:rsidRPr="00000000" w14:paraId="000001A5">
      <w:pPr>
        <w:numPr>
          <w:ilvl w:val="0"/>
          <w:numId w:val="47"/>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Aurrera eraman esku hartzea</w:t>
      </w:r>
    </w:p>
    <w:p w:rsidR="00000000" w:rsidDel="00000000" w:rsidP="00000000" w:rsidRDefault="00000000" w:rsidRPr="00000000" w14:paraId="000001A6">
      <w:pPr>
        <w:numPr>
          <w:ilvl w:val="0"/>
          <w:numId w:val="47"/>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Datuak jaso eta analizatu ondorio batzuetara iristeko</w:t>
      </w:r>
    </w:p>
    <w:p w:rsidR="00000000" w:rsidDel="00000000" w:rsidP="00000000" w:rsidRDefault="00000000" w:rsidRPr="00000000" w14:paraId="000001A7">
      <w:pPr>
        <w:numPr>
          <w:ilvl w:val="0"/>
          <w:numId w:val="47"/>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Hausnarketa</w:t>
      </w:r>
    </w:p>
    <w:p w:rsidR="00000000" w:rsidDel="00000000" w:rsidP="00000000" w:rsidRDefault="00000000" w:rsidRPr="00000000" w14:paraId="000001A8">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Prozesu zikliko bat izango da, berriz ere prozesua errepikatuz. Gure azken helburua hobekuntza eta aldaketa lortzea izanda.</w:t>
      </w:r>
    </w:p>
    <w:p w:rsidR="00000000" w:rsidDel="00000000" w:rsidP="00000000" w:rsidRDefault="00000000" w:rsidRPr="00000000" w14:paraId="000001A9">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Zer da? </w:t>
      </w:r>
    </w:p>
    <w:p w:rsidR="00000000" w:rsidDel="00000000" w:rsidP="00000000" w:rsidRDefault="00000000" w:rsidRPr="00000000" w14:paraId="000001AA">
      <w:pPr>
        <w:numPr>
          <w:ilvl w:val="0"/>
          <w:numId w:val="26"/>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Hezkuntzazko praktika hobetzeko egiten den azterketa sistematikoa</w:t>
      </w:r>
    </w:p>
    <w:p w:rsidR="00000000" w:rsidDel="00000000" w:rsidP="00000000" w:rsidRDefault="00000000" w:rsidRPr="00000000" w14:paraId="000001AB">
      <w:pPr>
        <w:numPr>
          <w:ilvl w:val="0"/>
          <w:numId w:val="26"/>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Hobekuntza hori subjektu-taldeengandik eman behar da, beren ekintza praktiko eta ekintza horien eraginei buruzko gogoetaren bidez.</w:t>
      </w:r>
    </w:p>
    <w:p w:rsidR="00000000" w:rsidDel="00000000" w:rsidP="00000000" w:rsidRDefault="00000000" w:rsidRPr="00000000" w14:paraId="000001AC">
      <w:pPr>
        <w:numPr>
          <w:ilvl w:val="0"/>
          <w:numId w:val="26"/>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Helburuak: arazoak konpondu, etengabeko formakuntza, ikuspegi edo berrikuntza berrien txertaketa hezkuntzan, …</w:t>
      </w:r>
    </w:p>
    <w:p w:rsidR="00000000" w:rsidDel="00000000" w:rsidP="00000000" w:rsidRDefault="00000000" w:rsidRPr="00000000" w14:paraId="000001AD">
      <w:pPr>
        <w:numPr>
          <w:ilvl w:val="0"/>
          <w:numId w:val="26"/>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Ikerkuntza-arazoak, taldetik sortzen dira eta partaide guztiek parte hartzen dute prozesuaren fase guztietan.</w:t>
      </w:r>
    </w:p>
    <w:p w:rsidR="00000000" w:rsidDel="00000000" w:rsidP="00000000" w:rsidRDefault="00000000" w:rsidRPr="00000000" w14:paraId="000001AE">
      <w:pPr>
        <w:numPr>
          <w:ilvl w:val="0"/>
          <w:numId w:val="26"/>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Ikertzaileak, esku-hartzaile konprometituaren rola hartzendu.</w:t>
      </w:r>
    </w:p>
    <w:p w:rsidR="00000000" w:rsidDel="00000000" w:rsidP="00000000" w:rsidRDefault="00000000" w:rsidRPr="00000000" w14:paraId="000001AF">
      <w:pPr>
        <w:spacing w:after="160" w:line="360" w:lineRule="auto"/>
        <w:jc w:val="both"/>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Ikerkuntza-prozesua → Hausnarketa: </w:t>
      </w:r>
    </w:p>
    <w:p w:rsidR="00000000" w:rsidDel="00000000" w:rsidP="00000000" w:rsidRDefault="00000000" w:rsidRPr="00000000" w14:paraId="000001B0">
      <w:pPr>
        <w:numPr>
          <w:ilvl w:val="0"/>
          <w:numId w:val="25"/>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Hasierako egoeraren </w:t>
      </w:r>
      <w:r w:rsidDel="00000000" w:rsidR="00000000" w:rsidRPr="00000000">
        <w:rPr>
          <w:rFonts w:ascii="Times New Roman" w:cs="Times New Roman" w:eastAsia="Times New Roman" w:hAnsi="Times New Roman"/>
          <w:b w:val="1"/>
          <w:sz w:val="24"/>
          <w:szCs w:val="24"/>
          <w:rtl w:val="0"/>
        </w:rPr>
        <w:t xml:space="preserve">diagnostikoa </w:t>
      </w:r>
      <w:r w:rsidDel="00000000" w:rsidR="00000000" w:rsidRPr="00000000">
        <w:rPr>
          <w:rFonts w:ascii="Times New Roman" w:cs="Times New Roman" w:eastAsia="Times New Roman" w:hAnsi="Times New Roman"/>
          <w:sz w:val="24"/>
          <w:szCs w:val="24"/>
          <w:rtl w:val="0"/>
        </w:rPr>
        <w:t xml:space="preserve">eta aitorpena.</w:t>
      </w:r>
    </w:p>
    <w:p w:rsidR="00000000" w:rsidDel="00000000" w:rsidP="00000000" w:rsidRDefault="00000000" w:rsidRPr="00000000" w14:paraId="000001B1">
      <w:pPr>
        <w:numPr>
          <w:ilvl w:val="0"/>
          <w:numId w:val="25"/>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Ekintza-egitasmo baten garapena, kritikoki informatua, jada gertatzen ari dena hobetzeko. </w:t>
      </w:r>
      <w:r w:rsidDel="00000000" w:rsidR="00000000" w:rsidRPr="00000000">
        <w:rPr>
          <w:rFonts w:ascii="Times New Roman" w:cs="Times New Roman" w:eastAsia="Times New Roman" w:hAnsi="Times New Roman"/>
          <w:b w:val="1"/>
          <w:sz w:val="24"/>
          <w:szCs w:val="24"/>
          <w:rtl w:val="0"/>
        </w:rPr>
        <w:t xml:space="preserve">Egitasmo diseinatu eta planifikatu.</w:t>
      </w:r>
    </w:p>
    <w:p w:rsidR="00000000" w:rsidDel="00000000" w:rsidP="00000000" w:rsidRDefault="00000000" w:rsidRPr="00000000" w14:paraId="000001B2">
      <w:pPr>
        <w:numPr>
          <w:ilvl w:val="0"/>
          <w:numId w:val="25"/>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Egitasmoa praktikan jartzeko iharduna. </w:t>
      </w:r>
      <w:r w:rsidDel="00000000" w:rsidR="00000000" w:rsidRPr="00000000">
        <w:rPr>
          <w:rFonts w:ascii="Times New Roman" w:cs="Times New Roman" w:eastAsia="Times New Roman" w:hAnsi="Times New Roman"/>
          <w:b w:val="1"/>
          <w:sz w:val="24"/>
          <w:szCs w:val="24"/>
          <w:rtl w:val="0"/>
        </w:rPr>
        <w:t xml:space="preserve">Esku hartzea aurrera eraman </w:t>
      </w:r>
      <w:r w:rsidDel="00000000" w:rsidR="00000000" w:rsidRPr="00000000">
        <w:rPr>
          <w:rtl w:val="0"/>
        </w:rPr>
      </w:r>
    </w:p>
    <w:p w:rsidR="00000000" w:rsidDel="00000000" w:rsidP="00000000" w:rsidRDefault="00000000" w:rsidRPr="00000000" w14:paraId="000001B3">
      <w:pPr>
        <w:numPr>
          <w:ilvl w:val="0"/>
          <w:numId w:val="25"/>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Jarduera edo ekintzaren eraginari buruzko behaketa eta informazioaren bilketa: elkarrizketa sakona, ez-egituratutako behaketa, landa-egunkaria, autoinformeak, pasadizozko erregistroak, bizitza historiak, … </w:t>
      </w:r>
      <w:r w:rsidDel="00000000" w:rsidR="00000000" w:rsidRPr="00000000">
        <w:rPr>
          <w:rFonts w:ascii="Times New Roman" w:cs="Times New Roman" w:eastAsia="Times New Roman" w:hAnsi="Times New Roman"/>
          <w:b w:val="1"/>
          <w:sz w:val="24"/>
          <w:szCs w:val="24"/>
          <w:rtl w:val="0"/>
        </w:rPr>
        <w:t xml:space="preserve">Datuak jaso eta analizatu</w:t>
      </w:r>
    </w:p>
    <w:p w:rsidR="00000000" w:rsidDel="00000000" w:rsidP="00000000" w:rsidRDefault="00000000" w:rsidRPr="00000000" w14:paraId="000001B4">
      <w:pPr>
        <w:numPr>
          <w:ilvl w:val="0"/>
          <w:numId w:val="25"/>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Egitasmo berria eta ondozko ekintzari begiratuz, ondorioen inguruko gogoeta. </w:t>
      </w:r>
      <w:r w:rsidDel="00000000" w:rsidR="00000000" w:rsidRPr="00000000">
        <w:rPr>
          <w:rFonts w:ascii="Times New Roman" w:cs="Times New Roman" w:eastAsia="Times New Roman" w:hAnsi="Times New Roman"/>
          <w:b w:val="1"/>
          <w:sz w:val="24"/>
          <w:szCs w:val="24"/>
          <w:rtl w:val="0"/>
        </w:rPr>
        <w:t xml:space="preserve">Esku hartzearen hausnarketa egingo da. </w:t>
      </w:r>
      <w:r w:rsidDel="00000000" w:rsidR="00000000" w:rsidRPr="00000000">
        <w:rPr>
          <w:rFonts w:ascii="Times New Roman" w:cs="Times New Roman" w:eastAsia="Times New Roman" w:hAnsi="Times New Roman"/>
          <w:sz w:val="24"/>
          <w:szCs w:val="24"/>
          <w:rtl w:val="0"/>
        </w:rPr>
        <w:t xml:space="preserve">Honekin batera, ondorioak eta hobekuntza proposamenak egingo dira. Eta berriro buelta.</w:t>
      </w:r>
    </w:p>
    <w:p w:rsidR="00000000" w:rsidDel="00000000" w:rsidP="00000000" w:rsidRDefault="00000000" w:rsidRPr="00000000" w14:paraId="000001B5">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7">
      <w:pPr>
        <w:spacing w:after="160" w:line="36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B8">
      <w:pPr>
        <w:spacing w:after="160" w:line="36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B9">
      <w:pPr>
        <w:spacing w:after="160" w:line="36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BA">
      <w:pPr>
        <w:spacing w:after="160" w:line="36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BB">
      <w:pPr>
        <w:spacing w:after="160" w:line="36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BC">
      <w:pPr>
        <w:spacing w:after="160" w:line="36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BD">
      <w:pPr>
        <w:spacing w:after="160" w:line="36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BE">
      <w:pPr>
        <w:spacing w:after="160" w:line="36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BF">
      <w:pPr>
        <w:spacing w:after="160" w:line="36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C0">
      <w:pPr>
        <w:spacing w:after="160" w:line="36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C1">
      <w:pPr>
        <w:spacing w:after="160" w:line="360" w:lineRule="auto"/>
        <w:jc w:val="left"/>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C2">
      <w:pPr>
        <w:spacing w:after="160" w:line="36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6.GAIA: DATUEN BILKETA</w:t>
      </w:r>
    </w:p>
    <w:p w:rsidR="00000000" w:rsidDel="00000000" w:rsidP="00000000" w:rsidRDefault="00000000" w:rsidRPr="00000000" w14:paraId="000001C3">
      <w:pPr>
        <w:spacing w:after="16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Datu kuantitatiboak</w:t>
      </w:r>
    </w:p>
    <w:p w:rsidR="00000000" w:rsidDel="00000000" w:rsidP="00000000" w:rsidRDefault="00000000" w:rsidRPr="00000000" w14:paraId="000001C4">
      <w:pPr>
        <w:numPr>
          <w:ilvl w:val="0"/>
          <w:numId w:val="38"/>
        </w:numPr>
        <w:spacing w:after="0" w:afterAutospacing="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Neurgailu objetiboak</w:t>
      </w:r>
    </w:p>
    <w:p w:rsidR="00000000" w:rsidDel="00000000" w:rsidP="00000000" w:rsidRDefault="00000000" w:rsidRPr="00000000" w14:paraId="000001C5">
      <w:pPr>
        <w:numPr>
          <w:ilvl w:val="0"/>
          <w:numId w:val="29"/>
        </w:numPr>
        <w:spacing w:after="16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Errendimendu frogak:</w:t>
      </w:r>
      <w:r w:rsidDel="00000000" w:rsidR="00000000" w:rsidRPr="00000000">
        <w:rPr>
          <w:rFonts w:ascii="Times New Roman" w:cs="Times New Roman" w:eastAsia="Times New Roman" w:hAnsi="Times New Roman"/>
          <w:sz w:val="24"/>
          <w:szCs w:val="24"/>
          <w:rtl w:val="0"/>
        </w:rPr>
        <w:t xml:space="preserve"> errendimendua</w:t>
      </w:r>
    </w:p>
    <w:p w:rsidR="00000000" w:rsidDel="00000000" w:rsidP="00000000" w:rsidRDefault="00000000" w:rsidRPr="00000000" w14:paraId="000001C6">
      <w:pPr>
        <w:spacing w:after="160" w:line="36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-Erantzun anitzeko itemak: erantzun zuzen bat dago eta aukera desberdinak daude, hau da a,b,c,d</w:t>
      </w:r>
    </w:p>
    <w:p w:rsidR="00000000" w:rsidDel="00000000" w:rsidP="00000000" w:rsidRDefault="00000000" w:rsidRPr="00000000" w14:paraId="000001C7">
      <w:pPr>
        <w:spacing w:after="160" w:line="36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-Binakatze-itemak: biko loturak egin. Bata bestearekin lotu. </w:t>
      </w:r>
    </w:p>
    <w:p w:rsidR="00000000" w:rsidDel="00000000" w:rsidP="00000000" w:rsidRDefault="00000000" w:rsidRPr="00000000" w14:paraId="000001C8">
      <w:pPr>
        <w:spacing w:after="160" w:line="36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-Erantzun bikoitzeko itemak: Adibidez egiazkoa edo faltsua</w:t>
      </w:r>
    </w:p>
    <w:p w:rsidR="00000000" w:rsidDel="00000000" w:rsidP="00000000" w:rsidRDefault="00000000" w:rsidRPr="00000000" w14:paraId="000001C9">
      <w:pPr>
        <w:spacing w:after="160" w:line="36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-Erantzun irekiko itema</w:t>
      </w:r>
    </w:p>
    <w:p w:rsidR="00000000" w:rsidDel="00000000" w:rsidP="00000000" w:rsidRDefault="00000000" w:rsidRPr="00000000" w14:paraId="000001CA">
      <w:pPr>
        <w:numPr>
          <w:ilvl w:val="0"/>
          <w:numId w:val="29"/>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Testak:</w:t>
      </w:r>
      <w:r w:rsidDel="00000000" w:rsidR="00000000" w:rsidRPr="00000000">
        <w:rPr>
          <w:rFonts w:ascii="Times New Roman" w:cs="Times New Roman" w:eastAsia="Times New Roman" w:hAnsi="Times New Roman"/>
          <w:sz w:val="24"/>
          <w:szCs w:val="24"/>
          <w:rtl w:val="0"/>
        </w:rPr>
        <w:t xml:space="preserve"> gaitasunak eta nortasuna neurtzeko</w:t>
      </w:r>
    </w:p>
    <w:p w:rsidR="00000000" w:rsidDel="00000000" w:rsidP="00000000" w:rsidRDefault="00000000" w:rsidRPr="00000000" w14:paraId="000001CB">
      <w:pPr>
        <w:numPr>
          <w:ilvl w:val="0"/>
          <w:numId w:val="29"/>
        </w:numPr>
        <w:spacing w:after="16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Eskalak: </w:t>
      </w:r>
      <w:r w:rsidDel="00000000" w:rsidR="00000000" w:rsidRPr="00000000">
        <w:rPr>
          <w:rFonts w:ascii="Times New Roman" w:cs="Times New Roman" w:eastAsia="Times New Roman" w:hAnsi="Times New Roman"/>
          <w:sz w:val="24"/>
          <w:szCs w:val="24"/>
          <w:rtl w:val="0"/>
        </w:rPr>
        <w:t xml:space="preserve">jarrera eta interesak neurtzeko</w:t>
      </w:r>
    </w:p>
    <w:p w:rsidR="00000000" w:rsidDel="00000000" w:rsidP="00000000" w:rsidRDefault="00000000" w:rsidRPr="00000000" w14:paraId="000001CC">
      <w:pPr>
        <w:spacing w:after="160" w:line="36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-Likert eskala</w:t>
      </w:r>
      <w:r w:rsidDel="00000000" w:rsidR="00000000" w:rsidRPr="00000000">
        <w:rPr>
          <w:rFonts w:ascii="Times New Roman" w:cs="Times New Roman" w:eastAsia="Times New Roman" w:hAnsi="Times New Roman"/>
          <w:sz w:val="24"/>
          <w:szCs w:val="24"/>
          <w:rtl w:val="0"/>
        </w:rPr>
        <w:t xml:space="preserve"> (Adostasun maila) 1, 2, 3, 4, 5 Erabat ados, desados, berdin zait, ados, erabat ados.</w:t>
      </w:r>
    </w:p>
    <w:p w:rsidR="00000000" w:rsidDel="00000000" w:rsidP="00000000" w:rsidRDefault="00000000" w:rsidRPr="00000000" w14:paraId="000001CD">
      <w:pPr>
        <w:spacing w:after="160" w:line="36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-Guttman eskala </w:t>
      </w:r>
      <w:r w:rsidDel="00000000" w:rsidR="00000000" w:rsidRPr="00000000">
        <w:rPr>
          <w:rFonts w:ascii="Times New Roman" w:cs="Times New Roman" w:eastAsia="Times New Roman" w:hAnsi="Times New Roman"/>
          <w:sz w:val="24"/>
          <w:szCs w:val="24"/>
          <w:rtl w:val="0"/>
        </w:rPr>
        <w:t xml:space="preserve">(Item bikotomikoa) BAI/EZ; EGIA/GEZURRA. Gomendagarria da multzoka erabiltzea</w:t>
      </w:r>
    </w:p>
    <w:p w:rsidR="00000000" w:rsidDel="00000000" w:rsidP="00000000" w:rsidRDefault="00000000" w:rsidRPr="00000000" w14:paraId="000001CE">
      <w:pPr>
        <w:spacing w:after="160" w:line="36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-Thurstone eskala:</w:t>
      </w:r>
      <w:r w:rsidDel="00000000" w:rsidR="00000000" w:rsidRPr="00000000">
        <w:rPr>
          <w:rFonts w:ascii="Times New Roman" w:cs="Times New Roman" w:eastAsia="Times New Roman" w:hAnsi="Times New Roman"/>
          <w:sz w:val="24"/>
          <w:szCs w:val="24"/>
          <w:rtl w:val="0"/>
        </w:rPr>
        <w:t xml:space="preserve"> Itemak neurtzen duena (ez gure iritzia). Proposamen bakoitzari bere esanahiaren arabera puntuazioa izango du. 1tik 11ra. Balioa ateratzeko. Horren arabera, puntuazioa emango zaio proposamen bakoitzari. Epaile guztien media egiten da eta hori izango da bere balioa.</w:t>
      </w:r>
    </w:p>
    <w:p w:rsidR="00000000" w:rsidDel="00000000" w:rsidP="00000000" w:rsidRDefault="00000000" w:rsidRPr="00000000" w14:paraId="000001CF">
      <w:pPr>
        <w:spacing w:after="160" w:line="36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Gero datuak jaso behar dira. Horretarako beste pertsona batzuei galdetu behar zaie. Itemei ados/desados jarri beharko dute, beraien iritziaren arabera. Guk erantzun horiei puntuazioa jarriko diegu (aurreko balioen arabera). Orduan x bakoitzari 1,5 jarri eta gero batu.</w:t>
      </w:r>
    </w:p>
    <w:p w:rsidR="00000000" w:rsidDel="00000000" w:rsidP="00000000" w:rsidRDefault="00000000" w:rsidRPr="00000000" w14:paraId="000001D0">
      <w:pPr>
        <w:spacing w:after="160" w:line="360" w:lineRule="auto"/>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1">
      <w:pPr>
        <w:spacing w:after="160" w:line="360" w:lineRule="auto"/>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2">
      <w:pPr>
        <w:spacing w:after="160" w:line="360" w:lineRule="auto"/>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3">
      <w:pPr>
        <w:spacing w:after="160" w:line="360" w:lineRule="auto"/>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4">
      <w:pPr>
        <w:numPr>
          <w:ilvl w:val="0"/>
          <w:numId w:val="38"/>
        </w:numPr>
        <w:spacing w:after="16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Inkesta teknikak </w:t>
      </w:r>
    </w:p>
    <w:p w:rsidR="00000000" w:rsidDel="00000000" w:rsidP="00000000" w:rsidRDefault="00000000" w:rsidRPr="00000000" w14:paraId="000001D5">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Populazioaren iritziak, ezaugarri kultural-pertsonal eta sozio-ekonomikoak, gertakizunak etab ezagutzeko. </w:t>
      </w:r>
    </w:p>
    <w:p w:rsidR="00000000" w:rsidDel="00000000" w:rsidP="00000000" w:rsidRDefault="00000000" w:rsidRPr="00000000" w14:paraId="000001D6">
      <w:pPr>
        <w:numPr>
          <w:ilvl w:val="0"/>
          <w:numId w:val="19"/>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Galdetegia </w:t>
      </w:r>
      <w:r w:rsidDel="00000000" w:rsidR="00000000" w:rsidRPr="00000000">
        <w:rPr>
          <w:rFonts w:ascii="Times New Roman" w:cs="Times New Roman" w:eastAsia="Times New Roman" w:hAnsi="Times New Roman"/>
          <w:sz w:val="24"/>
          <w:szCs w:val="24"/>
          <w:rtl w:val="0"/>
        </w:rPr>
        <w:t xml:space="preserve">(pertsonalak, internet bidez, telefonoz). Zertarako? iritziak ezaugarriak eta gertakizunaren inguruko infomazioa lortzeko. </w:t>
      </w:r>
    </w:p>
    <w:p w:rsidR="00000000" w:rsidDel="00000000" w:rsidP="00000000" w:rsidRDefault="00000000" w:rsidRPr="00000000" w14:paraId="000001D7">
      <w:pPr>
        <w:numPr>
          <w:ilvl w:val="1"/>
          <w:numId w:val="19"/>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Administratu fisikoki</w:t>
      </w:r>
    </w:p>
    <w:p w:rsidR="00000000" w:rsidDel="00000000" w:rsidP="00000000" w:rsidRDefault="00000000" w:rsidRPr="00000000" w14:paraId="000001D8">
      <w:pPr>
        <w:numPr>
          <w:ilvl w:val="1"/>
          <w:numId w:val="19"/>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Telefonoz</w:t>
      </w:r>
    </w:p>
    <w:p w:rsidR="00000000" w:rsidDel="00000000" w:rsidP="00000000" w:rsidRDefault="00000000" w:rsidRPr="00000000" w14:paraId="000001D9">
      <w:pPr>
        <w:numPr>
          <w:ilvl w:val="1"/>
          <w:numId w:val="19"/>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internetez</w:t>
      </w:r>
    </w:p>
    <w:p w:rsidR="00000000" w:rsidDel="00000000" w:rsidP="00000000" w:rsidRDefault="00000000" w:rsidRPr="00000000" w14:paraId="000001DA">
      <w:pPr>
        <w:numPr>
          <w:ilvl w:val="0"/>
          <w:numId w:val="19"/>
        </w:numPr>
        <w:spacing w:after="0" w:afterAutospacing="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Elkarrizketa egituratua</w:t>
      </w:r>
    </w:p>
    <w:p w:rsidR="00000000" w:rsidDel="00000000" w:rsidP="00000000" w:rsidRDefault="00000000" w:rsidRPr="00000000" w14:paraId="000001DB">
      <w:pPr>
        <w:numPr>
          <w:ilvl w:val="1"/>
          <w:numId w:val="19"/>
        </w:numPr>
        <w:spacing w:after="16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Egituratua, teknika kuantitatiboa izango litzake</w:t>
      </w:r>
    </w:p>
    <w:p w:rsidR="00000000" w:rsidDel="00000000" w:rsidP="00000000" w:rsidRDefault="00000000" w:rsidRPr="00000000" w14:paraId="000001DC">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Galdetegia:</w:t>
      </w:r>
    </w:p>
    <w:p w:rsidR="00000000" w:rsidDel="00000000" w:rsidP="00000000" w:rsidRDefault="00000000" w:rsidRPr="00000000" w14:paraId="000001DD">
      <w:pPr>
        <w:numPr>
          <w:ilvl w:val="0"/>
          <w:numId w:val="21"/>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Abantailak: </w:t>
      </w:r>
    </w:p>
    <w:p w:rsidR="00000000" w:rsidDel="00000000" w:rsidP="00000000" w:rsidRDefault="00000000" w:rsidRPr="00000000" w14:paraId="000001DE">
      <w:pPr>
        <w:numPr>
          <w:ilvl w:val="0"/>
          <w:numId w:val="9"/>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Pertsonen kopuru handi bati buruzko informazio asko eta anitza lortzeko eta denbora gutxian</w:t>
      </w:r>
    </w:p>
    <w:p w:rsidR="00000000" w:rsidDel="00000000" w:rsidP="00000000" w:rsidRDefault="00000000" w:rsidRPr="00000000" w14:paraId="000001DF">
      <w:pPr>
        <w:numPr>
          <w:ilvl w:val="0"/>
          <w:numId w:val="9"/>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Fidagarritasun handia. Barne baliotasun handiagoa eman gure informazioari</w:t>
      </w:r>
    </w:p>
    <w:p w:rsidR="00000000" w:rsidDel="00000000" w:rsidP="00000000" w:rsidRDefault="00000000" w:rsidRPr="00000000" w14:paraId="000001E0">
      <w:pPr>
        <w:numPr>
          <w:ilvl w:val="0"/>
          <w:numId w:val="9"/>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Datuen arteko erkaketa ahalbidetzen du</w:t>
      </w:r>
    </w:p>
    <w:p w:rsidR="00000000" w:rsidDel="00000000" w:rsidP="00000000" w:rsidRDefault="00000000" w:rsidRPr="00000000" w14:paraId="000001E1">
      <w:pPr>
        <w:numPr>
          <w:ilvl w:val="0"/>
          <w:numId w:val="57"/>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Eragozpenak: </w:t>
      </w:r>
    </w:p>
    <w:p w:rsidR="00000000" w:rsidDel="00000000" w:rsidP="00000000" w:rsidRDefault="00000000" w:rsidRPr="00000000" w14:paraId="000001E2">
      <w:pPr>
        <w:numPr>
          <w:ilvl w:val="0"/>
          <w:numId w:val="15"/>
        </w:numPr>
        <w:spacing w:after="0" w:after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Ahozko komunikaziorako zailtasunak dituen populazioetan (haur txikiak, alfabetatu gabeko edo hizkuntza-zailtasuneko pertsonak) aplikatzea ez da gomendatzen.</w:t>
      </w:r>
    </w:p>
    <w:p w:rsidR="00000000" w:rsidDel="00000000" w:rsidP="00000000" w:rsidRDefault="00000000" w:rsidRPr="00000000" w14:paraId="000001E3">
      <w:pPr>
        <w:numPr>
          <w:ilvl w:val="0"/>
          <w:numId w:val="15"/>
        </w:numPr>
        <w:spacing w:after="16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Erantzuleak galderak gaizki interpretatzea edota egia ez esatea</w:t>
      </w:r>
    </w:p>
    <w:p w:rsidR="00000000" w:rsidDel="00000000" w:rsidP="00000000" w:rsidRDefault="00000000" w:rsidRPr="00000000" w14:paraId="000001E4">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Erantzuteko moduaren arabera:</w:t>
      </w:r>
    </w:p>
    <w:p w:rsidR="00000000" w:rsidDel="00000000" w:rsidP="00000000" w:rsidRDefault="00000000" w:rsidRPr="00000000" w14:paraId="000001E5">
      <w:pPr>
        <w:numPr>
          <w:ilvl w:val="0"/>
          <w:numId w:val="53"/>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Pertsonala: subjektuek galdera-sorta administratzen duen pertsonaren aurrean erantzuten dute, indibidualki ala taldean.</w:t>
      </w:r>
    </w:p>
    <w:p w:rsidR="00000000" w:rsidDel="00000000" w:rsidP="00000000" w:rsidRDefault="00000000" w:rsidRPr="00000000" w14:paraId="000001E6">
      <w:pPr>
        <w:numPr>
          <w:ilvl w:val="0"/>
          <w:numId w:val="53"/>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Telefonoaren bitartez</w:t>
      </w:r>
    </w:p>
    <w:p w:rsidR="00000000" w:rsidDel="00000000" w:rsidP="00000000" w:rsidRDefault="00000000" w:rsidRPr="00000000" w14:paraId="000001E7">
      <w:pPr>
        <w:numPr>
          <w:ilvl w:val="0"/>
          <w:numId w:val="53"/>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Postaren bitartez</w:t>
      </w:r>
    </w:p>
    <w:p w:rsidR="00000000" w:rsidDel="00000000" w:rsidP="00000000" w:rsidRDefault="00000000" w:rsidRPr="00000000" w14:paraId="000001E8">
      <w:pPr>
        <w:numPr>
          <w:ilvl w:val="0"/>
          <w:numId w:val="53"/>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Interneten bidez</w:t>
      </w:r>
    </w:p>
    <w:p w:rsidR="00000000" w:rsidDel="00000000" w:rsidP="00000000" w:rsidRDefault="00000000" w:rsidRPr="00000000" w14:paraId="000001E9">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Galdera-moten arabera:</w:t>
      </w:r>
    </w:p>
    <w:p w:rsidR="00000000" w:rsidDel="00000000" w:rsidP="00000000" w:rsidRDefault="00000000" w:rsidRPr="00000000" w14:paraId="000001EA">
      <w:pPr>
        <w:numPr>
          <w:ilvl w:val="0"/>
          <w:numId w:val="20"/>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Galdera irekiak</w:t>
      </w:r>
    </w:p>
    <w:p w:rsidR="00000000" w:rsidDel="00000000" w:rsidP="00000000" w:rsidRDefault="00000000" w:rsidRPr="00000000" w14:paraId="000001EB">
      <w:pPr>
        <w:numPr>
          <w:ilvl w:val="0"/>
          <w:numId w:val="20"/>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Galdera itxiak</w:t>
      </w:r>
    </w:p>
    <w:p w:rsidR="00000000" w:rsidDel="00000000" w:rsidP="00000000" w:rsidRDefault="00000000" w:rsidRPr="00000000" w14:paraId="000001EC">
      <w:pPr>
        <w:numPr>
          <w:ilvl w:val="0"/>
          <w:numId w:val="20"/>
        </w:numPr>
        <w:spacing w:after="16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Mistoak</w:t>
      </w:r>
      <w:r w:rsidDel="00000000" w:rsidR="00000000" w:rsidRPr="00000000">
        <w:rPr>
          <w:rtl w:val="0"/>
        </w:rPr>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360" w:lineRule="auto"/>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Abantaila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Eragozpenak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Pertsonala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Momentuan galderak eta erantzunak argitzeko aukera dago</w:t>
            </w:r>
          </w:p>
          <w:p w:rsidR="00000000" w:rsidDel="00000000" w:rsidP="00000000" w:rsidRDefault="00000000" w:rsidRPr="00000000" w14:paraId="000001F2">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Taldeka egiten denean, baldintzen berdintasuna ematen da</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Galdera konfidentzialetan erantzuteko  errezeloak sortu daitezke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Telefonoz</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Galderak eta erantzunak argitzeko posibilitatea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Elkarrizketa laburra izan behar da, bestela nekea, kontzentrazio falta etab etor daiteke</w:t>
            </w:r>
          </w:p>
          <w:p w:rsidR="00000000" w:rsidDel="00000000" w:rsidP="00000000" w:rsidRDefault="00000000" w:rsidRPr="00000000" w14:paraId="000001F7">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Kolge egin ahal dizute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Postaren bidez</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ikertzaile moduan erraza</w:t>
            </w:r>
          </w:p>
          <w:p w:rsidR="00000000" w:rsidDel="00000000" w:rsidP="00000000" w:rsidRDefault="00000000" w:rsidRPr="00000000" w14:paraId="000001FA">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pertsona askotara hulbildu ahal gara</w:t>
            </w:r>
          </w:p>
          <w:p w:rsidR="00000000" w:rsidDel="00000000" w:rsidP="00000000" w:rsidRDefault="00000000" w:rsidRPr="00000000" w14:paraId="000001FB">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galdera konfidentzialetan erantzun-tasa handiagoa lortzeko posibilitatea</w:t>
            </w:r>
          </w:p>
          <w:p w:rsidR="00000000" w:rsidDel="00000000" w:rsidP="00000000" w:rsidRDefault="00000000" w:rsidRPr="00000000" w14:paraId="000001FC">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.erantzunak pentsatzeko, denbora gehiago</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erantzun tasa baxua</w:t>
            </w:r>
          </w:p>
          <w:p w:rsidR="00000000" w:rsidDel="00000000" w:rsidP="00000000" w:rsidRDefault="00000000" w:rsidRPr="00000000" w14:paraId="000001FE">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denbora luzea behar duen prozesua</w:t>
            </w:r>
          </w:p>
        </w:tc>
      </w:tr>
    </w:tbl>
    <w:p w:rsidR="00000000" w:rsidDel="00000000" w:rsidP="00000000" w:rsidRDefault="00000000" w:rsidRPr="00000000" w14:paraId="000001FF">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0">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1">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2">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3">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4">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5">
      <w:pPr>
        <w:spacing w:after="160" w:line="360" w:lineRule="auto"/>
        <w:jc w:val="both"/>
        <w:rPr>
          <w:rFonts w:ascii="Times New Roman" w:cs="Times New Roman" w:eastAsia="Times New Roman" w:hAnsi="Times New Roman"/>
          <w:sz w:val="24"/>
          <w:szCs w:val="24"/>
        </w:rPr>
      </w:pPr>
      <w:r w:rsidDel="00000000" w:rsidR="00000000" w:rsidRPr="00000000">
        <w:rPr>
          <w:rtl w:val="0"/>
        </w:rPr>
      </w:r>
    </w:p>
    <w:tbl>
      <w:tblPr>
        <w:tblStyle w:val="Table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360" w:lineRule="auto"/>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Abantaila</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Eragozpenak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Galdera itxiak</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Azkarragoak dira analisatzeko</w:t>
            </w:r>
          </w:p>
          <w:p w:rsidR="00000000" w:rsidDel="00000000" w:rsidP="00000000" w:rsidRDefault="00000000" w:rsidRPr="00000000" w14:paraId="0000020B">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kodifikatzeko errazak dira</w:t>
            </w:r>
          </w:p>
          <w:p w:rsidR="00000000" w:rsidDel="00000000" w:rsidP="00000000" w:rsidRDefault="00000000" w:rsidRPr="00000000" w14:paraId="0000020C">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erantzunak konparatzea errazten du</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aurkezpen argia eta anbiguetaterik gabekoa eskatzen du. </w:t>
            </w:r>
          </w:p>
          <w:p w:rsidR="00000000" w:rsidDel="00000000" w:rsidP="00000000" w:rsidRDefault="00000000" w:rsidRPr="00000000" w14:paraId="0000020E">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Ikertzaileak gaia ondo ezagutu behar du</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Galdera irekiak</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sakontasun handiagoa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lortutako emaitzak itxi eta kodeatu behar dira</w:t>
            </w:r>
          </w:p>
          <w:p w:rsidR="00000000" w:rsidDel="00000000" w:rsidP="00000000" w:rsidRDefault="00000000" w:rsidRPr="00000000" w14:paraId="00000212">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Galdera ez bada ongi formulatzen, nahi ez diren erantzunak jaso daitezke</w:t>
            </w:r>
          </w:p>
        </w:tc>
      </w:tr>
    </w:tbl>
    <w:p w:rsidR="00000000" w:rsidDel="00000000" w:rsidP="00000000" w:rsidRDefault="00000000" w:rsidRPr="00000000" w14:paraId="00000213">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4">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Galdera-sortaren prestakuntza</w:t>
      </w:r>
    </w:p>
    <w:p w:rsidR="00000000" w:rsidDel="00000000" w:rsidP="00000000" w:rsidRDefault="00000000" w:rsidRPr="00000000" w14:paraId="00000215">
      <w:pPr>
        <w:numPr>
          <w:ilvl w:val="0"/>
          <w:numId w:val="51"/>
        </w:numPr>
        <w:spacing w:after="0" w:afterAutospacing="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Galdera-sortaren planifikazioa</w:t>
      </w:r>
    </w:p>
    <w:p w:rsidR="00000000" w:rsidDel="00000000" w:rsidP="00000000" w:rsidRDefault="00000000" w:rsidRPr="00000000" w14:paraId="00000216">
      <w:pPr>
        <w:numPr>
          <w:ilvl w:val="1"/>
          <w:numId w:val="51"/>
        </w:numPr>
        <w:spacing w:after="160" w:line="360" w:lineRule="auto"/>
        <w:ind w:left="1440" w:hanging="360"/>
        <w:jc w:val="both"/>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 Helburuak → Hauek erabat zehaztu behar dira</w:t>
      </w:r>
    </w:p>
    <w:p w:rsidR="00000000" w:rsidDel="00000000" w:rsidP="00000000" w:rsidRDefault="00000000" w:rsidRPr="00000000" w14:paraId="00000217">
      <w:pPr>
        <w:numPr>
          <w:ilvl w:val="1"/>
          <w:numId w:val="51"/>
        </w:numPr>
        <w:spacing w:after="160" w:line="360" w:lineRule="auto"/>
        <w:ind w:left="1440" w:hanging="360"/>
        <w:jc w:val="both"/>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 Nori zuzendu → ez da berdina ikaskleentzat zuzentzea, edo enpresa bateko langileentzat… beraz partaideak zeintzuk izango diren ere argi izan behar da</w:t>
      </w:r>
    </w:p>
    <w:p w:rsidR="00000000" w:rsidDel="00000000" w:rsidP="00000000" w:rsidRDefault="00000000" w:rsidRPr="00000000" w14:paraId="00000218">
      <w:pPr>
        <w:numPr>
          <w:ilvl w:val="1"/>
          <w:numId w:val="51"/>
        </w:numPr>
        <w:spacing w:after="160" w:line="360" w:lineRule="auto"/>
        <w:ind w:left="1440" w:hanging="360"/>
        <w:jc w:val="both"/>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Baliabideak eta denbora → </w:t>
      </w:r>
    </w:p>
    <w:p w:rsidR="00000000" w:rsidDel="00000000" w:rsidP="00000000" w:rsidRDefault="00000000" w:rsidRPr="00000000" w14:paraId="00000219">
      <w:pPr>
        <w:numPr>
          <w:ilvl w:val="1"/>
          <w:numId w:val="51"/>
        </w:numPr>
        <w:spacing w:after="160" w:line="360" w:lineRule="auto"/>
        <w:ind w:left="1440" w:hanging="360"/>
        <w:jc w:val="both"/>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 Galdera-sorta mota → irekia, itxia edo mistoa</w:t>
      </w:r>
    </w:p>
    <w:p w:rsidR="00000000" w:rsidDel="00000000" w:rsidP="00000000" w:rsidRDefault="00000000" w:rsidRPr="00000000" w14:paraId="0000021A">
      <w:pPr>
        <w:numPr>
          <w:ilvl w:val="0"/>
          <w:numId w:val="51"/>
        </w:numPr>
        <w:spacing w:after="16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Galdera-sortaren elaborazioa</w:t>
      </w:r>
    </w:p>
    <w:p w:rsidR="00000000" w:rsidDel="00000000" w:rsidP="00000000" w:rsidRDefault="00000000" w:rsidRPr="00000000" w14:paraId="0000021B">
      <w:pPr>
        <w:numPr>
          <w:ilvl w:val="1"/>
          <w:numId w:val="51"/>
        </w:numPr>
        <w:spacing w:after="160" w:line="360" w:lineRule="auto"/>
        <w:ind w:left="1440" w:hanging="360"/>
        <w:jc w:val="both"/>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 Identifikazio-datuak → Batzuetan izena ez dute jarri nahi eta alias moduko bat sortzea eskatzen da. Inportatea da adibidez, hasierako eta amaierako testen izenak berdinak izatea. </w:t>
      </w:r>
    </w:p>
    <w:p w:rsidR="00000000" w:rsidDel="00000000" w:rsidP="00000000" w:rsidRDefault="00000000" w:rsidRPr="00000000" w14:paraId="0000021C">
      <w:pPr>
        <w:numPr>
          <w:ilvl w:val="1"/>
          <w:numId w:val="51"/>
        </w:numPr>
        <w:spacing w:after="16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Galderen formulazioa. Galdera-motak aukeratu. Elaboratuak daudenak erabiltzea komeni da, hauen baliotasuna neurtua dagoelako. Itemak pertsonalizatu ahal dira.  </w:t>
      </w:r>
    </w:p>
    <w:p w:rsidR="00000000" w:rsidDel="00000000" w:rsidP="00000000" w:rsidRDefault="00000000" w:rsidRPr="00000000" w14:paraId="0000021D">
      <w:pPr>
        <w:numPr>
          <w:ilvl w:val="2"/>
          <w:numId w:val="51"/>
        </w:numPr>
        <w:spacing w:after="160" w:line="36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Irekiak-itxiak</w:t>
      </w:r>
    </w:p>
    <w:p w:rsidR="00000000" w:rsidDel="00000000" w:rsidP="00000000" w:rsidRDefault="00000000" w:rsidRPr="00000000" w14:paraId="0000021E">
      <w:pPr>
        <w:numPr>
          <w:ilvl w:val="2"/>
          <w:numId w:val="51"/>
        </w:numPr>
        <w:spacing w:after="160" w:line="36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Galderen funtzioak</w:t>
      </w:r>
    </w:p>
    <w:p w:rsidR="00000000" w:rsidDel="00000000" w:rsidP="00000000" w:rsidRDefault="00000000" w:rsidRPr="00000000" w14:paraId="0000021F">
      <w:pPr>
        <w:numPr>
          <w:ilvl w:val="1"/>
          <w:numId w:val="51"/>
        </w:numPr>
        <w:spacing w:after="16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Galdera-sortaren berrikuspena</w:t>
      </w:r>
    </w:p>
    <w:p w:rsidR="00000000" w:rsidDel="00000000" w:rsidP="00000000" w:rsidRDefault="00000000" w:rsidRPr="00000000" w14:paraId="00000220">
      <w:pPr>
        <w:numPr>
          <w:ilvl w:val="1"/>
          <w:numId w:val="51"/>
        </w:numPr>
        <w:spacing w:after="16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Behin-betiko galdera-sortaren elaborazioa</w:t>
      </w:r>
    </w:p>
    <w:p w:rsidR="00000000" w:rsidDel="00000000" w:rsidP="00000000" w:rsidRDefault="00000000" w:rsidRPr="00000000" w14:paraId="00000221">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ADIBIDEAK: </w:t>
      </w:r>
    </w:p>
    <w:p w:rsidR="00000000" w:rsidDel="00000000" w:rsidP="00000000" w:rsidRDefault="00000000" w:rsidRPr="00000000" w14:paraId="00000222">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115304" cy="2591117"/>
            <wp:effectExtent b="0" l="0" r="0" t="0"/>
            <wp:docPr id="5"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4115304" cy="2591117"/>
                    </a:xfrm>
                    <a:prstGeom prst="rect"/>
                    <a:ln/>
                  </pic:spPr>
                </pic:pic>
              </a:graphicData>
            </a:graphic>
          </wp:inline>
        </w:drawing>
      </w:r>
      <w:r w:rsidDel="00000000" w:rsidR="00000000" w:rsidRPr="00000000">
        <w:rPr>
          <w:rtl w:val="0"/>
        </w:rPr>
      </w:r>
    </w:p>
    <w:p w:rsidR="00000000" w:rsidDel="00000000" w:rsidP="00000000" w:rsidRDefault="00000000" w:rsidRPr="00000000" w14:paraId="00000223">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748088" cy="2149016"/>
            <wp:effectExtent b="0" l="0" r="0" t="0"/>
            <wp:docPr id="8"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3748088" cy="2149016"/>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Galderak formulatzeko arau batzuk: </w:t>
      </w:r>
    </w:p>
    <w:p w:rsidR="00000000" w:rsidDel="00000000" w:rsidP="00000000" w:rsidRDefault="00000000" w:rsidRPr="00000000" w14:paraId="00000225">
      <w:pPr>
        <w:numPr>
          <w:ilvl w:val="0"/>
          <w:numId w:val="33"/>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Beharrezkoak diren galderak formulatu, ez gehiago, ez gutxiago. </w:t>
      </w:r>
    </w:p>
    <w:p w:rsidR="00000000" w:rsidDel="00000000" w:rsidP="00000000" w:rsidRDefault="00000000" w:rsidRPr="00000000" w14:paraId="00000226">
      <w:pPr>
        <w:numPr>
          <w:ilvl w:val="0"/>
          <w:numId w:val="33"/>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Galdera ulergarriak eta ez konplikatuegiak erantzun behar dutenentzat. Iteamak, zehatzat eta sinpleak izan behar dira</w:t>
      </w:r>
    </w:p>
    <w:p w:rsidR="00000000" w:rsidDel="00000000" w:rsidP="00000000" w:rsidRDefault="00000000" w:rsidRPr="00000000" w14:paraId="00000227">
      <w:pPr>
        <w:numPr>
          <w:ilvl w:val="0"/>
          <w:numId w:val="33"/>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Hitz edo kontzeptu egokiak erabili, anbiguetaterik gabekoak, alegia, galdetu nahi dena argi eta garbi gera dadin. Zuzenak eta zehatzat izatea</w:t>
      </w:r>
    </w:p>
    <w:p w:rsidR="00000000" w:rsidDel="00000000" w:rsidP="00000000" w:rsidRDefault="00000000" w:rsidRPr="00000000" w14:paraId="00000228">
      <w:pPr>
        <w:numPr>
          <w:ilvl w:val="0"/>
          <w:numId w:val="33"/>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Galdera bakoitzean gauza bat bakarrik galdetu. Ez egin galdera bikoitzak. </w:t>
      </w:r>
    </w:p>
    <w:p w:rsidR="00000000" w:rsidDel="00000000" w:rsidP="00000000" w:rsidRDefault="00000000" w:rsidRPr="00000000" w14:paraId="00000229">
      <w:pPr>
        <w:numPr>
          <w:ilvl w:val="0"/>
          <w:numId w:val="33"/>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Sexismo, arrazismo, aurreiritziz bustitako galderak ekidin. </w:t>
      </w:r>
    </w:p>
    <w:p w:rsidR="00000000" w:rsidDel="00000000" w:rsidP="00000000" w:rsidRDefault="00000000" w:rsidRPr="00000000" w14:paraId="0000022A">
      <w:pPr>
        <w:numPr>
          <w:ilvl w:val="0"/>
          <w:numId w:val="33"/>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Erantzuna ez bideratu. </w:t>
      </w:r>
    </w:p>
    <w:p w:rsidR="00000000" w:rsidDel="00000000" w:rsidP="00000000" w:rsidRDefault="00000000" w:rsidRPr="00000000" w14:paraId="0000022B">
      <w:pPr>
        <w:numPr>
          <w:ilvl w:val="0"/>
          <w:numId w:val="33"/>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Ez formulatu galderak era negatiboan. </w:t>
      </w:r>
    </w:p>
    <w:p w:rsidR="00000000" w:rsidDel="00000000" w:rsidP="00000000" w:rsidRDefault="00000000" w:rsidRPr="00000000" w14:paraId="0000022C">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Inkesta teknikak: elkarrizketa</w:t>
      </w:r>
    </w:p>
    <w:p w:rsidR="00000000" w:rsidDel="00000000" w:rsidP="00000000" w:rsidRDefault="00000000" w:rsidRPr="00000000" w14:paraId="0000022D">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Elkarrizketa: inkesta-teknika da eta ahozko komunikazioa ematen da</w:t>
      </w:r>
    </w:p>
    <w:p w:rsidR="00000000" w:rsidDel="00000000" w:rsidP="00000000" w:rsidRDefault="00000000" w:rsidRPr="00000000" w14:paraId="0000022E">
      <w:pPr>
        <w:numPr>
          <w:ilvl w:val="0"/>
          <w:numId w:val="13"/>
        </w:numPr>
        <w:spacing w:after="0" w:after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Elkarrizketa egituratua</w:t>
      </w:r>
    </w:p>
    <w:p w:rsidR="00000000" w:rsidDel="00000000" w:rsidP="00000000" w:rsidRDefault="00000000" w:rsidRPr="00000000" w14:paraId="0000022F">
      <w:pPr>
        <w:numPr>
          <w:ilvl w:val="0"/>
          <w:numId w:val="13"/>
        </w:numPr>
        <w:spacing w:after="0" w:after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Elkarrizketa erdi-egituratua</w:t>
      </w:r>
    </w:p>
    <w:p w:rsidR="00000000" w:rsidDel="00000000" w:rsidP="00000000" w:rsidRDefault="00000000" w:rsidRPr="00000000" w14:paraId="00000230">
      <w:pPr>
        <w:numPr>
          <w:ilvl w:val="0"/>
          <w:numId w:val="13"/>
        </w:numPr>
        <w:spacing w:after="0" w:after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Elkarrizketa ez egituratua: </w:t>
      </w:r>
    </w:p>
    <w:p w:rsidR="00000000" w:rsidDel="00000000" w:rsidP="00000000" w:rsidRDefault="00000000" w:rsidRPr="00000000" w14:paraId="00000231">
      <w:pPr>
        <w:numPr>
          <w:ilvl w:val="1"/>
          <w:numId w:val="13"/>
        </w:numPr>
        <w:spacing w:after="160" w:line="36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Elkarrizketa egituratuen egitura galdera-sortaren egitura berbera da eta galdera-motei buruz esandakoak balio du kasu honetan. Dagoen diferentzia bakarra elkarrizketaren kasuan ahozko komunikazioa dagoela da. </w:t>
      </w:r>
    </w:p>
    <w:p w:rsidR="00000000" w:rsidDel="00000000" w:rsidP="00000000" w:rsidRDefault="00000000" w:rsidRPr="00000000" w14:paraId="00000232">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3">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4">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Cardo">
    <w:embedRegular w:fontKey="{00000000-0000-0000-0000-000000000000}" r:id="rId1" w:subsetted="0"/>
    <w:embedBold w:fontKey="{00000000-0000-0000-0000-000000000000}" r:id="rId2" w:subsetted="0"/>
    <w:embedItalic w:fontKey="{00000000-0000-0000-0000-000000000000}" r:id="rId3"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2.png"/><Relationship Id="rId13" Type="http://schemas.openxmlformats.org/officeDocument/2006/relationships/image" Target="media/image7.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about:blank" TargetMode="External"/><Relationship Id="rId14"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