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color w:val="222222"/>
          <w:highlight w:val="white"/>
        </w:rPr>
      </w:pPr>
      <w:r w:rsidDel="00000000" w:rsidR="00000000" w:rsidRPr="00000000">
        <w:rPr>
          <w:color w:val="222222"/>
          <w:highlight w:val="white"/>
          <w:rtl w:val="0"/>
        </w:rPr>
        <w:t xml:space="preserve">Arau sozialak bi motatakoak:</w:t>
      </w:r>
    </w:p>
    <w:p w:rsidR="00000000" w:rsidDel="00000000" w:rsidP="00000000" w:rsidRDefault="00000000" w:rsidRPr="00000000" w14:paraId="00000002">
      <w:pPr>
        <w:numPr>
          <w:ilvl w:val="0"/>
          <w:numId w:val="2"/>
        </w:numPr>
        <w:ind w:left="720" w:hanging="360"/>
        <w:jc w:val="both"/>
        <w:rPr>
          <w:color w:val="222222"/>
          <w:highlight w:val="white"/>
        </w:rPr>
      </w:pPr>
      <w:r w:rsidDel="00000000" w:rsidR="00000000" w:rsidRPr="00000000">
        <w:rPr>
          <w:color w:val="222222"/>
          <w:highlight w:val="white"/>
          <w:rtl w:val="0"/>
        </w:rPr>
        <w:t xml:space="preserve">Arau moralak (banakoen ongi-izatea babestu, eskubideak, bidezkoa dena)</w:t>
      </w:r>
    </w:p>
    <w:p w:rsidR="00000000" w:rsidDel="00000000" w:rsidP="00000000" w:rsidRDefault="00000000" w:rsidRPr="00000000" w14:paraId="00000003">
      <w:pPr>
        <w:ind w:left="720" w:firstLine="0"/>
        <w:jc w:val="both"/>
        <w:rPr>
          <w:color w:val="222222"/>
          <w:highlight w:val="white"/>
        </w:rPr>
      </w:pPr>
      <w:r w:rsidDel="00000000" w:rsidR="00000000" w:rsidRPr="00000000">
        <w:rPr>
          <w:rtl w:val="0"/>
        </w:rPr>
      </w:r>
    </w:p>
    <w:p w:rsidR="00000000" w:rsidDel="00000000" w:rsidP="00000000" w:rsidRDefault="00000000" w:rsidRPr="00000000" w14:paraId="00000004">
      <w:pPr>
        <w:numPr>
          <w:ilvl w:val="0"/>
          <w:numId w:val="2"/>
        </w:numPr>
        <w:ind w:left="720" w:hanging="360"/>
        <w:jc w:val="both"/>
        <w:rPr>
          <w:color w:val="222222"/>
          <w:highlight w:val="white"/>
        </w:rPr>
      </w:pPr>
      <w:r w:rsidDel="00000000" w:rsidR="00000000" w:rsidRPr="00000000">
        <w:rPr>
          <w:color w:val="222222"/>
          <w:highlight w:val="white"/>
          <w:rtl w:val="0"/>
        </w:rPr>
        <w:t xml:space="preserve">Giza-hitzarmenak (edo konbentzioak) eguneroko bizitza mantendu, gizartearen ordena mantendu)</w:t>
      </w:r>
    </w:p>
    <w:p w:rsidR="00000000" w:rsidDel="00000000" w:rsidP="00000000" w:rsidRDefault="00000000" w:rsidRPr="00000000" w14:paraId="00000005">
      <w:pPr>
        <w:numPr>
          <w:ilvl w:val="0"/>
          <w:numId w:val="7"/>
        </w:numPr>
        <w:ind w:left="1440" w:hanging="360"/>
        <w:jc w:val="both"/>
        <w:rPr>
          <w:i w:val="1"/>
          <w:color w:val="222222"/>
          <w:highlight w:val="white"/>
        </w:rPr>
      </w:pPr>
      <w:r w:rsidDel="00000000" w:rsidR="00000000" w:rsidRPr="00000000">
        <w:rPr>
          <w:i w:val="1"/>
          <w:color w:val="222222"/>
          <w:highlight w:val="white"/>
          <w:rtl w:val="0"/>
        </w:rPr>
        <w:t xml:space="preserve">Giza hitzarmenen adibideak: Opari bat ematean eskerrak eman, autobusean eserlekua utzi haurdun dagoen emakume bati edo heldu bati… </w:t>
      </w:r>
    </w:p>
    <w:p w:rsidR="00000000" w:rsidDel="00000000" w:rsidP="00000000" w:rsidRDefault="00000000" w:rsidRPr="00000000" w14:paraId="00000006">
      <w:pPr>
        <w:numPr>
          <w:ilvl w:val="0"/>
          <w:numId w:val="7"/>
        </w:numPr>
        <w:ind w:left="1440" w:hanging="360"/>
        <w:jc w:val="both"/>
        <w:rPr>
          <w:i w:val="1"/>
          <w:color w:val="222222"/>
          <w:highlight w:val="white"/>
          <w:u w:val="none"/>
        </w:rPr>
      </w:pPr>
      <w:r w:rsidDel="00000000" w:rsidR="00000000" w:rsidRPr="00000000">
        <w:rPr>
          <w:i w:val="1"/>
          <w:color w:val="222222"/>
          <w:highlight w:val="white"/>
          <w:rtl w:val="0"/>
        </w:rPr>
        <w:t xml:space="preserve">Gizarte bezala ondo egoteko </w:t>
      </w:r>
    </w:p>
    <w:p w:rsidR="00000000" w:rsidDel="00000000" w:rsidP="00000000" w:rsidRDefault="00000000" w:rsidRPr="00000000" w14:paraId="00000007">
      <w:pPr>
        <w:ind w:left="720" w:firstLine="0"/>
        <w:jc w:val="both"/>
        <w:rPr>
          <w:color w:val="222222"/>
          <w:highlight w:val="white"/>
        </w:rPr>
      </w:pPr>
      <w:r w:rsidDel="00000000" w:rsidR="00000000" w:rsidRPr="00000000">
        <w:rPr>
          <w:rtl w:val="0"/>
        </w:rPr>
      </w:r>
    </w:p>
    <w:p w:rsidR="00000000" w:rsidDel="00000000" w:rsidP="00000000" w:rsidRDefault="00000000" w:rsidRPr="00000000" w14:paraId="00000008">
      <w:pPr>
        <w:jc w:val="both"/>
        <w:rPr>
          <w:color w:val="222222"/>
          <w:highlight w:val="white"/>
        </w:rPr>
      </w:pPr>
      <w:r w:rsidDel="00000000" w:rsidR="00000000" w:rsidRPr="00000000">
        <w:rPr>
          <w:color w:val="222222"/>
          <w:highlight w:val="white"/>
          <w:rtl w:val="0"/>
        </w:rPr>
        <w:t xml:space="preserve">Garapen moralaren barne:</w:t>
      </w:r>
    </w:p>
    <w:p w:rsidR="00000000" w:rsidDel="00000000" w:rsidP="00000000" w:rsidRDefault="00000000" w:rsidRPr="00000000" w14:paraId="00000009">
      <w:pPr>
        <w:numPr>
          <w:ilvl w:val="0"/>
          <w:numId w:val="11"/>
        </w:numPr>
        <w:ind w:left="720" w:hanging="360"/>
        <w:jc w:val="both"/>
        <w:rPr>
          <w:color w:val="222222"/>
          <w:highlight w:val="white"/>
        </w:rPr>
      </w:pPr>
      <w:r w:rsidDel="00000000" w:rsidR="00000000" w:rsidRPr="00000000">
        <w:rPr>
          <w:color w:val="222222"/>
          <w:highlight w:val="white"/>
          <w:rtl w:val="0"/>
        </w:rPr>
        <w:t xml:space="preserve">Emozioak</w:t>
      </w:r>
    </w:p>
    <w:p w:rsidR="00000000" w:rsidDel="00000000" w:rsidP="00000000" w:rsidRDefault="00000000" w:rsidRPr="00000000" w14:paraId="0000000A">
      <w:pPr>
        <w:numPr>
          <w:ilvl w:val="0"/>
          <w:numId w:val="11"/>
        </w:numPr>
        <w:ind w:left="720" w:hanging="360"/>
        <w:jc w:val="both"/>
        <w:rPr>
          <w:color w:val="222222"/>
          <w:highlight w:val="white"/>
        </w:rPr>
      </w:pPr>
      <w:r w:rsidDel="00000000" w:rsidR="00000000" w:rsidRPr="00000000">
        <w:rPr>
          <w:color w:val="222222"/>
          <w:highlight w:val="white"/>
          <w:rtl w:val="0"/>
        </w:rPr>
        <w:t xml:space="preserve">Jokabide morala</w:t>
      </w:r>
    </w:p>
    <w:p w:rsidR="00000000" w:rsidDel="00000000" w:rsidP="00000000" w:rsidRDefault="00000000" w:rsidRPr="00000000" w14:paraId="0000000B">
      <w:pPr>
        <w:numPr>
          <w:ilvl w:val="0"/>
          <w:numId w:val="11"/>
        </w:numPr>
        <w:ind w:left="720" w:hanging="360"/>
        <w:jc w:val="both"/>
        <w:rPr>
          <w:color w:val="222222"/>
          <w:highlight w:val="white"/>
        </w:rPr>
      </w:pPr>
      <w:r w:rsidDel="00000000" w:rsidR="00000000" w:rsidRPr="00000000">
        <w:rPr>
          <w:color w:val="222222"/>
          <w:highlight w:val="white"/>
          <w:rtl w:val="0"/>
        </w:rPr>
        <w:t xml:space="preserve">Arrazonamendu morala</w:t>
      </w:r>
    </w:p>
    <w:p w:rsidR="00000000" w:rsidDel="00000000" w:rsidP="00000000" w:rsidRDefault="00000000" w:rsidRPr="00000000" w14:paraId="0000000C">
      <w:pPr>
        <w:jc w:val="both"/>
        <w:rPr>
          <w:color w:val="222222"/>
          <w:highlight w:val="white"/>
        </w:rPr>
      </w:pPr>
      <w:r w:rsidDel="00000000" w:rsidR="00000000" w:rsidRPr="00000000">
        <w:rPr>
          <w:rtl w:val="0"/>
        </w:rPr>
      </w:r>
    </w:p>
    <w:p w:rsidR="00000000" w:rsidDel="00000000" w:rsidP="00000000" w:rsidRDefault="00000000" w:rsidRPr="00000000" w14:paraId="0000000D">
      <w:pPr>
        <w:numPr>
          <w:ilvl w:val="0"/>
          <w:numId w:val="14"/>
        </w:numPr>
        <w:ind w:left="720" w:hanging="360"/>
        <w:jc w:val="both"/>
        <w:rPr>
          <w:color w:val="222222"/>
          <w:highlight w:val="white"/>
          <w:u w:val="none"/>
        </w:rPr>
      </w:pPr>
      <w:r w:rsidDel="00000000" w:rsidR="00000000" w:rsidRPr="00000000">
        <w:rPr>
          <w:color w:val="222222"/>
          <w:highlight w:val="white"/>
          <w:rtl w:val="0"/>
        </w:rPr>
        <w:t xml:space="preserve">%74 gurasoek behar garrantzitsuena moralitate ona izatea (zuzena egitea)</w:t>
      </w:r>
    </w:p>
    <w:p w:rsidR="00000000" w:rsidDel="00000000" w:rsidP="00000000" w:rsidRDefault="00000000" w:rsidRPr="00000000" w14:paraId="0000000E">
      <w:pPr>
        <w:jc w:val="both"/>
        <w:rPr>
          <w:color w:val="222222"/>
          <w:highlight w:val="white"/>
        </w:rPr>
      </w:pPr>
      <w:r w:rsidDel="00000000" w:rsidR="00000000" w:rsidRPr="00000000">
        <w:rPr>
          <w:rtl w:val="0"/>
        </w:rPr>
      </w:r>
    </w:p>
    <w:p w:rsidR="00000000" w:rsidDel="00000000" w:rsidP="00000000" w:rsidRDefault="00000000" w:rsidRPr="00000000" w14:paraId="0000000F">
      <w:pPr>
        <w:jc w:val="both"/>
        <w:rPr>
          <w:color w:val="222222"/>
          <w:highlight w:val="white"/>
        </w:rPr>
      </w:pPr>
      <w:r w:rsidDel="00000000" w:rsidR="00000000" w:rsidRPr="00000000">
        <w:rPr>
          <w:color w:val="222222"/>
          <w:highlight w:val="white"/>
          <w:rtl w:val="0"/>
        </w:rPr>
        <w:t xml:space="preserve">Azken ikerketak moralitatearen barne dauden </w:t>
      </w:r>
      <w:r w:rsidDel="00000000" w:rsidR="00000000" w:rsidRPr="00000000">
        <w:rPr>
          <w:b w:val="1"/>
          <w:color w:val="222222"/>
          <w:highlight w:val="white"/>
          <w:u w:val="single"/>
          <w:rtl w:val="0"/>
        </w:rPr>
        <w:t xml:space="preserve">hiru osagaietan zentratu</w:t>
      </w:r>
      <w:r w:rsidDel="00000000" w:rsidR="00000000" w:rsidRPr="00000000">
        <w:rPr>
          <w:color w:val="222222"/>
          <w:highlight w:val="white"/>
          <w:rtl w:val="0"/>
        </w:rPr>
        <w:t xml:space="preserve"> dira:</w:t>
      </w:r>
    </w:p>
    <w:p w:rsidR="00000000" w:rsidDel="00000000" w:rsidP="00000000" w:rsidRDefault="00000000" w:rsidRPr="00000000" w14:paraId="00000010">
      <w:pPr>
        <w:jc w:val="both"/>
        <w:rPr>
          <w:color w:val="222222"/>
          <w:highlight w:val="white"/>
        </w:rPr>
      </w:pPr>
      <w:r w:rsidDel="00000000" w:rsidR="00000000" w:rsidRPr="00000000">
        <w:rPr>
          <w:rtl w:val="0"/>
        </w:rPr>
      </w:r>
    </w:p>
    <w:p w:rsidR="00000000" w:rsidDel="00000000" w:rsidP="00000000" w:rsidRDefault="00000000" w:rsidRPr="00000000" w14:paraId="00000011">
      <w:pPr>
        <w:numPr>
          <w:ilvl w:val="0"/>
          <w:numId w:val="26"/>
        </w:numPr>
        <w:ind w:left="720" w:hanging="360"/>
        <w:jc w:val="both"/>
        <w:rPr>
          <w:color w:val="222222"/>
          <w:highlight w:val="white"/>
          <w:u w:val="none"/>
        </w:rPr>
      </w:pPr>
      <w:r w:rsidDel="00000000" w:rsidR="00000000" w:rsidRPr="00000000">
        <w:rPr>
          <w:rFonts w:ascii="Arial Unicode MS" w:cs="Arial Unicode MS" w:eastAsia="Arial Unicode MS" w:hAnsi="Arial Unicode MS"/>
          <w:color w:val="222222"/>
          <w:highlight w:val="white"/>
          <w:rtl w:val="0"/>
        </w:rPr>
        <w:t xml:space="preserve">Osagai afektibo eta emozionala→ Teoriko psikoanalitikoak</w:t>
      </w:r>
    </w:p>
    <w:p w:rsidR="00000000" w:rsidDel="00000000" w:rsidP="00000000" w:rsidRDefault="00000000" w:rsidRPr="00000000" w14:paraId="00000012">
      <w:pPr>
        <w:numPr>
          <w:ilvl w:val="0"/>
          <w:numId w:val="26"/>
        </w:numPr>
        <w:ind w:left="720" w:hanging="360"/>
        <w:jc w:val="both"/>
        <w:rPr>
          <w:color w:val="222222"/>
          <w:highlight w:val="white"/>
          <w:u w:val="none"/>
        </w:rPr>
      </w:pPr>
      <w:r w:rsidDel="00000000" w:rsidR="00000000" w:rsidRPr="00000000">
        <w:rPr>
          <w:rFonts w:ascii="Arial Unicode MS" w:cs="Arial Unicode MS" w:eastAsia="Arial Unicode MS" w:hAnsi="Arial Unicode MS"/>
          <w:color w:val="222222"/>
          <w:highlight w:val="white"/>
          <w:rtl w:val="0"/>
        </w:rPr>
        <w:t xml:space="preserve">Osagai kognitibo ebolutiboak (kolberg eta piaget)→ Teoria kognitibo-ebolutiboak</w:t>
      </w:r>
    </w:p>
    <w:p w:rsidR="00000000" w:rsidDel="00000000" w:rsidP="00000000" w:rsidRDefault="00000000" w:rsidRPr="00000000" w14:paraId="00000013">
      <w:pPr>
        <w:numPr>
          <w:ilvl w:val="0"/>
          <w:numId w:val="26"/>
        </w:numPr>
        <w:ind w:left="720" w:hanging="360"/>
        <w:jc w:val="both"/>
        <w:rPr>
          <w:color w:val="222222"/>
          <w:highlight w:val="white"/>
          <w:u w:val="none"/>
        </w:rPr>
      </w:pPr>
      <w:r w:rsidDel="00000000" w:rsidR="00000000" w:rsidRPr="00000000">
        <w:rPr>
          <w:rFonts w:ascii="Arial Unicode MS" w:cs="Arial Unicode MS" w:eastAsia="Arial Unicode MS" w:hAnsi="Arial Unicode MS"/>
          <w:color w:val="222222"/>
          <w:highlight w:val="white"/>
          <w:rtl w:val="0"/>
        </w:rPr>
        <w:t xml:space="preserve">Jokabide osagaia→ Giza -ikaskuntzan </w:t>
      </w:r>
    </w:p>
    <w:p w:rsidR="00000000" w:rsidDel="00000000" w:rsidP="00000000" w:rsidRDefault="00000000" w:rsidRPr="00000000" w14:paraId="00000014">
      <w:pPr>
        <w:jc w:val="both"/>
        <w:rPr>
          <w:color w:val="222222"/>
          <w:highlight w:val="white"/>
        </w:rPr>
      </w:pPr>
      <w:r w:rsidDel="00000000" w:rsidR="00000000" w:rsidRPr="00000000">
        <w:rPr>
          <w:rtl w:val="0"/>
        </w:rPr>
      </w:r>
    </w:p>
    <w:p w:rsidR="00000000" w:rsidDel="00000000" w:rsidP="00000000" w:rsidRDefault="00000000" w:rsidRPr="00000000" w14:paraId="00000015">
      <w:pPr>
        <w:numPr>
          <w:ilvl w:val="0"/>
          <w:numId w:val="9"/>
        </w:numPr>
        <w:ind w:left="720" w:hanging="360"/>
        <w:jc w:val="both"/>
        <w:rPr>
          <w:color w:val="222222"/>
          <w:highlight w:val="white"/>
          <w:u w:val="none"/>
        </w:rPr>
      </w:pPr>
      <w:r w:rsidDel="00000000" w:rsidR="00000000" w:rsidRPr="00000000">
        <w:rPr>
          <w:color w:val="222222"/>
          <w:highlight w:val="white"/>
          <w:rtl w:val="0"/>
        </w:rPr>
        <w:t xml:space="preserve">Teoria bakoitzak nabarmendu osagai bat.</w:t>
      </w:r>
    </w:p>
    <w:p w:rsidR="00000000" w:rsidDel="00000000" w:rsidP="00000000" w:rsidRDefault="00000000" w:rsidRPr="00000000" w14:paraId="00000016">
      <w:pPr>
        <w:jc w:val="both"/>
        <w:rPr>
          <w:color w:val="222222"/>
          <w:highlight w:val="white"/>
        </w:rPr>
      </w:pPr>
      <w:r w:rsidDel="00000000" w:rsidR="00000000" w:rsidRPr="00000000">
        <w:rPr>
          <w:rtl w:val="0"/>
        </w:rPr>
      </w:r>
    </w:p>
    <w:p w:rsidR="00000000" w:rsidDel="00000000" w:rsidP="00000000" w:rsidRDefault="00000000" w:rsidRPr="00000000" w14:paraId="00000017">
      <w:pPr>
        <w:jc w:val="both"/>
        <w:rPr>
          <w:color w:val="222222"/>
          <w:highlight w:val="white"/>
          <w:u w:val="single"/>
        </w:rPr>
      </w:pPr>
      <w:r w:rsidDel="00000000" w:rsidR="00000000" w:rsidRPr="00000000">
        <w:rPr>
          <w:color w:val="222222"/>
          <w:highlight w:val="white"/>
          <w:u w:val="single"/>
          <w:rtl w:val="0"/>
        </w:rPr>
        <w:t xml:space="preserve">Psikoanalisia</w:t>
      </w:r>
    </w:p>
    <w:p w:rsidR="00000000" w:rsidDel="00000000" w:rsidP="00000000" w:rsidRDefault="00000000" w:rsidRPr="00000000" w14:paraId="00000018">
      <w:pPr>
        <w:numPr>
          <w:ilvl w:val="0"/>
          <w:numId w:val="6"/>
        </w:numPr>
        <w:ind w:left="720" w:hanging="360"/>
        <w:jc w:val="both"/>
        <w:rPr>
          <w:color w:val="222222"/>
          <w:highlight w:val="white"/>
          <w:u w:val="none"/>
        </w:rPr>
      </w:pPr>
      <w:r w:rsidDel="00000000" w:rsidR="00000000" w:rsidRPr="00000000">
        <w:rPr>
          <w:color w:val="222222"/>
          <w:highlight w:val="white"/>
          <w:rtl w:val="0"/>
        </w:rPr>
        <w:t xml:space="preserve">Supernia (garapen moralarekin harreman zuzena).</w:t>
      </w:r>
    </w:p>
    <w:p w:rsidR="00000000" w:rsidDel="00000000" w:rsidP="00000000" w:rsidRDefault="00000000" w:rsidRPr="00000000" w14:paraId="00000019">
      <w:pPr>
        <w:numPr>
          <w:ilvl w:val="0"/>
          <w:numId w:val="6"/>
        </w:numPr>
        <w:ind w:left="720" w:hanging="360"/>
        <w:jc w:val="both"/>
        <w:rPr>
          <w:color w:val="222222"/>
          <w:highlight w:val="white"/>
          <w:u w:val="none"/>
        </w:rPr>
      </w:pPr>
      <w:r w:rsidDel="00000000" w:rsidR="00000000" w:rsidRPr="00000000">
        <w:rPr>
          <w:color w:val="222222"/>
          <w:highlight w:val="white"/>
          <w:rtl w:val="0"/>
        </w:rPr>
        <w:t xml:space="preserve">Edipo fasea edo elektra fasea garatu ostean. Kastrazioaren beldurrez barneratu gurasoen arauak, amodioa galtzearen beldur neskak normalean joan gutxinaka arau moralak barneratzen.</w:t>
      </w:r>
    </w:p>
    <w:p w:rsidR="00000000" w:rsidDel="00000000" w:rsidP="00000000" w:rsidRDefault="00000000" w:rsidRPr="00000000" w14:paraId="0000001A">
      <w:pPr>
        <w:ind w:left="720" w:firstLine="0"/>
        <w:jc w:val="both"/>
        <w:rPr>
          <w:color w:val="222222"/>
          <w:highlight w:val="white"/>
        </w:rPr>
      </w:pPr>
      <w:r w:rsidDel="00000000" w:rsidR="00000000" w:rsidRPr="00000000">
        <w:rPr>
          <w:rtl w:val="0"/>
        </w:rPr>
      </w:r>
    </w:p>
    <w:p w:rsidR="00000000" w:rsidDel="00000000" w:rsidP="00000000" w:rsidRDefault="00000000" w:rsidRPr="00000000" w14:paraId="0000001B">
      <w:pPr>
        <w:numPr>
          <w:ilvl w:val="0"/>
          <w:numId w:val="16"/>
        </w:numPr>
        <w:ind w:left="720" w:hanging="360"/>
        <w:jc w:val="both"/>
        <w:rPr>
          <w:color w:val="222222"/>
          <w:highlight w:val="white"/>
          <w:u w:val="none"/>
        </w:rPr>
      </w:pPr>
      <w:r w:rsidDel="00000000" w:rsidR="00000000" w:rsidRPr="00000000">
        <w:rPr>
          <w:color w:val="222222"/>
          <w:highlight w:val="white"/>
          <w:rtl w:val="0"/>
        </w:rPr>
        <w:t xml:space="preserve">Super nia 3-6 urte bitartean morala</w:t>
      </w:r>
    </w:p>
    <w:p w:rsidR="00000000" w:rsidDel="00000000" w:rsidP="00000000" w:rsidRDefault="00000000" w:rsidRPr="00000000" w14:paraId="0000001C">
      <w:pPr>
        <w:numPr>
          <w:ilvl w:val="0"/>
          <w:numId w:val="16"/>
        </w:numPr>
        <w:ind w:left="720" w:hanging="360"/>
        <w:jc w:val="both"/>
        <w:rPr>
          <w:color w:val="222222"/>
          <w:highlight w:val="white"/>
          <w:u w:val="none"/>
        </w:rPr>
      </w:pPr>
      <w:r w:rsidDel="00000000" w:rsidR="00000000" w:rsidRPr="00000000">
        <w:rPr>
          <w:color w:val="222222"/>
          <w:highlight w:val="white"/>
          <w:rtl w:val="0"/>
        </w:rPr>
        <w:t xml:space="preserve">Emozioak: erruduntasuna,lotsa,  jokabide prosoziala, enpatia (motibatzailea akzio moralerako). </w:t>
      </w:r>
    </w:p>
    <w:p w:rsidR="00000000" w:rsidDel="00000000" w:rsidP="00000000" w:rsidRDefault="00000000" w:rsidRPr="00000000" w14:paraId="0000001D">
      <w:pPr>
        <w:numPr>
          <w:ilvl w:val="0"/>
          <w:numId w:val="8"/>
        </w:numPr>
        <w:ind w:left="1440" w:hanging="360"/>
        <w:jc w:val="both"/>
        <w:rPr>
          <w:color w:val="222222"/>
          <w:highlight w:val="white"/>
          <w:u w:val="none"/>
        </w:rPr>
      </w:pPr>
      <w:r w:rsidDel="00000000" w:rsidR="00000000" w:rsidRPr="00000000">
        <w:rPr>
          <w:color w:val="222222"/>
          <w:highlight w:val="white"/>
          <w:rtl w:val="0"/>
        </w:rPr>
        <w:t xml:space="preserve">Enpatia positiboa bultzatzen denean jokabide prosozial positiboa bultzatzen da. (baina enpatia positiboak ez du zertan hau bultzatu)</w:t>
      </w:r>
    </w:p>
    <w:p w:rsidR="00000000" w:rsidDel="00000000" w:rsidP="00000000" w:rsidRDefault="00000000" w:rsidRPr="00000000" w14:paraId="0000001E">
      <w:pPr>
        <w:ind w:left="1440" w:firstLine="0"/>
        <w:jc w:val="both"/>
        <w:rPr>
          <w:color w:val="222222"/>
          <w:highlight w:val="white"/>
        </w:rPr>
      </w:pPr>
      <w:r w:rsidDel="00000000" w:rsidR="00000000" w:rsidRPr="00000000">
        <w:rPr>
          <w:rtl w:val="0"/>
        </w:rPr>
      </w:r>
    </w:p>
    <w:p w:rsidR="00000000" w:rsidDel="00000000" w:rsidP="00000000" w:rsidRDefault="00000000" w:rsidRPr="00000000" w14:paraId="0000001F">
      <w:pPr>
        <w:numPr>
          <w:ilvl w:val="0"/>
          <w:numId w:val="16"/>
        </w:numPr>
        <w:ind w:left="720" w:hanging="360"/>
        <w:jc w:val="both"/>
        <w:rPr>
          <w:color w:val="222222"/>
          <w:highlight w:val="white"/>
          <w:u w:val="none"/>
        </w:rPr>
      </w:pPr>
      <w:r w:rsidDel="00000000" w:rsidR="00000000" w:rsidRPr="00000000">
        <w:rPr>
          <w:color w:val="222222"/>
          <w:highlight w:val="white"/>
          <w:rtl w:val="0"/>
        </w:rPr>
        <w:t xml:space="preserve">Behaviorismoa</w:t>
      </w:r>
    </w:p>
    <w:p w:rsidR="00000000" w:rsidDel="00000000" w:rsidP="00000000" w:rsidRDefault="00000000" w:rsidRPr="00000000" w14:paraId="00000020">
      <w:pPr>
        <w:numPr>
          <w:ilvl w:val="1"/>
          <w:numId w:val="16"/>
        </w:numPr>
        <w:ind w:left="1440" w:hanging="360"/>
        <w:jc w:val="both"/>
        <w:rPr>
          <w:color w:val="222222"/>
          <w:highlight w:val="white"/>
          <w:u w:val="none"/>
        </w:rPr>
      </w:pPr>
      <w:r w:rsidDel="00000000" w:rsidR="00000000" w:rsidRPr="00000000">
        <w:rPr>
          <w:color w:val="222222"/>
          <w:highlight w:val="white"/>
          <w:rtl w:val="0"/>
        </w:rPr>
        <w:t xml:space="preserve">Jokabide moralak besteak bezala ikasten dira Saria, zigorra, behaketa, bakoitzaren jokabideak dituen ondorioak ikusiaz.</w:t>
      </w:r>
    </w:p>
    <w:p w:rsidR="00000000" w:rsidDel="00000000" w:rsidP="00000000" w:rsidRDefault="00000000" w:rsidRPr="00000000" w14:paraId="00000021">
      <w:pPr>
        <w:numPr>
          <w:ilvl w:val="0"/>
          <w:numId w:val="17"/>
        </w:numPr>
        <w:ind w:left="2160" w:hanging="360"/>
        <w:jc w:val="both"/>
        <w:rPr>
          <w:color w:val="222222"/>
          <w:highlight w:val="white"/>
          <w:u w:val="none"/>
        </w:rPr>
      </w:pPr>
      <w:r w:rsidDel="00000000" w:rsidR="00000000" w:rsidRPr="00000000">
        <w:rPr>
          <w:color w:val="222222"/>
          <w:highlight w:val="white"/>
          <w:rtl w:val="0"/>
        </w:rPr>
        <w:t xml:space="preserve">Ikusten duguna ikasten dugu. </w:t>
      </w:r>
    </w:p>
    <w:p w:rsidR="00000000" w:rsidDel="00000000" w:rsidP="00000000" w:rsidRDefault="00000000" w:rsidRPr="00000000" w14:paraId="00000022">
      <w:pPr>
        <w:ind w:left="0" w:firstLine="0"/>
        <w:jc w:val="both"/>
        <w:rPr>
          <w:color w:val="222222"/>
          <w:highlight w:val="white"/>
        </w:rPr>
      </w:pPr>
      <w:r w:rsidDel="00000000" w:rsidR="00000000" w:rsidRPr="00000000">
        <w:rPr>
          <w:rtl w:val="0"/>
        </w:rPr>
      </w:r>
    </w:p>
    <w:p w:rsidR="00000000" w:rsidDel="00000000" w:rsidP="00000000" w:rsidRDefault="00000000" w:rsidRPr="00000000" w14:paraId="00000023">
      <w:pPr>
        <w:ind w:left="0" w:firstLine="0"/>
        <w:jc w:val="both"/>
        <w:rPr>
          <w:color w:val="222222"/>
          <w:highlight w:val="white"/>
        </w:rPr>
      </w:pPr>
      <w:r w:rsidDel="00000000" w:rsidR="00000000" w:rsidRPr="00000000">
        <w:rPr>
          <w:rtl w:val="0"/>
        </w:rPr>
      </w:r>
    </w:p>
    <w:p w:rsidR="00000000" w:rsidDel="00000000" w:rsidP="00000000" w:rsidRDefault="00000000" w:rsidRPr="00000000" w14:paraId="00000024">
      <w:pPr>
        <w:ind w:left="0" w:firstLine="0"/>
        <w:jc w:val="both"/>
        <w:rPr>
          <w:color w:val="222222"/>
          <w:highlight w:val="white"/>
        </w:rPr>
      </w:pPr>
      <w:r w:rsidDel="00000000" w:rsidR="00000000" w:rsidRPr="00000000">
        <w:rPr>
          <w:rtl w:val="0"/>
        </w:rPr>
      </w:r>
    </w:p>
    <w:p w:rsidR="00000000" w:rsidDel="00000000" w:rsidP="00000000" w:rsidRDefault="00000000" w:rsidRPr="00000000" w14:paraId="00000025">
      <w:pPr>
        <w:ind w:left="0" w:firstLine="0"/>
        <w:jc w:val="both"/>
        <w:rPr>
          <w:color w:val="222222"/>
          <w:highlight w:val="white"/>
        </w:rPr>
      </w:pPr>
      <w:r w:rsidDel="00000000" w:rsidR="00000000" w:rsidRPr="00000000">
        <w:rPr>
          <w:rtl w:val="0"/>
        </w:rPr>
      </w:r>
    </w:p>
    <w:p w:rsidR="00000000" w:rsidDel="00000000" w:rsidP="00000000" w:rsidRDefault="00000000" w:rsidRPr="00000000" w14:paraId="00000026">
      <w:pPr>
        <w:ind w:left="0" w:firstLine="0"/>
        <w:jc w:val="both"/>
        <w:rPr>
          <w:color w:val="222222"/>
          <w:highlight w:val="white"/>
        </w:rPr>
      </w:pPr>
      <w:r w:rsidDel="00000000" w:rsidR="00000000" w:rsidRPr="00000000">
        <w:rPr>
          <w:rtl w:val="0"/>
        </w:rPr>
      </w:r>
    </w:p>
    <w:p w:rsidR="00000000" w:rsidDel="00000000" w:rsidP="00000000" w:rsidRDefault="00000000" w:rsidRPr="00000000" w14:paraId="00000027">
      <w:pPr>
        <w:ind w:left="0" w:firstLine="0"/>
        <w:jc w:val="both"/>
        <w:rPr>
          <w:color w:val="222222"/>
          <w:highlight w:val="white"/>
        </w:rPr>
      </w:pPr>
      <w:r w:rsidDel="00000000" w:rsidR="00000000" w:rsidRPr="00000000">
        <w:rPr>
          <w:rtl w:val="0"/>
        </w:rPr>
      </w:r>
    </w:p>
    <w:p w:rsidR="00000000" w:rsidDel="00000000" w:rsidP="00000000" w:rsidRDefault="00000000" w:rsidRPr="00000000" w14:paraId="00000028">
      <w:pPr>
        <w:numPr>
          <w:ilvl w:val="0"/>
          <w:numId w:val="16"/>
        </w:numPr>
        <w:ind w:left="720" w:hanging="360"/>
        <w:jc w:val="both"/>
        <w:rPr>
          <w:color w:val="222222"/>
          <w:highlight w:val="white"/>
          <w:u w:val="none"/>
        </w:rPr>
      </w:pPr>
      <w:r w:rsidDel="00000000" w:rsidR="00000000" w:rsidRPr="00000000">
        <w:rPr>
          <w:color w:val="222222"/>
          <w:highlight w:val="white"/>
          <w:rtl w:val="0"/>
        </w:rPr>
        <w:t xml:space="preserve">Teoria kognitibo kognitibo-ebolutiboak</w:t>
      </w:r>
    </w:p>
    <w:p w:rsidR="00000000" w:rsidDel="00000000" w:rsidP="00000000" w:rsidRDefault="00000000" w:rsidRPr="00000000" w14:paraId="00000029">
      <w:pPr>
        <w:numPr>
          <w:ilvl w:val="1"/>
          <w:numId w:val="16"/>
        </w:numPr>
        <w:ind w:left="1440" w:hanging="360"/>
        <w:jc w:val="both"/>
        <w:rPr>
          <w:color w:val="222222"/>
          <w:highlight w:val="white"/>
          <w:u w:val="none"/>
        </w:rPr>
      </w:pPr>
      <w:r w:rsidDel="00000000" w:rsidR="00000000" w:rsidRPr="00000000">
        <w:rPr>
          <w:color w:val="222222"/>
          <w:highlight w:val="white"/>
          <w:rtl w:val="0"/>
        </w:rPr>
        <w:t xml:space="preserve">Arrazonamendu morala </w:t>
      </w:r>
    </w:p>
    <w:p w:rsidR="00000000" w:rsidDel="00000000" w:rsidP="00000000" w:rsidRDefault="00000000" w:rsidRPr="00000000" w14:paraId="0000002A">
      <w:pPr>
        <w:numPr>
          <w:ilvl w:val="0"/>
          <w:numId w:val="21"/>
        </w:numPr>
        <w:ind w:left="2160" w:hanging="360"/>
        <w:jc w:val="both"/>
        <w:rPr>
          <w:color w:val="222222"/>
          <w:highlight w:val="white"/>
          <w:u w:val="none"/>
        </w:rPr>
      </w:pPr>
      <w:r w:rsidDel="00000000" w:rsidR="00000000" w:rsidRPr="00000000">
        <w:rPr>
          <w:color w:val="222222"/>
          <w:highlight w:val="white"/>
          <w:rtl w:val="0"/>
        </w:rPr>
        <w:t xml:space="preserve">(Heinzen botikariaren kasuan, zergatia adierazi)</w:t>
      </w:r>
    </w:p>
    <w:p w:rsidR="00000000" w:rsidDel="00000000" w:rsidP="00000000" w:rsidRDefault="00000000" w:rsidRPr="00000000" w14:paraId="0000002B">
      <w:pPr>
        <w:numPr>
          <w:ilvl w:val="0"/>
          <w:numId w:val="21"/>
        </w:numPr>
        <w:ind w:left="2160" w:hanging="360"/>
        <w:jc w:val="both"/>
        <w:rPr>
          <w:color w:val="222222"/>
          <w:highlight w:val="white"/>
          <w:u w:val="none"/>
        </w:rPr>
      </w:pPr>
      <w:r w:rsidDel="00000000" w:rsidR="00000000" w:rsidRPr="00000000">
        <w:rPr>
          <w:rFonts w:ascii="Arial Unicode MS" w:cs="Arial Unicode MS" w:eastAsia="Arial Unicode MS" w:hAnsi="Arial Unicode MS"/>
          <w:color w:val="222222"/>
          <w:highlight w:val="white"/>
          <w:rtl w:val="0"/>
        </w:rPr>
        <w:t xml:space="preserve">Haurrak ezin dutenez besteen lekuan jarri→ arrazonamendu zehatz hori</w:t>
      </w:r>
    </w:p>
    <w:p w:rsidR="00000000" w:rsidDel="00000000" w:rsidP="00000000" w:rsidRDefault="00000000" w:rsidRPr="00000000" w14:paraId="0000002C">
      <w:pPr>
        <w:numPr>
          <w:ilvl w:val="1"/>
          <w:numId w:val="16"/>
        </w:numPr>
        <w:ind w:left="1440" w:hanging="360"/>
        <w:jc w:val="both"/>
        <w:rPr>
          <w:color w:val="222222"/>
          <w:highlight w:val="white"/>
          <w:u w:val="none"/>
        </w:rPr>
      </w:pPr>
      <w:r w:rsidDel="00000000" w:rsidR="00000000" w:rsidRPr="00000000">
        <w:rPr>
          <w:color w:val="222222"/>
          <w:highlight w:val="white"/>
          <w:rtl w:val="0"/>
        </w:rPr>
        <w:t xml:space="preserve">Garapen kognitiboa</w:t>
      </w:r>
    </w:p>
    <w:p w:rsidR="00000000" w:rsidDel="00000000" w:rsidP="00000000" w:rsidRDefault="00000000" w:rsidRPr="00000000" w14:paraId="0000002D">
      <w:pPr>
        <w:numPr>
          <w:ilvl w:val="1"/>
          <w:numId w:val="16"/>
        </w:numPr>
        <w:ind w:left="1440" w:hanging="360"/>
        <w:jc w:val="both"/>
        <w:rPr>
          <w:color w:val="222222"/>
          <w:highlight w:val="white"/>
          <w:u w:val="none"/>
        </w:rPr>
      </w:pPr>
      <w:r w:rsidDel="00000000" w:rsidR="00000000" w:rsidRPr="00000000">
        <w:rPr>
          <w:color w:val="222222"/>
          <w:highlight w:val="white"/>
          <w:rtl w:val="0"/>
        </w:rPr>
        <w:t xml:space="preserve">Haurraren jokabide moralak koherentzia</w:t>
      </w:r>
    </w:p>
    <w:p w:rsidR="00000000" w:rsidDel="00000000" w:rsidP="00000000" w:rsidRDefault="00000000" w:rsidRPr="00000000" w14:paraId="0000002E">
      <w:pPr>
        <w:numPr>
          <w:ilvl w:val="0"/>
          <w:numId w:val="22"/>
        </w:numPr>
        <w:ind w:left="2160" w:hanging="360"/>
        <w:jc w:val="both"/>
        <w:rPr>
          <w:color w:val="222222"/>
          <w:highlight w:val="white"/>
          <w:u w:val="none"/>
        </w:rPr>
      </w:pPr>
      <w:r w:rsidDel="00000000" w:rsidR="00000000" w:rsidRPr="00000000">
        <w:rPr>
          <w:color w:val="222222"/>
          <w:highlight w:val="white"/>
          <w:rtl w:val="0"/>
        </w:rPr>
        <w:t xml:space="preserve">Gizakiok koherentzia egin eta pentsatzen dugunaren artean </w:t>
      </w:r>
    </w:p>
    <w:p w:rsidR="00000000" w:rsidDel="00000000" w:rsidP="00000000" w:rsidRDefault="00000000" w:rsidRPr="00000000" w14:paraId="0000002F">
      <w:pPr>
        <w:numPr>
          <w:ilvl w:val="1"/>
          <w:numId w:val="16"/>
        </w:numPr>
        <w:ind w:left="1440" w:hanging="360"/>
        <w:jc w:val="both"/>
        <w:rPr>
          <w:color w:val="222222"/>
          <w:highlight w:val="white"/>
          <w:u w:val="none"/>
        </w:rPr>
      </w:pPr>
      <w:r w:rsidDel="00000000" w:rsidR="00000000" w:rsidRPr="00000000">
        <w:rPr>
          <w:color w:val="222222"/>
          <w:highlight w:val="white"/>
          <w:rtl w:val="0"/>
        </w:rPr>
        <w:t xml:space="preserve">Estadio edo aroak</w:t>
      </w:r>
    </w:p>
    <w:p w:rsidR="00000000" w:rsidDel="00000000" w:rsidP="00000000" w:rsidRDefault="00000000" w:rsidRPr="00000000" w14:paraId="00000030">
      <w:pPr>
        <w:ind w:left="0" w:firstLine="0"/>
        <w:jc w:val="both"/>
        <w:rPr>
          <w:color w:val="222222"/>
          <w:highlight w:val="white"/>
        </w:rPr>
      </w:pPr>
      <w:r w:rsidDel="00000000" w:rsidR="00000000" w:rsidRPr="00000000">
        <w:rPr>
          <w:rtl w:val="0"/>
        </w:rPr>
      </w:r>
    </w:p>
    <w:p w:rsidR="00000000" w:rsidDel="00000000" w:rsidP="00000000" w:rsidRDefault="00000000" w:rsidRPr="00000000" w14:paraId="00000031">
      <w:pPr>
        <w:ind w:left="0" w:firstLine="0"/>
        <w:jc w:val="both"/>
        <w:rPr>
          <w:color w:val="222222"/>
          <w:highlight w:val="white"/>
        </w:rPr>
      </w:pPr>
      <w:r w:rsidDel="00000000" w:rsidR="00000000" w:rsidRPr="00000000">
        <w:rPr>
          <w:rtl w:val="0"/>
        </w:rPr>
      </w:r>
    </w:p>
    <w:p w:rsidR="00000000" w:rsidDel="00000000" w:rsidP="00000000" w:rsidRDefault="00000000" w:rsidRPr="00000000" w14:paraId="00000032">
      <w:pPr>
        <w:ind w:left="0" w:firstLine="0"/>
        <w:jc w:val="both"/>
        <w:rPr>
          <w:color w:val="222222"/>
          <w:highlight w:val="white"/>
        </w:rPr>
      </w:pPr>
      <w:r w:rsidDel="00000000" w:rsidR="00000000" w:rsidRPr="00000000">
        <w:rPr>
          <w:color w:val="222222"/>
          <w:highlight w:val="white"/>
          <w:rtl w:val="0"/>
        </w:rPr>
        <w:t xml:space="preserve">Garapen morala teoria kognitibo-ebolutiboak</w:t>
      </w:r>
    </w:p>
    <w:p w:rsidR="00000000" w:rsidDel="00000000" w:rsidP="00000000" w:rsidRDefault="00000000" w:rsidRPr="00000000" w14:paraId="00000033">
      <w:pPr>
        <w:ind w:left="0" w:firstLine="0"/>
        <w:jc w:val="both"/>
        <w:rPr>
          <w:color w:val="222222"/>
          <w:highlight w:val="white"/>
        </w:rPr>
      </w:pPr>
      <w:r w:rsidDel="00000000" w:rsidR="00000000" w:rsidRPr="00000000">
        <w:rPr>
          <w:rtl w:val="0"/>
        </w:rPr>
      </w:r>
    </w:p>
    <w:p w:rsidR="00000000" w:rsidDel="00000000" w:rsidP="00000000" w:rsidRDefault="00000000" w:rsidRPr="00000000" w14:paraId="00000034">
      <w:pPr>
        <w:ind w:left="0" w:firstLine="0"/>
        <w:jc w:val="both"/>
        <w:rPr>
          <w:b w:val="1"/>
          <w:color w:val="222222"/>
          <w:highlight w:val="white"/>
          <w:u w:val="single"/>
        </w:rPr>
      </w:pPr>
      <w:r w:rsidDel="00000000" w:rsidR="00000000" w:rsidRPr="00000000">
        <w:rPr>
          <w:b w:val="1"/>
          <w:color w:val="222222"/>
          <w:highlight w:val="white"/>
          <w:u w:val="single"/>
          <w:rtl w:val="0"/>
        </w:rPr>
        <w:t xml:space="preserve">Piaget</w:t>
      </w:r>
    </w:p>
    <w:p w:rsidR="00000000" w:rsidDel="00000000" w:rsidP="00000000" w:rsidRDefault="00000000" w:rsidRPr="00000000" w14:paraId="00000035">
      <w:pPr>
        <w:ind w:left="0" w:firstLine="0"/>
        <w:jc w:val="both"/>
        <w:rPr>
          <w:color w:val="222222"/>
          <w:highlight w:val="white"/>
        </w:rPr>
      </w:pPr>
      <w:r w:rsidDel="00000000" w:rsidR="00000000" w:rsidRPr="00000000">
        <w:rPr>
          <w:color w:val="222222"/>
          <w:highlight w:val="white"/>
          <w:rtl w:val="0"/>
        </w:rPr>
        <w:t xml:space="preserve">Ikasketa bideak eta teknikak Kant-en filosofian oinarrituta.</w:t>
      </w:r>
    </w:p>
    <w:p w:rsidR="00000000" w:rsidDel="00000000" w:rsidP="00000000" w:rsidRDefault="00000000" w:rsidRPr="00000000" w14:paraId="00000036">
      <w:pPr>
        <w:ind w:left="0" w:firstLine="0"/>
        <w:jc w:val="both"/>
        <w:rPr>
          <w:color w:val="222222"/>
          <w:highlight w:val="white"/>
        </w:rPr>
      </w:pPr>
      <w:r w:rsidDel="00000000" w:rsidR="00000000" w:rsidRPr="00000000">
        <w:rPr>
          <w:rtl w:val="0"/>
        </w:rPr>
      </w:r>
    </w:p>
    <w:p w:rsidR="00000000" w:rsidDel="00000000" w:rsidP="00000000" w:rsidRDefault="00000000" w:rsidRPr="00000000" w14:paraId="00000037">
      <w:pPr>
        <w:numPr>
          <w:ilvl w:val="0"/>
          <w:numId w:val="25"/>
        </w:numPr>
        <w:ind w:left="720" w:hanging="360"/>
        <w:jc w:val="both"/>
        <w:rPr>
          <w:color w:val="222222"/>
          <w:highlight w:val="white"/>
          <w:u w:val="none"/>
        </w:rPr>
      </w:pPr>
      <w:r w:rsidDel="00000000" w:rsidR="00000000" w:rsidRPr="00000000">
        <w:rPr>
          <w:color w:val="222222"/>
          <w:highlight w:val="white"/>
          <w:rtl w:val="0"/>
        </w:rPr>
        <w:t xml:space="preserve">Behaketa eta dilema moralak</w:t>
      </w:r>
    </w:p>
    <w:p w:rsidR="00000000" w:rsidDel="00000000" w:rsidP="00000000" w:rsidRDefault="00000000" w:rsidRPr="00000000" w14:paraId="00000038">
      <w:pPr>
        <w:numPr>
          <w:ilvl w:val="0"/>
          <w:numId w:val="25"/>
        </w:numPr>
        <w:ind w:left="720" w:hanging="360"/>
        <w:jc w:val="both"/>
        <w:rPr>
          <w:color w:val="222222"/>
          <w:highlight w:val="white"/>
          <w:u w:val="none"/>
        </w:rPr>
      </w:pPr>
      <w:r w:rsidDel="00000000" w:rsidR="00000000" w:rsidRPr="00000000">
        <w:rPr>
          <w:color w:val="222222"/>
          <w:highlight w:val="white"/>
          <w:rtl w:val="0"/>
        </w:rPr>
        <w:t xml:space="preserve">Dilema motako ipuin motzak, non haurrak bi pertsonaien artean zein den txarrea zehaztu behar zuten</w:t>
      </w:r>
    </w:p>
    <w:p w:rsidR="00000000" w:rsidDel="00000000" w:rsidP="00000000" w:rsidRDefault="00000000" w:rsidRPr="00000000" w14:paraId="00000039">
      <w:pPr>
        <w:numPr>
          <w:ilvl w:val="0"/>
          <w:numId w:val="25"/>
        </w:numPr>
        <w:ind w:left="720" w:hanging="360"/>
        <w:jc w:val="both"/>
        <w:rPr>
          <w:color w:val="222222"/>
          <w:highlight w:val="white"/>
          <w:u w:val="none"/>
        </w:rPr>
      </w:pPr>
      <w:r w:rsidDel="00000000" w:rsidR="00000000" w:rsidRPr="00000000">
        <w:rPr>
          <w:color w:val="222222"/>
          <w:highlight w:val="white"/>
          <w:rtl w:val="0"/>
        </w:rPr>
        <w:t xml:space="preserve">Tintontziaren adibidea. (nahita eta nahigabe)</w:t>
      </w:r>
    </w:p>
    <w:p w:rsidR="00000000" w:rsidDel="00000000" w:rsidP="00000000" w:rsidRDefault="00000000" w:rsidRPr="00000000" w14:paraId="0000003A">
      <w:pPr>
        <w:ind w:left="0" w:firstLine="0"/>
        <w:jc w:val="both"/>
        <w:rPr>
          <w:color w:val="222222"/>
          <w:highlight w:val="white"/>
        </w:rPr>
      </w:pPr>
      <w:r w:rsidDel="00000000" w:rsidR="00000000" w:rsidRPr="00000000">
        <w:rPr>
          <w:rtl w:val="0"/>
        </w:rPr>
      </w:r>
    </w:p>
    <w:p w:rsidR="00000000" w:rsidDel="00000000" w:rsidP="00000000" w:rsidRDefault="00000000" w:rsidRPr="00000000" w14:paraId="0000003B">
      <w:pPr>
        <w:ind w:left="0" w:firstLine="0"/>
        <w:jc w:val="both"/>
        <w:rPr>
          <w:b w:val="1"/>
          <w:color w:val="222222"/>
          <w:highlight w:val="white"/>
          <w:u w:val="single"/>
        </w:rPr>
      </w:pPr>
      <w:r w:rsidDel="00000000" w:rsidR="00000000" w:rsidRPr="00000000">
        <w:rPr>
          <w:b w:val="1"/>
          <w:color w:val="222222"/>
          <w:highlight w:val="white"/>
          <w:u w:val="single"/>
          <w:rtl w:val="0"/>
        </w:rPr>
        <w:t xml:space="preserve">Kohlberg</w:t>
      </w:r>
    </w:p>
    <w:p w:rsidR="00000000" w:rsidDel="00000000" w:rsidP="00000000" w:rsidRDefault="00000000" w:rsidRPr="00000000" w14:paraId="0000003C">
      <w:pPr>
        <w:numPr>
          <w:ilvl w:val="0"/>
          <w:numId w:val="18"/>
        </w:numPr>
        <w:ind w:left="720" w:hanging="360"/>
        <w:jc w:val="both"/>
        <w:rPr>
          <w:color w:val="222222"/>
          <w:highlight w:val="white"/>
        </w:rPr>
      </w:pPr>
      <w:r w:rsidDel="00000000" w:rsidR="00000000" w:rsidRPr="00000000">
        <w:rPr>
          <w:color w:val="222222"/>
          <w:highlight w:val="white"/>
          <w:rtl w:val="0"/>
        </w:rPr>
        <w:t xml:space="preserve">Dilema moralak:bata bestearen aurka dauden baloreak planteatu eta galdetu zein izango litzatekeen irtenbide egokiena. </w:t>
      </w:r>
    </w:p>
    <w:p w:rsidR="00000000" w:rsidDel="00000000" w:rsidP="00000000" w:rsidRDefault="00000000" w:rsidRPr="00000000" w14:paraId="0000003D">
      <w:pPr>
        <w:numPr>
          <w:ilvl w:val="0"/>
          <w:numId w:val="18"/>
        </w:numPr>
        <w:ind w:left="720" w:hanging="360"/>
        <w:jc w:val="both"/>
        <w:rPr>
          <w:color w:val="222222"/>
          <w:highlight w:val="white"/>
          <w:u w:val="none"/>
        </w:rPr>
      </w:pPr>
      <w:r w:rsidDel="00000000" w:rsidR="00000000" w:rsidRPr="00000000">
        <w:rPr>
          <w:color w:val="222222"/>
          <w:highlight w:val="white"/>
          <w:rtl w:val="0"/>
        </w:rPr>
        <w:t xml:space="preserve">Dilemek ez zuten eskatzen jokaera on eta txarren arteko aukera Piagetek bezala. Bere lekuan kohlberrek dilema aurkeztu eta istorioko pertsonaiak bi ekintzen artean aukeratu behar zuen adibidez lapurtzea, edo arerioa, legea, baldintza jakinetan errespetatzea.</w:t>
      </w:r>
    </w:p>
    <w:p w:rsidR="00000000" w:rsidDel="00000000" w:rsidP="00000000" w:rsidRDefault="00000000" w:rsidRPr="00000000" w14:paraId="0000003E">
      <w:pPr>
        <w:numPr>
          <w:ilvl w:val="0"/>
          <w:numId w:val="18"/>
        </w:numPr>
        <w:ind w:left="720" w:hanging="360"/>
        <w:jc w:val="both"/>
        <w:rPr>
          <w:color w:val="222222"/>
          <w:highlight w:val="white"/>
          <w:u w:val="none"/>
        </w:rPr>
      </w:pPr>
      <w:r w:rsidDel="00000000" w:rsidR="00000000" w:rsidRPr="00000000">
        <w:rPr>
          <w:rFonts w:ascii="Arial Unicode MS" w:cs="Arial Unicode MS" w:eastAsia="Arial Unicode MS" w:hAnsi="Arial Unicode MS"/>
          <w:color w:val="222222"/>
          <w:highlight w:val="white"/>
          <w:rtl w:val="0"/>
        </w:rPr>
        <w:t xml:space="preserve">Dilema ezagunena→  Heinzena (praktika)</w:t>
      </w:r>
    </w:p>
    <w:p w:rsidR="00000000" w:rsidDel="00000000" w:rsidP="00000000" w:rsidRDefault="00000000" w:rsidRPr="00000000" w14:paraId="0000003F">
      <w:pPr>
        <w:ind w:left="0" w:firstLine="0"/>
        <w:jc w:val="both"/>
        <w:rPr>
          <w:color w:val="222222"/>
          <w:highlight w:val="white"/>
        </w:rPr>
      </w:pPr>
      <w:r w:rsidDel="00000000" w:rsidR="00000000" w:rsidRPr="00000000">
        <w:rPr>
          <w:rtl w:val="0"/>
        </w:rPr>
      </w:r>
    </w:p>
    <w:p w:rsidR="00000000" w:rsidDel="00000000" w:rsidP="00000000" w:rsidRDefault="00000000" w:rsidRPr="00000000" w14:paraId="00000040">
      <w:pPr>
        <w:ind w:left="0" w:firstLine="0"/>
        <w:jc w:val="both"/>
        <w:rPr>
          <w:color w:val="222222"/>
          <w:highlight w:val="white"/>
        </w:rPr>
      </w:pPr>
      <w:r w:rsidDel="00000000" w:rsidR="00000000" w:rsidRPr="00000000">
        <w:rPr>
          <w:rtl w:val="0"/>
        </w:rPr>
      </w:r>
    </w:p>
    <w:p w:rsidR="00000000" w:rsidDel="00000000" w:rsidP="00000000" w:rsidRDefault="00000000" w:rsidRPr="00000000" w14:paraId="00000041">
      <w:pPr>
        <w:ind w:left="0" w:firstLine="0"/>
        <w:jc w:val="both"/>
        <w:rPr>
          <w:color w:val="222222"/>
          <w:highlight w:val="white"/>
        </w:rPr>
      </w:pPr>
      <w:r w:rsidDel="00000000" w:rsidR="00000000" w:rsidRPr="00000000">
        <w:rPr>
          <w:b w:val="1"/>
          <w:color w:val="222222"/>
          <w:highlight w:val="white"/>
          <w:rtl w:val="0"/>
        </w:rPr>
        <w:t xml:space="preserve">Piaget</w:t>
      </w:r>
      <w:r w:rsidDel="00000000" w:rsidR="00000000" w:rsidRPr="00000000">
        <w:rPr>
          <w:color w:val="222222"/>
          <w:highlight w:val="white"/>
          <w:rtl w:val="0"/>
        </w:rPr>
        <w:t xml:space="preserve">en garapen moralaren estadioak:</w:t>
      </w:r>
    </w:p>
    <w:p w:rsidR="00000000" w:rsidDel="00000000" w:rsidP="00000000" w:rsidRDefault="00000000" w:rsidRPr="00000000" w14:paraId="00000042">
      <w:pPr>
        <w:ind w:left="0" w:firstLine="0"/>
        <w:jc w:val="both"/>
        <w:rPr>
          <w:color w:val="222222"/>
          <w:highlight w:val="white"/>
        </w:rPr>
      </w:pPr>
      <w:r w:rsidDel="00000000" w:rsidR="00000000" w:rsidRPr="00000000">
        <w:rPr>
          <w:rtl w:val="0"/>
        </w:rPr>
      </w:r>
    </w:p>
    <w:p w:rsidR="00000000" w:rsidDel="00000000" w:rsidP="00000000" w:rsidRDefault="00000000" w:rsidRPr="00000000" w14:paraId="00000043">
      <w:pPr>
        <w:numPr>
          <w:ilvl w:val="0"/>
          <w:numId w:val="15"/>
        </w:numPr>
        <w:ind w:left="720" w:hanging="360"/>
        <w:jc w:val="both"/>
        <w:rPr>
          <w:color w:val="222222"/>
          <w:highlight w:val="white"/>
          <w:u w:val="none"/>
        </w:rPr>
      </w:pPr>
      <w:r w:rsidDel="00000000" w:rsidR="00000000" w:rsidRPr="00000000">
        <w:rPr>
          <w:color w:val="222222"/>
          <w:highlight w:val="white"/>
          <w:rtl w:val="0"/>
        </w:rPr>
        <w:t xml:space="preserve">2 eta 4 urte bitarteko haurrak: Aro premorala</w:t>
      </w:r>
    </w:p>
    <w:p w:rsidR="00000000" w:rsidDel="00000000" w:rsidP="00000000" w:rsidRDefault="00000000" w:rsidRPr="00000000" w14:paraId="00000044">
      <w:pPr>
        <w:numPr>
          <w:ilvl w:val="1"/>
          <w:numId w:val="15"/>
        </w:numPr>
        <w:ind w:left="1440" w:hanging="360"/>
        <w:jc w:val="both"/>
        <w:rPr>
          <w:color w:val="222222"/>
          <w:highlight w:val="white"/>
          <w:u w:val="none"/>
        </w:rPr>
      </w:pPr>
      <w:r w:rsidDel="00000000" w:rsidR="00000000" w:rsidRPr="00000000">
        <w:rPr>
          <w:color w:val="222222"/>
          <w:highlight w:val="white"/>
          <w:rtl w:val="0"/>
        </w:rPr>
        <w:t xml:space="preserve">Ez interesik arauen inguruan, ez dituzte betetzen. Bereak sortzen dituzte. </w:t>
      </w:r>
    </w:p>
    <w:p w:rsidR="00000000" w:rsidDel="00000000" w:rsidP="00000000" w:rsidRDefault="00000000" w:rsidRPr="00000000" w14:paraId="00000045">
      <w:pPr>
        <w:numPr>
          <w:ilvl w:val="0"/>
          <w:numId w:val="20"/>
        </w:numPr>
        <w:ind w:left="720" w:hanging="360"/>
        <w:jc w:val="both"/>
        <w:rPr>
          <w:color w:val="222222"/>
          <w:highlight w:val="white"/>
          <w:u w:val="none"/>
        </w:rPr>
      </w:pPr>
      <w:r w:rsidDel="00000000" w:rsidR="00000000" w:rsidRPr="00000000">
        <w:rPr>
          <w:color w:val="222222"/>
          <w:highlight w:val="white"/>
          <w:rtl w:val="0"/>
        </w:rPr>
        <w:t xml:space="preserve">Haurrek uste dute arauak beti gurasoek edo autoritate batek egiten dituela. </w:t>
      </w:r>
    </w:p>
    <w:p w:rsidR="00000000" w:rsidDel="00000000" w:rsidP="00000000" w:rsidRDefault="00000000" w:rsidRPr="00000000" w14:paraId="00000046">
      <w:pPr>
        <w:numPr>
          <w:ilvl w:val="0"/>
          <w:numId w:val="20"/>
        </w:numPr>
        <w:ind w:left="720" w:hanging="360"/>
        <w:jc w:val="both"/>
        <w:rPr>
          <w:color w:val="222222"/>
          <w:highlight w:val="white"/>
          <w:u w:val="none"/>
        </w:rPr>
      </w:pPr>
      <w:r w:rsidDel="00000000" w:rsidR="00000000" w:rsidRPr="00000000">
        <w:rPr>
          <w:color w:val="222222"/>
          <w:highlight w:val="white"/>
          <w:rtl w:val="0"/>
        </w:rPr>
        <w:t xml:space="preserve">Ez baduzu araua betetzen edo hausten baduzu: autoritateak zigorra.</w:t>
      </w:r>
    </w:p>
    <w:p w:rsidR="00000000" w:rsidDel="00000000" w:rsidP="00000000" w:rsidRDefault="00000000" w:rsidRPr="00000000" w14:paraId="00000047">
      <w:pPr>
        <w:ind w:left="0" w:firstLine="0"/>
        <w:jc w:val="both"/>
        <w:rPr>
          <w:color w:val="222222"/>
          <w:highlight w:val="white"/>
        </w:rPr>
      </w:pPr>
      <w:r w:rsidDel="00000000" w:rsidR="00000000" w:rsidRPr="00000000">
        <w:rPr>
          <w:rtl w:val="0"/>
        </w:rPr>
      </w:r>
    </w:p>
    <w:p w:rsidR="00000000" w:rsidDel="00000000" w:rsidP="00000000" w:rsidRDefault="00000000" w:rsidRPr="00000000" w14:paraId="00000048">
      <w:pPr>
        <w:ind w:left="0" w:firstLine="0"/>
        <w:jc w:val="both"/>
        <w:rPr>
          <w:color w:val="222222"/>
          <w:highlight w:val="white"/>
        </w:rPr>
      </w:pPr>
      <w:r w:rsidDel="00000000" w:rsidR="00000000" w:rsidRPr="00000000">
        <w:rPr>
          <w:rtl w:val="0"/>
        </w:rPr>
      </w:r>
    </w:p>
    <w:p w:rsidR="00000000" w:rsidDel="00000000" w:rsidP="00000000" w:rsidRDefault="00000000" w:rsidRPr="00000000" w14:paraId="00000049">
      <w:pPr>
        <w:ind w:left="0" w:firstLine="0"/>
        <w:jc w:val="both"/>
        <w:rPr>
          <w:color w:val="222222"/>
          <w:highlight w:val="white"/>
        </w:rPr>
      </w:pPr>
      <w:r w:rsidDel="00000000" w:rsidR="00000000" w:rsidRPr="00000000">
        <w:rPr>
          <w:rtl w:val="0"/>
        </w:rPr>
      </w:r>
    </w:p>
    <w:p w:rsidR="00000000" w:rsidDel="00000000" w:rsidP="00000000" w:rsidRDefault="00000000" w:rsidRPr="00000000" w14:paraId="0000004A">
      <w:pPr>
        <w:ind w:left="0" w:firstLine="0"/>
        <w:jc w:val="both"/>
        <w:rPr>
          <w:color w:val="222222"/>
          <w:highlight w:val="white"/>
        </w:rPr>
      </w:pPr>
      <w:r w:rsidDel="00000000" w:rsidR="00000000" w:rsidRPr="00000000">
        <w:rPr>
          <w:rtl w:val="0"/>
        </w:rPr>
      </w:r>
    </w:p>
    <w:p w:rsidR="00000000" w:rsidDel="00000000" w:rsidP="00000000" w:rsidRDefault="00000000" w:rsidRPr="00000000" w14:paraId="0000004B">
      <w:pPr>
        <w:ind w:left="0" w:firstLine="0"/>
        <w:jc w:val="both"/>
        <w:rPr>
          <w:color w:val="222222"/>
          <w:highlight w:val="white"/>
        </w:rPr>
      </w:pPr>
      <w:r w:rsidDel="00000000" w:rsidR="00000000" w:rsidRPr="00000000">
        <w:rPr>
          <w:rtl w:val="0"/>
        </w:rPr>
      </w:r>
    </w:p>
    <w:p w:rsidR="00000000" w:rsidDel="00000000" w:rsidP="00000000" w:rsidRDefault="00000000" w:rsidRPr="00000000" w14:paraId="0000004C">
      <w:pPr>
        <w:ind w:left="0" w:firstLine="0"/>
        <w:jc w:val="both"/>
        <w:rPr>
          <w:color w:val="222222"/>
          <w:highlight w:val="white"/>
        </w:rPr>
      </w:pPr>
      <w:r w:rsidDel="00000000" w:rsidR="00000000" w:rsidRPr="00000000">
        <w:rPr>
          <w:rtl w:val="0"/>
        </w:rPr>
      </w:r>
    </w:p>
    <w:p w:rsidR="00000000" w:rsidDel="00000000" w:rsidP="00000000" w:rsidRDefault="00000000" w:rsidRPr="00000000" w14:paraId="0000004D">
      <w:pPr>
        <w:ind w:left="0" w:firstLine="0"/>
        <w:jc w:val="both"/>
        <w:rPr>
          <w:color w:val="222222"/>
          <w:highlight w:val="white"/>
        </w:rPr>
      </w:pPr>
      <w:r w:rsidDel="00000000" w:rsidR="00000000" w:rsidRPr="00000000">
        <w:rPr>
          <w:rtl w:val="0"/>
        </w:rPr>
      </w:r>
    </w:p>
    <w:p w:rsidR="00000000" w:rsidDel="00000000" w:rsidP="00000000" w:rsidRDefault="00000000" w:rsidRPr="00000000" w14:paraId="0000004E">
      <w:pPr>
        <w:ind w:left="0" w:firstLine="0"/>
        <w:jc w:val="both"/>
        <w:rPr>
          <w:color w:val="222222"/>
          <w:highlight w:val="white"/>
        </w:rPr>
      </w:pPr>
      <w:r w:rsidDel="00000000" w:rsidR="00000000" w:rsidRPr="00000000">
        <w:rPr>
          <w:rtl w:val="0"/>
        </w:rPr>
      </w:r>
    </w:p>
    <w:p w:rsidR="00000000" w:rsidDel="00000000" w:rsidP="00000000" w:rsidRDefault="00000000" w:rsidRPr="00000000" w14:paraId="0000004F">
      <w:pPr>
        <w:ind w:left="0" w:firstLine="0"/>
        <w:jc w:val="both"/>
        <w:rPr>
          <w:color w:val="222222"/>
          <w:highlight w:val="white"/>
        </w:rPr>
      </w:pPr>
      <w:r w:rsidDel="00000000" w:rsidR="00000000" w:rsidRPr="00000000">
        <w:rPr>
          <w:rtl w:val="0"/>
        </w:rPr>
      </w:r>
    </w:p>
    <w:p w:rsidR="00000000" w:rsidDel="00000000" w:rsidP="00000000" w:rsidRDefault="00000000" w:rsidRPr="00000000" w14:paraId="00000050">
      <w:pPr>
        <w:numPr>
          <w:ilvl w:val="0"/>
          <w:numId w:val="12"/>
        </w:numPr>
        <w:ind w:left="720" w:hanging="360"/>
        <w:jc w:val="both"/>
        <w:rPr>
          <w:color w:val="222222"/>
          <w:highlight w:val="white"/>
          <w:u w:val="none"/>
        </w:rPr>
      </w:pPr>
      <w:r w:rsidDel="00000000" w:rsidR="00000000" w:rsidRPr="00000000">
        <w:rPr>
          <w:color w:val="222222"/>
          <w:highlight w:val="white"/>
          <w:rtl w:val="0"/>
        </w:rPr>
        <w:t xml:space="preserve">Moralitatea heteronomoa edo errealismo morala</w:t>
      </w:r>
    </w:p>
    <w:p w:rsidR="00000000" w:rsidDel="00000000" w:rsidP="00000000" w:rsidRDefault="00000000" w:rsidRPr="00000000" w14:paraId="00000051">
      <w:pPr>
        <w:numPr>
          <w:ilvl w:val="1"/>
          <w:numId w:val="12"/>
        </w:numPr>
        <w:ind w:left="1440" w:hanging="360"/>
        <w:jc w:val="both"/>
        <w:rPr>
          <w:color w:val="222222"/>
          <w:highlight w:val="white"/>
          <w:u w:val="none"/>
        </w:rPr>
      </w:pPr>
      <w:r w:rsidDel="00000000" w:rsidR="00000000" w:rsidRPr="00000000">
        <w:rPr>
          <w:color w:val="222222"/>
          <w:highlight w:val="white"/>
          <w:rtl w:val="0"/>
        </w:rPr>
        <w:t xml:space="preserve">Heteronomoa: kanpotik datorrena.</w:t>
      </w:r>
    </w:p>
    <w:p w:rsidR="00000000" w:rsidDel="00000000" w:rsidP="00000000" w:rsidRDefault="00000000" w:rsidRPr="00000000" w14:paraId="00000052">
      <w:pPr>
        <w:numPr>
          <w:ilvl w:val="1"/>
          <w:numId w:val="12"/>
        </w:numPr>
        <w:ind w:left="1440" w:hanging="360"/>
        <w:jc w:val="both"/>
        <w:rPr>
          <w:color w:val="222222"/>
          <w:highlight w:val="white"/>
          <w:u w:val="none"/>
        </w:rPr>
      </w:pPr>
      <w:r w:rsidDel="00000000" w:rsidR="00000000" w:rsidRPr="00000000">
        <w:rPr>
          <w:color w:val="222222"/>
          <w:highlight w:val="white"/>
          <w:rtl w:val="0"/>
        </w:rPr>
        <w:t xml:space="preserve">Moralitatea garatzen hasten da</w:t>
      </w:r>
    </w:p>
    <w:p w:rsidR="00000000" w:rsidDel="00000000" w:rsidP="00000000" w:rsidRDefault="00000000" w:rsidRPr="00000000" w14:paraId="00000053">
      <w:pPr>
        <w:numPr>
          <w:ilvl w:val="1"/>
          <w:numId w:val="12"/>
        </w:numPr>
        <w:ind w:left="1440" w:hanging="360"/>
        <w:jc w:val="both"/>
        <w:rPr>
          <w:color w:val="222222"/>
          <w:highlight w:val="white"/>
          <w:u w:val="none"/>
        </w:rPr>
      </w:pPr>
      <w:r w:rsidDel="00000000" w:rsidR="00000000" w:rsidRPr="00000000">
        <w:rPr>
          <w:color w:val="222222"/>
          <w:highlight w:val="white"/>
          <w:rtl w:val="0"/>
        </w:rPr>
        <w:t xml:space="preserve">Ondo dago gurasoek diotena egitea: gurasoek inposatutako arauen errespetu absolutua. Ez dira diskutitzen</w:t>
      </w:r>
    </w:p>
    <w:p w:rsidR="00000000" w:rsidDel="00000000" w:rsidP="00000000" w:rsidRDefault="00000000" w:rsidRPr="00000000" w14:paraId="00000054">
      <w:pPr>
        <w:numPr>
          <w:ilvl w:val="1"/>
          <w:numId w:val="12"/>
        </w:numPr>
        <w:ind w:left="1440" w:hanging="360"/>
        <w:jc w:val="both"/>
        <w:rPr>
          <w:color w:val="222222"/>
          <w:highlight w:val="white"/>
          <w:u w:val="none"/>
        </w:rPr>
      </w:pPr>
      <w:r w:rsidDel="00000000" w:rsidR="00000000" w:rsidRPr="00000000">
        <w:rPr>
          <w:color w:val="222222"/>
          <w:highlight w:val="white"/>
          <w:rtl w:val="0"/>
        </w:rPr>
        <w:t xml:space="preserve">Eginbeharra kanpotik</w:t>
      </w:r>
    </w:p>
    <w:p w:rsidR="00000000" w:rsidDel="00000000" w:rsidP="00000000" w:rsidRDefault="00000000" w:rsidRPr="00000000" w14:paraId="00000055">
      <w:pPr>
        <w:numPr>
          <w:ilvl w:val="1"/>
          <w:numId w:val="12"/>
        </w:numPr>
        <w:ind w:left="1440" w:hanging="360"/>
        <w:jc w:val="both"/>
        <w:rPr>
          <w:color w:val="222222"/>
          <w:highlight w:val="white"/>
          <w:u w:val="none"/>
        </w:rPr>
      </w:pPr>
      <w:r w:rsidDel="00000000" w:rsidR="00000000" w:rsidRPr="00000000">
        <w:rPr>
          <w:color w:val="222222"/>
          <w:highlight w:val="white"/>
          <w:rtl w:val="0"/>
        </w:rPr>
        <w:t xml:space="preserve">Errealismoa.</w:t>
      </w:r>
    </w:p>
    <w:p w:rsidR="00000000" w:rsidDel="00000000" w:rsidP="00000000" w:rsidRDefault="00000000" w:rsidRPr="00000000" w14:paraId="00000056">
      <w:pPr>
        <w:numPr>
          <w:ilvl w:val="1"/>
          <w:numId w:val="12"/>
        </w:numPr>
        <w:ind w:left="1440" w:hanging="360"/>
        <w:jc w:val="both"/>
        <w:rPr>
          <w:color w:val="222222"/>
          <w:highlight w:val="white"/>
          <w:u w:val="none"/>
        </w:rPr>
      </w:pPr>
      <w:r w:rsidDel="00000000" w:rsidR="00000000" w:rsidRPr="00000000">
        <w:rPr>
          <w:color w:val="222222"/>
          <w:highlight w:val="white"/>
          <w:rtl w:val="0"/>
        </w:rPr>
        <w:t xml:space="preserve">Ardura objektiboak: Ekintzak ondorioen arabera ebaluatzen dira/ez intentzioak</w:t>
      </w:r>
    </w:p>
    <w:p w:rsidR="00000000" w:rsidDel="00000000" w:rsidP="00000000" w:rsidRDefault="00000000" w:rsidRPr="00000000" w14:paraId="00000057">
      <w:pPr>
        <w:numPr>
          <w:ilvl w:val="1"/>
          <w:numId w:val="12"/>
        </w:numPr>
        <w:ind w:left="1440" w:hanging="360"/>
        <w:jc w:val="both"/>
        <w:rPr>
          <w:color w:val="222222"/>
          <w:highlight w:val="white"/>
          <w:u w:val="none"/>
        </w:rPr>
      </w:pPr>
      <w:r w:rsidDel="00000000" w:rsidR="00000000" w:rsidRPr="00000000">
        <w:rPr>
          <w:color w:val="222222"/>
          <w:highlight w:val="white"/>
          <w:rtl w:val="0"/>
        </w:rPr>
        <w:t xml:space="preserve">Zigor ordaindua: Zigorrak ondorioen araberako mailakoak izan behar dute.</w:t>
      </w:r>
    </w:p>
    <w:p w:rsidR="00000000" w:rsidDel="00000000" w:rsidP="00000000" w:rsidRDefault="00000000" w:rsidRPr="00000000" w14:paraId="00000058">
      <w:pPr>
        <w:numPr>
          <w:ilvl w:val="1"/>
          <w:numId w:val="12"/>
        </w:numPr>
        <w:ind w:left="1440" w:hanging="360"/>
        <w:jc w:val="both"/>
        <w:rPr>
          <w:color w:val="222222"/>
          <w:highlight w:val="white"/>
          <w:u w:val="none"/>
        </w:rPr>
      </w:pPr>
      <w:r w:rsidDel="00000000" w:rsidR="00000000" w:rsidRPr="00000000">
        <w:rPr>
          <w:color w:val="222222"/>
          <w:highlight w:val="white"/>
          <w:rtl w:val="0"/>
        </w:rPr>
        <w:t xml:space="preserve">Justizia inmanentea. Zigorrak gauzetatik datoz. Zigorraren beharra berdintasuna baina garrantzitsuagoa</w:t>
      </w:r>
    </w:p>
    <w:p w:rsidR="00000000" w:rsidDel="00000000" w:rsidP="00000000" w:rsidRDefault="00000000" w:rsidRPr="00000000" w14:paraId="00000059">
      <w:pPr>
        <w:numPr>
          <w:ilvl w:val="1"/>
          <w:numId w:val="12"/>
        </w:numPr>
        <w:ind w:left="1440" w:hanging="360"/>
        <w:jc w:val="both"/>
        <w:rPr>
          <w:color w:val="222222"/>
          <w:highlight w:val="white"/>
          <w:u w:val="none"/>
        </w:rPr>
      </w:pPr>
      <w:r w:rsidDel="00000000" w:rsidR="00000000" w:rsidRPr="00000000">
        <w:rPr>
          <w:color w:val="222222"/>
          <w:highlight w:val="white"/>
          <w:rtl w:val="0"/>
        </w:rPr>
        <w:t xml:space="preserve">Ez dira bereizten nahita esandako gezurrak eta akatsak</w:t>
      </w:r>
    </w:p>
    <w:p w:rsidR="00000000" w:rsidDel="00000000" w:rsidP="00000000" w:rsidRDefault="00000000" w:rsidRPr="00000000" w14:paraId="0000005A">
      <w:pPr>
        <w:numPr>
          <w:ilvl w:val="1"/>
          <w:numId w:val="12"/>
        </w:numPr>
        <w:ind w:left="1440" w:hanging="360"/>
        <w:jc w:val="both"/>
        <w:rPr>
          <w:color w:val="222222"/>
          <w:highlight w:val="white"/>
          <w:u w:val="none"/>
        </w:rPr>
      </w:pPr>
      <w:r w:rsidDel="00000000" w:rsidR="00000000" w:rsidRPr="00000000">
        <w:rPr>
          <w:color w:val="222222"/>
          <w:highlight w:val="white"/>
          <w:rtl w:val="0"/>
        </w:rPr>
        <w:t xml:space="preserve">Gezurrak tamaina eta ondorioen arabera ebaluatzen dira (ardura objektiboa)</w:t>
      </w:r>
    </w:p>
    <w:p w:rsidR="00000000" w:rsidDel="00000000" w:rsidP="00000000" w:rsidRDefault="00000000" w:rsidRPr="00000000" w14:paraId="0000005B">
      <w:pPr>
        <w:numPr>
          <w:ilvl w:val="1"/>
          <w:numId w:val="12"/>
        </w:numPr>
        <w:ind w:left="1440" w:hanging="360"/>
        <w:jc w:val="both"/>
        <w:rPr>
          <w:color w:val="222222"/>
          <w:highlight w:val="white"/>
          <w:u w:val="none"/>
        </w:rPr>
      </w:pPr>
      <w:r w:rsidDel="00000000" w:rsidR="00000000" w:rsidRPr="00000000">
        <w:rPr>
          <w:color w:val="222222"/>
          <w:highlight w:val="white"/>
          <w:rtl w:val="0"/>
        </w:rPr>
        <w:t xml:space="preserve">Zuzentasuna egoera eta baldintzen arabera, ahulak babestu</w:t>
      </w:r>
    </w:p>
    <w:p w:rsidR="00000000" w:rsidDel="00000000" w:rsidP="00000000" w:rsidRDefault="00000000" w:rsidRPr="00000000" w14:paraId="0000005C">
      <w:pPr>
        <w:ind w:left="0" w:firstLine="0"/>
        <w:jc w:val="both"/>
        <w:rPr>
          <w:color w:val="222222"/>
          <w:highlight w:val="white"/>
        </w:rPr>
      </w:pPr>
      <w:r w:rsidDel="00000000" w:rsidR="00000000" w:rsidRPr="00000000">
        <w:rPr>
          <w:rtl w:val="0"/>
        </w:rPr>
      </w:r>
    </w:p>
    <w:p w:rsidR="00000000" w:rsidDel="00000000" w:rsidP="00000000" w:rsidRDefault="00000000" w:rsidRPr="00000000" w14:paraId="0000005D">
      <w:pPr>
        <w:numPr>
          <w:ilvl w:val="0"/>
          <w:numId w:val="10"/>
        </w:numPr>
        <w:ind w:left="720" w:hanging="360"/>
        <w:jc w:val="both"/>
        <w:rPr>
          <w:color w:val="222222"/>
          <w:highlight w:val="white"/>
          <w:u w:val="none"/>
        </w:rPr>
      </w:pPr>
      <w:r w:rsidDel="00000000" w:rsidR="00000000" w:rsidRPr="00000000">
        <w:rPr>
          <w:color w:val="222222"/>
          <w:highlight w:val="white"/>
          <w:rtl w:val="0"/>
        </w:rPr>
        <w:t xml:space="preserve">Erlatibismo morala edo moralitate autonomoa</w:t>
      </w:r>
    </w:p>
    <w:p w:rsidR="00000000" w:rsidDel="00000000" w:rsidP="00000000" w:rsidRDefault="00000000" w:rsidRPr="00000000" w14:paraId="0000005E">
      <w:pPr>
        <w:numPr>
          <w:ilvl w:val="1"/>
          <w:numId w:val="10"/>
        </w:numPr>
        <w:ind w:left="1440" w:hanging="360"/>
        <w:jc w:val="both"/>
        <w:rPr>
          <w:color w:val="222222"/>
          <w:highlight w:val="white"/>
          <w:u w:val="none"/>
        </w:rPr>
      </w:pPr>
      <w:r w:rsidDel="00000000" w:rsidR="00000000" w:rsidRPr="00000000">
        <w:rPr>
          <w:color w:val="222222"/>
          <w:highlight w:val="white"/>
          <w:rtl w:val="0"/>
        </w:rPr>
        <w:t xml:space="preserve">10-11 urte</w:t>
      </w:r>
    </w:p>
    <w:p w:rsidR="00000000" w:rsidDel="00000000" w:rsidP="00000000" w:rsidRDefault="00000000" w:rsidRPr="00000000" w14:paraId="0000005F">
      <w:pPr>
        <w:numPr>
          <w:ilvl w:val="1"/>
          <w:numId w:val="10"/>
        </w:numPr>
        <w:ind w:left="1440" w:hanging="360"/>
        <w:jc w:val="both"/>
        <w:rPr>
          <w:color w:val="222222"/>
          <w:highlight w:val="white"/>
          <w:u w:val="none"/>
        </w:rPr>
      </w:pPr>
      <w:r w:rsidDel="00000000" w:rsidR="00000000" w:rsidRPr="00000000">
        <w:rPr>
          <w:color w:val="222222"/>
          <w:highlight w:val="white"/>
          <w:rtl w:val="0"/>
        </w:rPr>
        <w:t xml:space="preserve">Arauak gizakiek iganda, aldagarriak.</w:t>
      </w:r>
    </w:p>
    <w:p w:rsidR="00000000" w:rsidDel="00000000" w:rsidP="00000000" w:rsidRDefault="00000000" w:rsidRPr="00000000" w14:paraId="00000060">
      <w:pPr>
        <w:numPr>
          <w:ilvl w:val="1"/>
          <w:numId w:val="10"/>
        </w:numPr>
        <w:ind w:left="1440" w:hanging="360"/>
        <w:jc w:val="both"/>
        <w:rPr>
          <w:color w:val="222222"/>
          <w:highlight w:val="white"/>
          <w:u w:val="none"/>
        </w:rPr>
      </w:pPr>
      <w:r w:rsidDel="00000000" w:rsidR="00000000" w:rsidRPr="00000000">
        <w:rPr>
          <w:color w:val="222222"/>
          <w:highlight w:val="white"/>
          <w:rtl w:val="0"/>
        </w:rPr>
        <w:t xml:space="preserve">Epaitzeko orduan intentzioa kontuan hartzen dute emaitza bat epaitzeko orduan, ez ondorioak</w:t>
      </w:r>
    </w:p>
    <w:p w:rsidR="00000000" w:rsidDel="00000000" w:rsidP="00000000" w:rsidRDefault="00000000" w:rsidRPr="00000000" w14:paraId="00000061">
      <w:pPr>
        <w:numPr>
          <w:ilvl w:val="1"/>
          <w:numId w:val="10"/>
        </w:numPr>
        <w:ind w:left="1440" w:hanging="360"/>
        <w:jc w:val="both"/>
        <w:rPr>
          <w:color w:val="222222"/>
          <w:highlight w:val="white"/>
          <w:u w:val="none"/>
        </w:rPr>
      </w:pPr>
      <w:r w:rsidDel="00000000" w:rsidR="00000000" w:rsidRPr="00000000">
        <w:rPr>
          <w:color w:val="222222"/>
          <w:highlight w:val="white"/>
          <w:rtl w:val="0"/>
        </w:rPr>
        <w:t xml:space="preserve">Justizia banakorra.</w:t>
      </w:r>
    </w:p>
    <w:p w:rsidR="00000000" w:rsidDel="00000000" w:rsidP="00000000" w:rsidRDefault="00000000" w:rsidRPr="00000000" w14:paraId="00000062">
      <w:pPr>
        <w:numPr>
          <w:ilvl w:val="1"/>
          <w:numId w:val="10"/>
        </w:numPr>
        <w:ind w:left="1440" w:hanging="360"/>
        <w:jc w:val="both"/>
        <w:rPr>
          <w:color w:val="222222"/>
          <w:highlight w:val="white"/>
          <w:u w:val="none"/>
        </w:rPr>
      </w:pPr>
      <w:r w:rsidDel="00000000" w:rsidR="00000000" w:rsidRPr="00000000">
        <w:rPr>
          <w:color w:val="222222"/>
          <w:highlight w:val="white"/>
          <w:rtl w:val="0"/>
        </w:rPr>
        <w:t xml:space="preserve">Elkarrekiko zigorra: arauak haustea zer suposatzen duen ikustea.</w:t>
      </w:r>
    </w:p>
    <w:p w:rsidR="00000000" w:rsidDel="00000000" w:rsidP="00000000" w:rsidRDefault="00000000" w:rsidRPr="00000000" w14:paraId="00000063">
      <w:pPr>
        <w:numPr>
          <w:ilvl w:val="1"/>
          <w:numId w:val="10"/>
        </w:numPr>
        <w:ind w:left="1440" w:hanging="360"/>
        <w:jc w:val="both"/>
        <w:rPr>
          <w:color w:val="222222"/>
          <w:highlight w:val="white"/>
          <w:u w:val="none"/>
        </w:rPr>
      </w:pPr>
      <w:r w:rsidDel="00000000" w:rsidR="00000000" w:rsidRPr="00000000">
        <w:rPr>
          <w:color w:val="222222"/>
          <w:highlight w:val="white"/>
          <w:rtl w:val="0"/>
        </w:rPr>
        <w:t xml:space="preserve">Gezurraren kontzeptua aldatzen doa:</w:t>
      </w:r>
    </w:p>
    <w:p w:rsidR="00000000" w:rsidDel="00000000" w:rsidP="00000000" w:rsidRDefault="00000000" w:rsidRPr="00000000" w14:paraId="00000064">
      <w:pPr>
        <w:numPr>
          <w:ilvl w:val="2"/>
          <w:numId w:val="10"/>
        </w:numPr>
        <w:ind w:left="2160" w:hanging="360"/>
        <w:jc w:val="both"/>
        <w:rPr>
          <w:color w:val="222222"/>
          <w:highlight w:val="white"/>
          <w:u w:val="none"/>
        </w:rPr>
      </w:pPr>
      <w:r w:rsidDel="00000000" w:rsidR="00000000" w:rsidRPr="00000000">
        <w:rPr>
          <w:b w:val="1"/>
          <w:i w:val="1"/>
          <w:color w:val="222222"/>
          <w:highlight w:val="white"/>
          <w:rtl w:val="0"/>
        </w:rPr>
        <w:t xml:space="preserve">Gezurra</w:t>
      </w:r>
      <w:r w:rsidDel="00000000" w:rsidR="00000000" w:rsidRPr="00000000">
        <w:rPr>
          <w:color w:val="222222"/>
          <w:highlight w:val="white"/>
          <w:rtl w:val="0"/>
        </w:rPr>
        <w:t xml:space="preserve">: Hitz txarra, akatsa, akzio ez zuzena.</w:t>
      </w:r>
    </w:p>
    <w:p w:rsidR="00000000" w:rsidDel="00000000" w:rsidP="00000000" w:rsidRDefault="00000000" w:rsidRPr="00000000" w14:paraId="00000065">
      <w:pPr>
        <w:numPr>
          <w:ilvl w:val="2"/>
          <w:numId w:val="10"/>
        </w:numPr>
        <w:ind w:left="2160" w:hanging="360"/>
        <w:jc w:val="both"/>
        <w:rPr>
          <w:color w:val="222222"/>
          <w:highlight w:val="white"/>
          <w:u w:val="none"/>
        </w:rPr>
      </w:pPr>
      <w:r w:rsidDel="00000000" w:rsidR="00000000" w:rsidRPr="00000000">
        <w:rPr>
          <w:b w:val="1"/>
          <w:i w:val="1"/>
          <w:color w:val="222222"/>
          <w:highlight w:val="white"/>
          <w:rtl w:val="0"/>
        </w:rPr>
        <w:t xml:space="preserve">Gezur ebaluazioa</w:t>
      </w:r>
      <w:r w:rsidDel="00000000" w:rsidR="00000000" w:rsidRPr="00000000">
        <w:rPr>
          <w:color w:val="222222"/>
          <w:highlight w:val="white"/>
          <w:rtl w:val="0"/>
        </w:rPr>
        <w:t xml:space="preserve">: Erantzukizun objektiboa</w:t>
      </w:r>
    </w:p>
    <w:p w:rsidR="00000000" w:rsidDel="00000000" w:rsidP="00000000" w:rsidRDefault="00000000" w:rsidRPr="00000000" w14:paraId="00000066">
      <w:pPr>
        <w:numPr>
          <w:ilvl w:val="2"/>
          <w:numId w:val="10"/>
        </w:numPr>
        <w:ind w:left="2160" w:hanging="360"/>
        <w:jc w:val="both"/>
        <w:rPr>
          <w:color w:val="222222"/>
          <w:highlight w:val="white"/>
          <w:u w:val="none"/>
        </w:rPr>
      </w:pPr>
      <w:r w:rsidDel="00000000" w:rsidR="00000000" w:rsidRPr="00000000">
        <w:rPr>
          <w:b w:val="1"/>
          <w:i w:val="1"/>
          <w:color w:val="222222"/>
          <w:highlight w:val="white"/>
          <w:rtl w:val="0"/>
        </w:rPr>
        <w:t xml:space="preserve">Gezur ulermena:</w:t>
      </w:r>
      <w:r w:rsidDel="00000000" w:rsidR="00000000" w:rsidRPr="00000000">
        <w:rPr>
          <w:color w:val="222222"/>
          <w:highlight w:val="white"/>
          <w:rtl w:val="0"/>
        </w:rPr>
        <w:t xml:space="preserve"> Falta berez (akats edo gauza txar bezala), elkarrekikotasunagatik eta elkarrekiko errespetua. </w:t>
      </w:r>
    </w:p>
    <w:p w:rsidR="00000000" w:rsidDel="00000000" w:rsidP="00000000" w:rsidRDefault="00000000" w:rsidRPr="00000000" w14:paraId="00000067">
      <w:pPr>
        <w:jc w:val="both"/>
        <w:rPr>
          <w:color w:val="222222"/>
          <w:highlight w:val="white"/>
        </w:rPr>
      </w:pPr>
      <w:r w:rsidDel="00000000" w:rsidR="00000000" w:rsidRPr="00000000">
        <w:rPr>
          <w:rtl w:val="0"/>
        </w:rPr>
      </w:r>
    </w:p>
    <w:p w:rsidR="00000000" w:rsidDel="00000000" w:rsidP="00000000" w:rsidRDefault="00000000" w:rsidRPr="00000000" w14:paraId="00000068">
      <w:pPr>
        <w:numPr>
          <w:ilvl w:val="0"/>
          <w:numId w:val="1"/>
        </w:numPr>
        <w:ind w:left="720" w:hanging="360"/>
        <w:jc w:val="both"/>
        <w:rPr>
          <w:color w:val="222222"/>
          <w:highlight w:val="white"/>
          <w:u w:val="none"/>
        </w:rPr>
      </w:pPr>
      <w:r w:rsidDel="00000000" w:rsidR="00000000" w:rsidRPr="00000000">
        <w:rPr>
          <w:color w:val="222222"/>
          <w:highlight w:val="white"/>
          <w:rtl w:val="0"/>
        </w:rPr>
        <w:t xml:space="preserve">M.heteronomotik autonomora heltzeko:</w:t>
      </w:r>
    </w:p>
    <w:p w:rsidR="00000000" w:rsidDel="00000000" w:rsidP="00000000" w:rsidRDefault="00000000" w:rsidRPr="00000000" w14:paraId="00000069">
      <w:pPr>
        <w:numPr>
          <w:ilvl w:val="1"/>
          <w:numId w:val="1"/>
        </w:numPr>
        <w:ind w:left="1440" w:hanging="360"/>
        <w:jc w:val="both"/>
        <w:rPr>
          <w:color w:val="222222"/>
          <w:highlight w:val="white"/>
          <w:u w:val="none"/>
        </w:rPr>
      </w:pPr>
      <w:r w:rsidDel="00000000" w:rsidR="00000000" w:rsidRPr="00000000">
        <w:rPr>
          <w:color w:val="222222"/>
          <w:highlight w:val="white"/>
          <w:rtl w:val="0"/>
        </w:rPr>
        <w:t xml:space="preserve">gaitasun kognitiboa</w:t>
      </w:r>
    </w:p>
    <w:p w:rsidR="00000000" w:rsidDel="00000000" w:rsidP="00000000" w:rsidRDefault="00000000" w:rsidRPr="00000000" w14:paraId="0000006A">
      <w:pPr>
        <w:numPr>
          <w:ilvl w:val="1"/>
          <w:numId w:val="1"/>
        </w:numPr>
        <w:ind w:left="1440" w:hanging="360"/>
        <w:jc w:val="both"/>
        <w:rPr>
          <w:color w:val="222222"/>
          <w:highlight w:val="white"/>
          <w:u w:val="none"/>
        </w:rPr>
      </w:pPr>
      <w:r w:rsidDel="00000000" w:rsidR="00000000" w:rsidRPr="00000000">
        <w:rPr>
          <w:color w:val="222222"/>
          <w:highlight w:val="white"/>
          <w:rtl w:val="0"/>
        </w:rPr>
        <w:t xml:space="preserve">besteen ikuspuntuan jartzeko gaitasuna garatzea beharrezkoa.</w:t>
      </w:r>
    </w:p>
    <w:p w:rsidR="00000000" w:rsidDel="00000000" w:rsidP="00000000" w:rsidRDefault="00000000" w:rsidRPr="00000000" w14:paraId="0000006B">
      <w:pPr>
        <w:numPr>
          <w:ilvl w:val="1"/>
          <w:numId w:val="1"/>
        </w:numPr>
        <w:ind w:left="1440" w:hanging="360"/>
        <w:jc w:val="both"/>
        <w:rPr>
          <w:color w:val="222222"/>
          <w:highlight w:val="white"/>
          <w:u w:val="none"/>
        </w:rPr>
      </w:pPr>
      <w:r w:rsidDel="00000000" w:rsidR="00000000" w:rsidRPr="00000000">
        <w:rPr>
          <w:color w:val="222222"/>
          <w:highlight w:val="white"/>
          <w:rtl w:val="0"/>
        </w:rPr>
        <w:t xml:space="preserve">Adinkideekin esperientziak izatea garrantzitsua zela maila handi batean garapen morala handitzen zuelako, harreman asimetrikoetan murgildu.</w:t>
      </w:r>
    </w:p>
    <w:p w:rsidR="00000000" w:rsidDel="00000000" w:rsidP="00000000" w:rsidRDefault="00000000" w:rsidRPr="00000000" w14:paraId="0000006C">
      <w:pPr>
        <w:ind w:left="0" w:firstLine="0"/>
        <w:jc w:val="both"/>
        <w:rPr>
          <w:color w:val="222222"/>
          <w:highlight w:val="white"/>
        </w:rPr>
      </w:pPr>
      <w:r w:rsidDel="00000000" w:rsidR="00000000" w:rsidRPr="00000000">
        <w:rPr>
          <w:rtl w:val="0"/>
        </w:rPr>
      </w:r>
    </w:p>
    <w:p w:rsidR="00000000" w:rsidDel="00000000" w:rsidP="00000000" w:rsidRDefault="00000000" w:rsidRPr="00000000" w14:paraId="0000006D">
      <w:pPr>
        <w:numPr>
          <w:ilvl w:val="0"/>
          <w:numId w:val="24"/>
        </w:numPr>
        <w:ind w:left="720" w:hanging="360"/>
        <w:jc w:val="both"/>
        <w:rPr>
          <w:color w:val="222222"/>
          <w:highlight w:val="white"/>
          <w:u w:val="none"/>
        </w:rPr>
      </w:pPr>
      <w:r w:rsidDel="00000000" w:rsidR="00000000" w:rsidRPr="00000000">
        <w:rPr>
          <w:color w:val="222222"/>
          <w:highlight w:val="white"/>
          <w:rtl w:val="0"/>
        </w:rPr>
        <w:t xml:space="preserve">Estatus bereko kideek:</w:t>
      </w:r>
    </w:p>
    <w:p w:rsidR="00000000" w:rsidDel="00000000" w:rsidP="00000000" w:rsidRDefault="00000000" w:rsidRPr="00000000" w14:paraId="0000006E">
      <w:pPr>
        <w:numPr>
          <w:ilvl w:val="1"/>
          <w:numId w:val="24"/>
        </w:numPr>
        <w:ind w:left="1440" w:hanging="360"/>
        <w:jc w:val="both"/>
        <w:rPr>
          <w:color w:val="222222"/>
          <w:highlight w:val="white"/>
          <w:u w:val="none"/>
        </w:rPr>
      </w:pPr>
      <w:r w:rsidDel="00000000" w:rsidR="00000000" w:rsidRPr="00000000">
        <w:rPr>
          <w:color w:val="222222"/>
          <w:highlight w:val="white"/>
          <w:rtl w:val="0"/>
        </w:rPr>
        <w:t xml:space="preserve">Autoritate helduarekiko errespetua murrizten dute</w:t>
      </w:r>
    </w:p>
    <w:p w:rsidR="00000000" w:rsidDel="00000000" w:rsidP="00000000" w:rsidRDefault="00000000" w:rsidRPr="00000000" w14:paraId="0000006F">
      <w:pPr>
        <w:numPr>
          <w:ilvl w:val="1"/>
          <w:numId w:val="24"/>
        </w:numPr>
        <w:ind w:left="1440" w:hanging="360"/>
        <w:jc w:val="both"/>
        <w:rPr>
          <w:color w:val="222222"/>
          <w:highlight w:val="white"/>
          <w:u w:val="none"/>
        </w:rPr>
      </w:pPr>
      <w:r w:rsidDel="00000000" w:rsidR="00000000" w:rsidRPr="00000000">
        <w:rPr>
          <w:color w:val="222222"/>
          <w:highlight w:val="white"/>
          <w:rtl w:val="0"/>
        </w:rPr>
        <w:t xml:space="preserve">Bere buruarekiko nahiz besteekiko errespetua handitzen dute.(harreman asimetrikoetan gertatzen ez dena).</w:t>
      </w:r>
    </w:p>
    <w:p w:rsidR="00000000" w:rsidDel="00000000" w:rsidP="00000000" w:rsidRDefault="00000000" w:rsidRPr="00000000" w14:paraId="00000070">
      <w:pPr>
        <w:numPr>
          <w:ilvl w:val="1"/>
          <w:numId w:val="24"/>
        </w:numPr>
        <w:ind w:left="1440" w:hanging="360"/>
        <w:jc w:val="both"/>
        <w:rPr>
          <w:color w:val="222222"/>
          <w:highlight w:val="white"/>
          <w:u w:val="none"/>
        </w:rPr>
      </w:pPr>
      <w:r w:rsidDel="00000000" w:rsidR="00000000" w:rsidRPr="00000000">
        <w:rPr>
          <w:color w:val="222222"/>
          <w:highlight w:val="white"/>
          <w:rtl w:val="0"/>
        </w:rPr>
        <w:t xml:space="preserve">Arauak pertsonen artean ezartzen direla azaltzen dute eta aldagarriak direla.</w:t>
      </w:r>
    </w:p>
    <w:p w:rsidR="00000000" w:rsidDel="00000000" w:rsidP="00000000" w:rsidRDefault="00000000" w:rsidRPr="00000000" w14:paraId="00000071">
      <w:pPr>
        <w:ind w:left="0" w:firstLine="0"/>
        <w:jc w:val="both"/>
        <w:rPr>
          <w:color w:val="222222"/>
          <w:highlight w:val="white"/>
        </w:rPr>
      </w:pPr>
      <w:r w:rsidDel="00000000" w:rsidR="00000000" w:rsidRPr="00000000">
        <w:rPr>
          <w:rtl w:val="0"/>
        </w:rPr>
      </w:r>
    </w:p>
    <w:p w:rsidR="00000000" w:rsidDel="00000000" w:rsidP="00000000" w:rsidRDefault="00000000" w:rsidRPr="00000000" w14:paraId="00000072">
      <w:pPr>
        <w:ind w:left="0" w:firstLine="0"/>
        <w:jc w:val="both"/>
        <w:rPr>
          <w:color w:val="222222"/>
          <w:highlight w:val="white"/>
        </w:rPr>
      </w:pPr>
      <w:r w:rsidDel="00000000" w:rsidR="00000000" w:rsidRPr="00000000">
        <w:rPr>
          <w:rtl w:val="0"/>
        </w:rPr>
      </w:r>
    </w:p>
    <w:p w:rsidR="00000000" w:rsidDel="00000000" w:rsidP="00000000" w:rsidRDefault="00000000" w:rsidRPr="00000000" w14:paraId="00000073">
      <w:pPr>
        <w:ind w:left="0" w:firstLine="0"/>
        <w:jc w:val="both"/>
        <w:rPr>
          <w:color w:val="222222"/>
          <w:highlight w:val="white"/>
        </w:rPr>
      </w:pPr>
      <w:r w:rsidDel="00000000" w:rsidR="00000000" w:rsidRPr="00000000">
        <w:rPr>
          <w:rtl w:val="0"/>
        </w:rPr>
      </w:r>
    </w:p>
    <w:p w:rsidR="00000000" w:rsidDel="00000000" w:rsidP="00000000" w:rsidRDefault="00000000" w:rsidRPr="00000000" w14:paraId="00000074">
      <w:pPr>
        <w:ind w:left="0" w:firstLine="0"/>
        <w:jc w:val="both"/>
        <w:rPr>
          <w:color w:val="222222"/>
          <w:highlight w:val="white"/>
        </w:rPr>
      </w:pPr>
      <w:r w:rsidDel="00000000" w:rsidR="00000000" w:rsidRPr="00000000">
        <w:rPr>
          <w:rtl w:val="0"/>
        </w:rPr>
      </w:r>
    </w:p>
    <w:p w:rsidR="00000000" w:rsidDel="00000000" w:rsidP="00000000" w:rsidRDefault="00000000" w:rsidRPr="00000000" w14:paraId="00000075">
      <w:pPr>
        <w:ind w:left="0" w:firstLine="0"/>
        <w:jc w:val="both"/>
        <w:rPr>
          <w:color w:val="222222"/>
          <w:highlight w:val="white"/>
        </w:rPr>
      </w:pPr>
      <w:r w:rsidDel="00000000" w:rsidR="00000000" w:rsidRPr="00000000">
        <w:rPr>
          <w:rtl w:val="0"/>
        </w:rPr>
      </w:r>
    </w:p>
    <w:p w:rsidR="00000000" w:rsidDel="00000000" w:rsidP="00000000" w:rsidRDefault="00000000" w:rsidRPr="00000000" w14:paraId="00000076">
      <w:pPr>
        <w:ind w:left="0" w:firstLine="0"/>
        <w:jc w:val="both"/>
        <w:rPr>
          <w:color w:val="222222"/>
          <w:highlight w:val="white"/>
        </w:rPr>
      </w:pPr>
      <w:r w:rsidDel="00000000" w:rsidR="00000000" w:rsidRPr="00000000">
        <w:rPr>
          <w:rtl w:val="0"/>
        </w:rPr>
      </w:r>
    </w:p>
    <w:p w:rsidR="00000000" w:rsidDel="00000000" w:rsidP="00000000" w:rsidRDefault="00000000" w:rsidRPr="00000000" w14:paraId="00000077">
      <w:pPr>
        <w:ind w:left="0" w:firstLine="0"/>
        <w:jc w:val="both"/>
        <w:rPr>
          <w:color w:val="222222"/>
          <w:highlight w:val="white"/>
        </w:rPr>
      </w:pPr>
      <w:r w:rsidDel="00000000" w:rsidR="00000000" w:rsidRPr="00000000">
        <w:rPr>
          <w:color w:val="222222"/>
          <w:highlight w:val="white"/>
          <w:rtl w:val="0"/>
        </w:rPr>
        <w:t xml:space="preserve">KOHLBERG:</w:t>
      </w:r>
    </w:p>
    <w:p w:rsidR="00000000" w:rsidDel="00000000" w:rsidP="00000000" w:rsidRDefault="00000000" w:rsidRPr="00000000" w14:paraId="00000078">
      <w:pPr>
        <w:numPr>
          <w:ilvl w:val="0"/>
          <w:numId w:val="23"/>
        </w:numPr>
        <w:ind w:left="720" w:hanging="360"/>
        <w:jc w:val="both"/>
        <w:rPr>
          <w:color w:val="222222"/>
          <w:highlight w:val="white"/>
          <w:u w:val="none"/>
        </w:rPr>
      </w:pPr>
      <w:r w:rsidDel="00000000" w:rsidR="00000000" w:rsidRPr="00000000">
        <w:rPr>
          <w:color w:val="222222"/>
          <w:highlight w:val="white"/>
          <w:rtl w:val="0"/>
        </w:rPr>
        <w:t xml:space="preserve">Ikasbidea: 10,13,16 urteko pertsonei dilema moralak azaldu non erabaki behar zuten:</w:t>
      </w:r>
    </w:p>
    <w:p w:rsidR="00000000" w:rsidDel="00000000" w:rsidP="00000000" w:rsidRDefault="00000000" w:rsidRPr="00000000" w14:paraId="00000079">
      <w:pPr>
        <w:numPr>
          <w:ilvl w:val="1"/>
          <w:numId w:val="23"/>
        </w:numPr>
        <w:ind w:left="1440" w:hanging="360"/>
        <w:jc w:val="both"/>
        <w:rPr>
          <w:color w:val="222222"/>
          <w:highlight w:val="white"/>
          <w:u w:val="none"/>
        </w:rPr>
      </w:pPr>
      <w:r w:rsidDel="00000000" w:rsidR="00000000" w:rsidRPr="00000000">
        <w:rPr>
          <w:color w:val="222222"/>
          <w:highlight w:val="white"/>
          <w:rtl w:val="0"/>
        </w:rPr>
        <w:t xml:space="preserve">Lege, arau edo autoritateak diona bete edo</w:t>
      </w:r>
    </w:p>
    <w:p w:rsidR="00000000" w:rsidDel="00000000" w:rsidP="00000000" w:rsidRDefault="00000000" w:rsidRPr="00000000" w14:paraId="0000007A">
      <w:pPr>
        <w:numPr>
          <w:ilvl w:val="1"/>
          <w:numId w:val="23"/>
        </w:numPr>
        <w:ind w:left="1440" w:hanging="360"/>
        <w:jc w:val="both"/>
        <w:rPr>
          <w:color w:val="222222"/>
          <w:highlight w:val="white"/>
          <w:u w:val="none"/>
        </w:rPr>
      </w:pPr>
      <w:r w:rsidDel="00000000" w:rsidR="00000000" w:rsidRPr="00000000">
        <w:rPr>
          <w:color w:val="222222"/>
          <w:highlight w:val="white"/>
          <w:rtl w:val="0"/>
        </w:rPr>
        <w:t xml:space="preserve">ekintza bat burutu arauen aurka doana nahiz eta giza behar baten alde egin</w:t>
      </w:r>
    </w:p>
    <w:p w:rsidR="00000000" w:rsidDel="00000000" w:rsidP="00000000" w:rsidRDefault="00000000" w:rsidRPr="00000000" w14:paraId="0000007B">
      <w:pPr>
        <w:numPr>
          <w:ilvl w:val="0"/>
          <w:numId w:val="23"/>
        </w:numPr>
        <w:ind w:left="720" w:hanging="360"/>
        <w:jc w:val="both"/>
        <w:rPr>
          <w:color w:val="222222"/>
          <w:highlight w:val="white"/>
          <w:u w:val="none"/>
        </w:rPr>
      </w:pPr>
      <w:r w:rsidDel="00000000" w:rsidR="00000000" w:rsidRPr="00000000">
        <w:rPr>
          <w:color w:val="222222"/>
          <w:highlight w:val="white"/>
          <w:rtl w:val="0"/>
        </w:rPr>
        <w:t xml:space="preserve">Garapen moralean hiru aro proposatzen ditu.</w:t>
      </w:r>
    </w:p>
    <w:p w:rsidR="00000000" w:rsidDel="00000000" w:rsidP="00000000" w:rsidRDefault="00000000" w:rsidRPr="00000000" w14:paraId="0000007C">
      <w:pPr>
        <w:numPr>
          <w:ilvl w:val="0"/>
          <w:numId w:val="23"/>
        </w:numPr>
        <w:ind w:left="720" w:hanging="360"/>
        <w:jc w:val="both"/>
        <w:rPr>
          <w:color w:val="222222"/>
          <w:highlight w:val="white"/>
          <w:u w:val="none"/>
        </w:rPr>
      </w:pPr>
      <w:r w:rsidDel="00000000" w:rsidR="00000000" w:rsidRPr="00000000">
        <w:rPr>
          <w:color w:val="222222"/>
          <w:highlight w:val="white"/>
          <w:rtl w:val="0"/>
        </w:rPr>
        <w:t xml:space="preserve">Aurreratzea unibertsala da eta garapen kognitiboa beharrezkoa.</w:t>
      </w:r>
    </w:p>
    <w:p w:rsidR="00000000" w:rsidDel="00000000" w:rsidP="00000000" w:rsidRDefault="00000000" w:rsidRPr="00000000" w14:paraId="0000007D">
      <w:pPr>
        <w:ind w:left="0" w:firstLine="0"/>
        <w:jc w:val="both"/>
        <w:rPr>
          <w:color w:val="222222"/>
          <w:highlight w:val="white"/>
        </w:rPr>
      </w:pPr>
      <w:r w:rsidDel="00000000" w:rsidR="00000000" w:rsidRPr="00000000">
        <w:rPr>
          <w:rtl w:val="0"/>
        </w:rPr>
      </w:r>
    </w:p>
    <w:p w:rsidR="00000000" w:rsidDel="00000000" w:rsidP="00000000" w:rsidRDefault="00000000" w:rsidRPr="00000000" w14:paraId="0000007E">
      <w:pPr>
        <w:ind w:left="0" w:firstLine="0"/>
        <w:jc w:val="both"/>
        <w:rPr>
          <w:color w:val="222222"/>
          <w:highlight w:val="white"/>
        </w:rPr>
      </w:pPr>
      <w:r w:rsidDel="00000000" w:rsidR="00000000" w:rsidRPr="00000000">
        <w:rPr>
          <w:color w:val="222222"/>
          <w:highlight w:val="white"/>
          <w:rtl w:val="0"/>
        </w:rPr>
        <w:t xml:space="preserve">Ikaskuntza soziala (BANDURA)</w:t>
      </w:r>
    </w:p>
    <w:p w:rsidR="00000000" w:rsidDel="00000000" w:rsidP="00000000" w:rsidRDefault="00000000" w:rsidRPr="00000000" w14:paraId="0000007F">
      <w:pPr>
        <w:numPr>
          <w:ilvl w:val="0"/>
          <w:numId w:val="19"/>
        </w:numPr>
        <w:ind w:left="720" w:hanging="360"/>
        <w:jc w:val="both"/>
        <w:rPr>
          <w:color w:val="222222"/>
          <w:highlight w:val="white"/>
          <w:u w:val="none"/>
        </w:rPr>
      </w:pPr>
      <w:r w:rsidDel="00000000" w:rsidR="00000000" w:rsidRPr="00000000">
        <w:rPr>
          <w:color w:val="222222"/>
          <w:highlight w:val="white"/>
          <w:rtl w:val="0"/>
        </w:rPr>
        <w:t xml:space="preserve">Moralaren jokabide osagaian oinarritzen dira.</w:t>
      </w:r>
    </w:p>
    <w:p w:rsidR="00000000" w:rsidDel="00000000" w:rsidP="00000000" w:rsidRDefault="00000000" w:rsidRPr="00000000" w14:paraId="00000080">
      <w:pPr>
        <w:numPr>
          <w:ilvl w:val="0"/>
          <w:numId w:val="19"/>
        </w:numPr>
        <w:ind w:left="720" w:hanging="360"/>
        <w:jc w:val="both"/>
        <w:rPr>
          <w:color w:val="222222"/>
          <w:highlight w:val="white"/>
          <w:u w:val="none"/>
        </w:rPr>
      </w:pPr>
      <w:r w:rsidDel="00000000" w:rsidR="00000000" w:rsidRPr="00000000">
        <w:rPr>
          <w:color w:val="222222"/>
          <w:highlight w:val="white"/>
          <w:rtl w:val="0"/>
        </w:rPr>
        <w:t xml:space="preserve">Indartzea, behaketa bidezko ikaskuntzak eta zigorrak azaltzen dute garapena. </w:t>
      </w:r>
    </w:p>
    <w:p w:rsidR="00000000" w:rsidDel="00000000" w:rsidP="00000000" w:rsidRDefault="00000000" w:rsidRPr="00000000" w14:paraId="00000081">
      <w:pPr>
        <w:jc w:val="both"/>
        <w:rPr>
          <w:color w:val="222222"/>
          <w:highlight w:val="white"/>
        </w:rPr>
      </w:pPr>
      <w:r w:rsidDel="00000000" w:rsidR="00000000" w:rsidRPr="00000000">
        <w:rPr>
          <w:rtl w:val="0"/>
        </w:rPr>
      </w:r>
    </w:p>
    <w:p w:rsidR="00000000" w:rsidDel="00000000" w:rsidP="00000000" w:rsidRDefault="00000000" w:rsidRPr="00000000" w14:paraId="00000082">
      <w:pPr>
        <w:jc w:val="both"/>
        <w:rPr>
          <w:color w:val="222222"/>
          <w:highlight w:val="white"/>
        </w:rPr>
      </w:pPr>
      <w:r w:rsidDel="00000000" w:rsidR="00000000" w:rsidRPr="00000000">
        <w:rPr>
          <w:color w:val="222222"/>
          <w:highlight w:val="white"/>
          <w:rtl w:val="0"/>
        </w:rPr>
        <w:t xml:space="preserve">Kritika eredu-kognitibo konduktuala</w:t>
      </w:r>
    </w:p>
    <w:p w:rsidR="00000000" w:rsidDel="00000000" w:rsidP="00000000" w:rsidRDefault="00000000" w:rsidRPr="00000000" w14:paraId="00000083">
      <w:pPr>
        <w:jc w:val="both"/>
        <w:rPr>
          <w:b w:val="1"/>
          <w:color w:val="222222"/>
          <w:highlight w:val="white"/>
          <w:u w:val="single"/>
        </w:rPr>
      </w:pPr>
      <w:r w:rsidDel="00000000" w:rsidR="00000000" w:rsidRPr="00000000">
        <w:rPr>
          <w:b w:val="1"/>
          <w:color w:val="222222"/>
          <w:highlight w:val="white"/>
          <w:u w:val="single"/>
          <w:rtl w:val="0"/>
        </w:rPr>
        <w:t xml:space="preserve">Laurence Kohlberg</w:t>
      </w:r>
    </w:p>
    <w:p w:rsidR="00000000" w:rsidDel="00000000" w:rsidP="00000000" w:rsidRDefault="00000000" w:rsidRPr="00000000" w14:paraId="00000084">
      <w:pPr>
        <w:numPr>
          <w:ilvl w:val="0"/>
          <w:numId w:val="13"/>
        </w:numPr>
        <w:ind w:left="720" w:hanging="360"/>
        <w:jc w:val="both"/>
        <w:rPr>
          <w:color w:val="222222"/>
          <w:highlight w:val="white"/>
        </w:rPr>
      </w:pPr>
      <w:r w:rsidDel="00000000" w:rsidR="00000000" w:rsidRPr="00000000">
        <w:rPr>
          <w:color w:val="222222"/>
          <w:highlight w:val="white"/>
          <w:rtl w:val="0"/>
        </w:rPr>
        <w:t xml:space="preserve">Maila kontzeptualean:</w:t>
      </w:r>
    </w:p>
    <w:p w:rsidR="00000000" w:rsidDel="00000000" w:rsidP="00000000" w:rsidRDefault="00000000" w:rsidRPr="00000000" w14:paraId="00000085">
      <w:pPr>
        <w:numPr>
          <w:ilvl w:val="1"/>
          <w:numId w:val="13"/>
        </w:numPr>
        <w:ind w:left="1440" w:hanging="360"/>
        <w:jc w:val="both"/>
        <w:rPr>
          <w:color w:val="222222"/>
          <w:highlight w:val="white"/>
          <w:u w:val="none"/>
        </w:rPr>
      </w:pPr>
      <w:r w:rsidDel="00000000" w:rsidR="00000000" w:rsidRPr="00000000">
        <w:rPr>
          <w:color w:val="222222"/>
          <w:highlight w:val="white"/>
          <w:rtl w:val="0"/>
        </w:rPr>
        <w:t xml:space="preserve">Estadioen balio unibertsala, arrazionalitateari ematen dion garrantzia </w:t>
      </w:r>
    </w:p>
    <w:p w:rsidR="00000000" w:rsidDel="00000000" w:rsidP="00000000" w:rsidRDefault="00000000" w:rsidRPr="00000000" w14:paraId="00000086">
      <w:pPr>
        <w:numPr>
          <w:ilvl w:val="1"/>
          <w:numId w:val="13"/>
        </w:numPr>
        <w:ind w:left="1440" w:hanging="360"/>
        <w:jc w:val="both"/>
        <w:rPr>
          <w:color w:val="222222"/>
          <w:highlight w:val="white"/>
          <w:u w:val="none"/>
        </w:rPr>
      </w:pPr>
      <w:r w:rsidDel="00000000" w:rsidR="00000000" w:rsidRPr="00000000">
        <w:rPr>
          <w:color w:val="222222"/>
          <w:highlight w:val="white"/>
          <w:rtl w:val="0"/>
        </w:rPr>
        <w:t xml:space="preserve">Sexista (lagina soilik gizonezkoez osatua, planteamenduak gizonengatik gertuago).</w:t>
      </w:r>
    </w:p>
    <w:p w:rsidR="00000000" w:rsidDel="00000000" w:rsidP="00000000" w:rsidRDefault="00000000" w:rsidRPr="00000000" w14:paraId="00000087">
      <w:pPr>
        <w:numPr>
          <w:ilvl w:val="1"/>
          <w:numId w:val="13"/>
        </w:numPr>
        <w:ind w:left="1440" w:hanging="360"/>
        <w:jc w:val="both"/>
        <w:rPr>
          <w:color w:val="222222"/>
          <w:highlight w:val="white"/>
          <w:u w:val="none"/>
        </w:rPr>
      </w:pPr>
      <w:r w:rsidDel="00000000" w:rsidR="00000000" w:rsidRPr="00000000">
        <w:rPr>
          <w:color w:val="222222"/>
          <w:highlight w:val="white"/>
          <w:rtl w:val="0"/>
        </w:rPr>
        <w:t xml:space="preserve">Historiatik kanpo</w:t>
      </w:r>
    </w:p>
    <w:p w:rsidR="00000000" w:rsidDel="00000000" w:rsidP="00000000" w:rsidRDefault="00000000" w:rsidRPr="00000000" w14:paraId="00000088">
      <w:pPr>
        <w:numPr>
          <w:ilvl w:val="1"/>
          <w:numId w:val="13"/>
        </w:numPr>
        <w:ind w:left="1440" w:hanging="360"/>
        <w:jc w:val="both"/>
        <w:rPr>
          <w:color w:val="222222"/>
          <w:highlight w:val="white"/>
          <w:u w:val="none"/>
        </w:rPr>
      </w:pPr>
      <w:r w:rsidDel="00000000" w:rsidR="00000000" w:rsidRPr="00000000">
        <w:rPr>
          <w:color w:val="222222"/>
          <w:highlight w:val="white"/>
          <w:rtl w:val="0"/>
        </w:rPr>
        <w:t xml:space="preserve">Kulturatik kanpo</w:t>
      </w:r>
    </w:p>
    <w:p w:rsidR="00000000" w:rsidDel="00000000" w:rsidP="00000000" w:rsidRDefault="00000000" w:rsidRPr="00000000" w14:paraId="00000089">
      <w:pPr>
        <w:numPr>
          <w:ilvl w:val="1"/>
          <w:numId w:val="13"/>
        </w:numPr>
        <w:ind w:left="1440" w:hanging="360"/>
        <w:jc w:val="both"/>
        <w:rPr>
          <w:color w:val="222222"/>
          <w:highlight w:val="white"/>
          <w:u w:val="none"/>
        </w:rPr>
      </w:pPr>
      <w:r w:rsidDel="00000000" w:rsidR="00000000" w:rsidRPr="00000000">
        <w:rPr>
          <w:color w:val="222222"/>
          <w:highlight w:val="white"/>
          <w:rtl w:val="0"/>
        </w:rPr>
        <w:t xml:space="preserve">Aldagai ez kognitiboak ez kontutan hartzea</w:t>
      </w:r>
    </w:p>
    <w:p w:rsidR="00000000" w:rsidDel="00000000" w:rsidP="00000000" w:rsidRDefault="00000000" w:rsidRPr="00000000" w14:paraId="0000008A">
      <w:pPr>
        <w:ind w:left="1440" w:firstLine="0"/>
        <w:jc w:val="both"/>
        <w:rPr>
          <w:color w:val="222222"/>
          <w:highlight w:val="white"/>
        </w:rPr>
      </w:pPr>
      <w:r w:rsidDel="00000000" w:rsidR="00000000" w:rsidRPr="00000000">
        <w:rPr>
          <w:rtl w:val="0"/>
        </w:rPr>
      </w:r>
    </w:p>
    <w:p w:rsidR="00000000" w:rsidDel="00000000" w:rsidP="00000000" w:rsidRDefault="00000000" w:rsidRPr="00000000" w14:paraId="0000008B">
      <w:pPr>
        <w:numPr>
          <w:ilvl w:val="0"/>
          <w:numId w:val="13"/>
        </w:numPr>
        <w:ind w:left="720" w:hanging="360"/>
        <w:jc w:val="both"/>
        <w:rPr>
          <w:color w:val="222222"/>
          <w:highlight w:val="white"/>
          <w:u w:val="none"/>
        </w:rPr>
      </w:pPr>
      <w:r w:rsidDel="00000000" w:rsidR="00000000" w:rsidRPr="00000000">
        <w:rPr>
          <w:color w:val="222222"/>
          <w:highlight w:val="white"/>
          <w:rtl w:val="0"/>
        </w:rPr>
        <w:t xml:space="preserve">Maila metodologikoan:</w:t>
      </w:r>
    </w:p>
    <w:p w:rsidR="00000000" w:rsidDel="00000000" w:rsidP="00000000" w:rsidRDefault="00000000" w:rsidRPr="00000000" w14:paraId="0000008C">
      <w:pPr>
        <w:numPr>
          <w:ilvl w:val="1"/>
          <w:numId w:val="13"/>
        </w:numPr>
        <w:ind w:left="1440" w:hanging="360"/>
        <w:jc w:val="both"/>
        <w:rPr>
          <w:color w:val="222222"/>
          <w:highlight w:val="white"/>
          <w:u w:val="none"/>
        </w:rPr>
      </w:pPr>
      <w:r w:rsidDel="00000000" w:rsidR="00000000" w:rsidRPr="00000000">
        <w:rPr>
          <w:color w:val="222222"/>
          <w:highlight w:val="white"/>
          <w:rtl w:val="0"/>
        </w:rPr>
        <w:t xml:space="preserve">Dilema hipotetikoen erabilera.</w:t>
      </w:r>
    </w:p>
    <w:p w:rsidR="00000000" w:rsidDel="00000000" w:rsidP="00000000" w:rsidRDefault="00000000" w:rsidRPr="00000000" w14:paraId="0000008D">
      <w:pPr>
        <w:numPr>
          <w:ilvl w:val="1"/>
          <w:numId w:val="13"/>
        </w:numPr>
        <w:ind w:left="1440" w:hanging="360"/>
        <w:jc w:val="both"/>
        <w:rPr>
          <w:color w:val="222222"/>
          <w:highlight w:val="white"/>
          <w:u w:val="none"/>
        </w:rPr>
      </w:pPr>
      <w:r w:rsidDel="00000000" w:rsidR="00000000" w:rsidRPr="00000000">
        <w:rPr>
          <w:color w:val="222222"/>
          <w:highlight w:val="white"/>
          <w:rtl w:val="0"/>
        </w:rPr>
        <w:t xml:space="preserve">Lengoaia konplexua erabiltzea.</w:t>
      </w:r>
    </w:p>
    <w:p w:rsidR="00000000" w:rsidDel="00000000" w:rsidP="00000000" w:rsidRDefault="00000000" w:rsidRPr="00000000" w14:paraId="0000008E">
      <w:pPr>
        <w:ind w:left="0" w:firstLine="0"/>
        <w:jc w:val="both"/>
        <w:rPr>
          <w:color w:val="222222"/>
          <w:highlight w:val="white"/>
        </w:rPr>
      </w:pPr>
      <w:r w:rsidDel="00000000" w:rsidR="00000000" w:rsidRPr="00000000">
        <w:rPr>
          <w:rtl w:val="0"/>
        </w:rPr>
      </w:r>
    </w:p>
    <w:p w:rsidR="00000000" w:rsidDel="00000000" w:rsidP="00000000" w:rsidRDefault="00000000" w:rsidRPr="00000000" w14:paraId="0000008F">
      <w:pPr>
        <w:ind w:left="0" w:firstLine="0"/>
        <w:jc w:val="both"/>
        <w:rPr>
          <w:color w:val="222222"/>
          <w:highlight w:val="white"/>
        </w:rPr>
      </w:pPr>
      <w:r w:rsidDel="00000000" w:rsidR="00000000" w:rsidRPr="00000000">
        <w:rPr>
          <w:rtl w:val="0"/>
        </w:rPr>
      </w:r>
    </w:p>
    <w:p w:rsidR="00000000" w:rsidDel="00000000" w:rsidP="00000000" w:rsidRDefault="00000000" w:rsidRPr="00000000" w14:paraId="00000090">
      <w:pPr>
        <w:jc w:val="both"/>
        <w:rPr>
          <w:color w:val="222222"/>
          <w:highlight w:val="white"/>
        </w:rPr>
      </w:pPr>
      <w:r w:rsidDel="00000000" w:rsidR="00000000" w:rsidRPr="00000000">
        <w:rPr>
          <w:color w:val="222222"/>
          <w:highlight w:val="white"/>
          <w:rtl w:val="0"/>
        </w:rPr>
        <w:t xml:space="preserve">Bandura(egin zuen kritika):</w:t>
      </w:r>
    </w:p>
    <w:p w:rsidR="00000000" w:rsidDel="00000000" w:rsidP="00000000" w:rsidRDefault="00000000" w:rsidRPr="00000000" w14:paraId="00000091">
      <w:pPr>
        <w:numPr>
          <w:ilvl w:val="0"/>
          <w:numId w:val="4"/>
        </w:numPr>
        <w:ind w:left="720" w:hanging="360"/>
        <w:jc w:val="both"/>
        <w:rPr>
          <w:color w:val="222222"/>
          <w:highlight w:val="white"/>
          <w:u w:val="none"/>
        </w:rPr>
      </w:pPr>
      <w:r w:rsidDel="00000000" w:rsidR="00000000" w:rsidRPr="00000000">
        <w:rPr>
          <w:color w:val="222222"/>
          <w:highlight w:val="white"/>
          <w:rtl w:val="0"/>
        </w:rPr>
        <w:t xml:space="preserve">Ez daude ados estadio batetik bestera aurreratzea unibertsala denik.</w:t>
      </w:r>
    </w:p>
    <w:p w:rsidR="00000000" w:rsidDel="00000000" w:rsidP="00000000" w:rsidRDefault="00000000" w:rsidRPr="00000000" w14:paraId="00000092">
      <w:pPr>
        <w:numPr>
          <w:ilvl w:val="0"/>
          <w:numId w:val="4"/>
        </w:numPr>
        <w:ind w:left="720" w:hanging="360"/>
        <w:jc w:val="both"/>
        <w:rPr>
          <w:color w:val="222222"/>
          <w:highlight w:val="white"/>
          <w:u w:val="none"/>
        </w:rPr>
      </w:pPr>
      <w:r w:rsidDel="00000000" w:rsidR="00000000" w:rsidRPr="00000000">
        <w:rPr>
          <w:color w:val="222222"/>
          <w:highlight w:val="white"/>
          <w:rtl w:val="0"/>
        </w:rPr>
        <w:t xml:space="preserve">ez daude ados arrazonamendu morala eta jokabide morala bat datozen ideiarekin. (pentsatzen dute gauza bat dela zer pentsatzen dugun eta nola jokatzen dugun egunerokotasunean). </w:t>
      </w:r>
    </w:p>
    <w:p w:rsidR="00000000" w:rsidDel="00000000" w:rsidP="00000000" w:rsidRDefault="00000000" w:rsidRPr="00000000" w14:paraId="00000093">
      <w:pPr>
        <w:numPr>
          <w:ilvl w:val="0"/>
          <w:numId w:val="4"/>
        </w:numPr>
        <w:ind w:left="720" w:hanging="360"/>
        <w:jc w:val="both"/>
        <w:rPr>
          <w:color w:val="222222"/>
          <w:highlight w:val="white"/>
          <w:u w:val="none"/>
        </w:rPr>
      </w:pPr>
      <w:r w:rsidDel="00000000" w:rsidR="00000000" w:rsidRPr="00000000">
        <w:rPr>
          <w:color w:val="222222"/>
          <w:highlight w:val="white"/>
          <w:rtl w:val="0"/>
        </w:rPr>
        <w:t xml:space="preserve">Nola bultzatzen da garapen morala?</w:t>
      </w:r>
    </w:p>
    <w:p w:rsidR="00000000" w:rsidDel="00000000" w:rsidP="00000000" w:rsidRDefault="00000000" w:rsidRPr="00000000" w14:paraId="00000094">
      <w:pPr>
        <w:numPr>
          <w:ilvl w:val="0"/>
          <w:numId w:val="3"/>
        </w:numPr>
        <w:ind w:left="1440" w:hanging="360"/>
        <w:jc w:val="both"/>
        <w:rPr>
          <w:color w:val="222222"/>
          <w:highlight w:val="white"/>
          <w:u w:val="none"/>
        </w:rPr>
      </w:pPr>
      <w:r w:rsidDel="00000000" w:rsidR="00000000" w:rsidRPr="00000000">
        <w:rPr>
          <w:color w:val="222222"/>
          <w:highlight w:val="white"/>
          <w:rtl w:val="0"/>
        </w:rPr>
        <w:t xml:space="preserve">Gurasoen indargarri/zigorren arabera.</w:t>
      </w:r>
    </w:p>
    <w:p w:rsidR="00000000" w:rsidDel="00000000" w:rsidP="00000000" w:rsidRDefault="00000000" w:rsidRPr="00000000" w14:paraId="00000095">
      <w:pPr>
        <w:numPr>
          <w:ilvl w:val="0"/>
          <w:numId w:val="3"/>
        </w:numPr>
        <w:ind w:left="1440" w:hanging="360"/>
        <w:jc w:val="both"/>
        <w:rPr>
          <w:color w:val="222222"/>
          <w:highlight w:val="white"/>
          <w:u w:val="none"/>
        </w:rPr>
      </w:pPr>
      <w:r w:rsidDel="00000000" w:rsidR="00000000" w:rsidRPr="00000000">
        <w:rPr>
          <w:color w:val="222222"/>
          <w:highlight w:val="white"/>
          <w:rtl w:val="0"/>
        </w:rPr>
        <w:t xml:space="preserve">Behaketa bidezko ikaskuntzarekin. (behatzen degunaren arabera pertsonak eredu bezala hartu).</w:t>
      </w:r>
    </w:p>
    <w:p w:rsidR="00000000" w:rsidDel="00000000" w:rsidP="00000000" w:rsidRDefault="00000000" w:rsidRPr="00000000" w14:paraId="00000096">
      <w:pPr>
        <w:ind w:left="0" w:firstLine="0"/>
        <w:jc w:val="both"/>
        <w:rPr>
          <w:color w:val="222222"/>
          <w:highlight w:val="white"/>
        </w:rPr>
      </w:pPr>
      <w:r w:rsidDel="00000000" w:rsidR="00000000" w:rsidRPr="00000000">
        <w:rPr>
          <w:rtl w:val="0"/>
        </w:rPr>
      </w:r>
    </w:p>
    <w:p w:rsidR="00000000" w:rsidDel="00000000" w:rsidP="00000000" w:rsidRDefault="00000000" w:rsidRPr="00000000" w14:paraId="00000097">
      <w:pPr>
        <w:ind w:left="0" w:firstLine="0"/>
        <w:jc w:val="both"/>
        <w:rPr>
          <w:b w:val="1"/>
          <w:color w:val="222222"/>
          <w:highlight w:val="white"/>
        </w:rPr>
      </w:pPr>
      <w:r w:rsidDel="00000000" w:rsidR="00000000" w:rsidRPr="00000000">
        <w:rPr>
          <w:b w:val="1"/>
          <w:color w:val="222222"/>
          <w:highlight w:val="white"/>
          <w:rtl w:val="0"/>
        </w:rPr>
        <w:t xml:space="preserve">Hoffman: </w:t>
      </w:r>
    </w:p>
    <w:p w:rsidR="00000000" w:rsidDel="00000000" w:rsidP="00000000" w:rsidRDefault="00000000" w:rsidRPr="00000000" w14:paraId="00000098">
      <w:pPr>
        <w:numPr>
          <w:ilvl w:val="0"/>
          <w:numId w:val="5"/>
        </w:numPr>
        <w:ind w:left="720" w:hanging="360"/>
        <w:jc w:val="both"/>
        <w:rPr>
          <w:color w:val="222222"/>
          <w:highlight w:val="white"/>
        </w:rPr>
      </w:pPr>
      <w:r w:rsidDel="00000000" w:rsidR="00000000" w:rsidRPr="00000000">
        <w:rPr>
          <w:color w:val="222222"/>
          <w:highlight w:val="white"/>
          <w:rtl w:val="0"/>
        </w:rPr>
        <w:t xml:space="preserve">Moralki helduak diren haurrak. Eragina disziplina motarekin.</w:t>
      </w:r>
    </w:p>
    <w:p w:rsidR="00000000" w:rsidDel="00000000" w:rsidP="00000000" w:rsidRDefault="00000000" w:rsidRPr="00000000" w14:paraId="00000099">
      <w:pPr>
        <w:numPr>
          <w:ilvl w:val="1"/>
          <w:numId w:val="5"/>
        </w:numPr>
        <w:ind w:left="1440" w:hanging="360"/>
        <w:jc w:val="both"/>
        <w:rPr>
          <w:color w:val="222222"/>
          <w:highlight w:val="white"/>
          <w:u w:val="none"/>
        </w:rPr>
      </w:pPr>
      <w:r w:rsidDel="00000000" w:rsidR="00000000" w:rsidRPr="00000000">
        <w:rPr>
          <w:color w:val="222222"/>
          <w:highlight w:val="white"/>
          <w:rtl w:val="0"/>
        </w:rPr>
        <w:t xml:space="preserve">Amodioa erretiratzea(gaizki egiten baduzu amatxok ez zaitu maiteko)..</w:t>
      </w:r>
    </w:p>
    <w:p w:rsidR="00000000" w:rsidDel="00000000" w:rsidP="00000000" w:rsidRDefault="00000000" w:rsidRPr="00000000" w14:paraId="0000009A">
      <w:pPr>
        <w:numPr>
          <w:ilvl w:val="1"/>
          <w:numId w:val="5"/>
        </w:numPr>
        <w:ind w:left="1440" w:hanging="360"/>
        <w:jc w:val="both"/>
        <w:rPr>
          <w:color w:val="222222"/>
          <w:highlight w:val="white"/>
          <w:u w:val="none"/>
        </w:rPr>
      </w:pPr>
      <w:r w:rsidDel="00000000" w:rsidR="00000000" w:rsidRPr="00000000">
        <w:rPr>
          <w:color w:val="222222"/>
          <w:highlight w:val="white"/>
          <w:rtl w:val="0"/>
        </w:rPr>
        <w:t xml:space="preserve">Boterearen baieztapena (autoritarismoa, arauak inposatzen dituenak ez du azaltzen arauak betetzearen garrantzia zein den-</w:t>
      </w:r>
      <w:r w:rsidDel="00000000" w:rsidR="00000000" w:rsidRPr="00000000">
        <w:rPr>
          <w:i w:val="1"/>
          <w:color w:val="222222"/>
          <w:highlight w:val="white"/>
          <w:rtl w:val="0"/>
        </w:rPr>
        <w:t xml:space="preserve">hau honela egiten da nik esaten dudalako-</w:t>
      </w:r>
      <w:r w:rsidDel="00000000" w:rsidR="00000000" w:rsidRPr="00000000">
        <w:rPr>
          <w:color w:val="222222"/>
          <w:highlight w:val="white"/>
          <w:rtl w:val="0"/>
        </w:rPr>
        <w:t xml:space="preserve">).</w:t>
      </w:r>
    </w:p>
    <w:p w:rsidR="00000000" w:rsidDel="00000000" w:rsidP="00000000" w:rsidRDefault="00000000" w:rsidRPr="00000000" w14:paraId="0000009B">
      <w:pPr>
        <w:numPr>
          <w:ilvl w:val="1"/>
          <w:numId w:val="5"/>
        </w:numPr>
        <w:ind w:left="1440" w:hanging="360"/>
        <w:jc w:val="both"/>
        <w:rPr>
          <w:color w:val="222222"/>
          <w:highlight w:val="white"/>
          <w:u w:val="none"/>
        </w:rPr>
      </w:pPr>
      <w:r w:rsidDel="00000000" w:rsidR="00000000" w:rsidRPr="00000000">
        <w:rPr>
          <w:color w:val="222222"/>
          <w:highlight w:val="white"/>
          <w:rtl w:val="0"/>
        </w:rPr>
        <w:t xml:space="preserve">Indukzioa(ondorioak azaldu).</w:t>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2">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