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CA" w:rsidRPr="001D20CA" w:rsidRDefault="001D20CA" w:rsidP="001D20CA">
      <w:pPr>
        <w:spacing w:line="240" w:lineRule="auto"/>
        <w:jc w:val="both"/>
      </w:pPr>
      <w:r w:rsidRPr="001D20CA">
        <w:t>7.  gaia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OBLIGAZIOAK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1. Obligazioen kontzeptua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2. Obligazioen osagaiak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 Obligazioaren lotura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 Obligazioaren subjektuak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 Obligazioaren edukia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d) Obligazioen kausa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3. Obligazioen iturriak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Legezko obligazioak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 Kontratuetatik eratorritako obligazioak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 Kuasikontratuak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d) Delitu eta faltetatik eratorritako obligazioak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e) Zilegi ez diren egite edo ez-egiteak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4.  Obligazio motak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 Obligazioen jatorriaren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 Zein legeriak arautzen dituenaren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Obligazioen loturaren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d) Parte hartzen duten aldeen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e) Obligazioen objektuaren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f) Obligazioen subjektuen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1.  OBLIGAZIOEN KONTZEPTUA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Obligazioa  bi</w:t>
      </w:r>
      <w:proofErr w:type="gramEnd"/>
      <w:r w:rsidRPr="001D20CA">
        <w:t xml:space="preserve">  pertsonen  edo  pertsona  gehiagoren  arteko  harreman  juridikoa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da.  </w:t>
      </w:r>
      <w:proofErr w:type="gramStart"/>
      <w:r w:rsidRPr="001D20CA">
        <w:t>Lotura  honen</w:t>
      </w:r>
      <w:proofErr w:type="gramEnd"/>
      <w:r w:rsidRPr="001D20CA">
        <w:t xml:space="preserve">  bidez,  pertsona batek  (zordun  izenekoa)  beste  pertsona  batentzat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(hartzekodun izenekoa) bere burua jokabide zehatz bat betetzera behartzen du.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Obligazioez  hitz</w:t>
      </w:r>
      <w:proofErr w:type="gramEnd"/>
      <w:r w:rsidRPr="001D20CA">
        <w:t xml:space="preserve">  egiterakoan  betekizunaren  ideia  sortu  arren,  honek  ez  du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ikuspuntu  bat</w:t>
      </w:r>
      <w:proofErr w:type="gramEnd"/>
      <w:r w:rsidRPr="001D20CA">
        <w:t xml:space="preserve">  baino  adierazten,  pasiboa  alegia.  Ob </w:t>
      </w:r>
      <w:proofErr w:type="gramStart"/>
      <w:r w:rsidRPr="001D20CA">
        <w:t>ligazioa,  beraz</w:t>
      </w:r>
      <w:proofErr w:type="gramEnd"/>
      <w:r w:rsidRPr="001D20CA">
        <w:t xml:space="preserve">,  bi  alde  edo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egoeraren  arteko</w:t>
      </w:r>
      <w:proofErr w:type="gramEnd"/>
      <w:r w:rsidRPr="001D20CA">
        <w:t xml:space="preserve">  lotura  da:  bata,  ahalmen  juridikoa  edo  hartzekodun  egoera  eta,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bestea, eginbehar juridikoa edo zordun egoera.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Obligazioa,  horrela</w:t>
      </w:r>
      <w:proofErr w:type="gramEnd"/>
      <w:r w:rsidRPr="001D20CA">
        <w:t xml:space="preserve">,  arestian  aipatu  dugunez,  definitzen  da  zordun  eta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hartzekodunaren arteko harreman juridiko gisa.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Definiziotik  eratortzen</w:t>
      </w:r>
      <w:proofErr w:type="gramEnd"/>
      <w:r w:rsidRPr="001D20CA">
        <w:t xml:space="preserve">  dira  obligazio  harremanaren  alderdi  biak,  hots,  aktiboa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edo hartzekoduna eta pasiboa edo zorduna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lastRenderedPageBreak/>
        <w:t xml:space="preserve">a)  </w:t>
      </w:r>
      <w:proofErr w:type="gramStart"/>
      <w:r w:rsidRPr="001D20CA">
        <w:t>Alde  aktiboa</w:t>
      </w:r>
      <w:proofErr w:type="gramEnd"/>
      <w:r w:rsidRPr="001D20CA">
        <w:t xml:space="preserve">:  kredituak barneratzen  dituen eskubideak  eta  ahalmenak  nori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eratxiki behar zaizkion (hots, alderdi aktiboari edo hartzekodunari).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b)  </w:t>
      </w:r>
      <w:proofErr w:type="gramStart"/>
      <w:r w:rsidRPr="001D20CA">
        <w:t>Alde  pasiboa</w:t>
      </w:r>
      <w:proofErr w:type="gramEnd"/>
      <w:r w:rsidRPr="001D20CA">
        <w:t xml:space="preserve">:  obligazioa  nork  bete  behar  duen  (alderdi  pasiboak  edo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zordunak, alegia).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Kode Zibilaren 1088. artikuluak dioenez obligazioen edukia zerbait eman, egin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edo ez egitean datza. Hortaz, zordunak, egin beharrekoa gauzatu edo bete behar du: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diru  kopuru</w:t>
      </w:r>
      <w:proofErr w:type="gramEnd"/>
      <w:r w:rsidRPr="001D20CA">
        <w:t xml:space="preserve">  bat  eman,  gauza  zehatz  bat  eman,  jokabide  zehatza  (positiboa  zein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negatiboa) bete etab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2. OBLIGAZIOEN OSAGAIAK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Lau dira obligazioen beharrezko osagaiak: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Obligazioen lotura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Obligazioen subjektuak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Obligazioen edukia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d) Obligazioen kausa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 Obligazioaren lotura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Arestian </w:t>
      </w:r>
      <w:proofErr w:type="gramStart"/>
      <w:r w:rsidRPr="001D20CA">
        <w:t>azpimarratu  dugunez</w:t>
      </w:r>
      <w:proofErr w:type="gramEnd"/>
      <w:r w:rsidRPr="001D20CA">
        <w:t xml:space="preserve">, obligazioa  lotura juridikoa  da. </w:t>
      </w:r>
      <w:proofErr w:type="gramStart"/>
      <w:r w:rsidRPr="001D20CA">
        <w:t>Lotura  hori</w:t>
      </w:r>
      <w:proofErr w:type="gramEnd"/>
      <w:r w:rsidRPr="001D20CA">
        <w:t xml:space="preserve">  dela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bide, zordunak jokabide zehatz bat bete behar du. Kontzeptu honen barnean bi ideia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biltzen  dira</w:t>
      </w:r>
      <w:proofErr w:type="gramEnd"/>
      <w:r w:rsidRPr="001D20CA">
        <w:t xml:space="preserve">:  alde  batetik  zorra  eta  bestetik  erantzukizuna,  gerta  baitaiteke  zordunak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bere  obligazioa</w:t>
      </w:r>
      <w:proofErr w:type="gramEnd"/>
      <w:r w:rsidRPr="001D20CA">
        <w:t xml:space="preserve">  ez  betetzea.  </w:t>
      </w:r>
      <w:proofErr w:type="gramStart"/>
      <w:r w:rsidRPr="001D20CA">
        <w:t>Kasu  horietan</w:t>
      </w:r>
      <w:proofErr w:type="gramEnd"/>
      <w:r w:rsidRPr="001D20CA">
        <w:t xml:space="preserve">  legeak  tresna  berezi  bat  arautzen  du,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erantzukizuna  alegia</w:t>
      </w:r>
      <w:proofErr w:type="gramEnd"/>
      <w:r w:rsidRPr="001D20CA">
        <w:t xml:space="preserve">.  </w:t>
      </w:r>
      <w:proofErr w:type="gramStart"/>
      <w:r w:rsidRPr="001D20CA">
        <w:t>Orokorrean,  erantzukizunaren</w:t>
      </w:r>
      <w:proofErr w:type="gramEnd"/>
      <w:r w:rsidRPr="001D20CA">
        <w:t xml:space="preserve">  bidez,  zordunaren  ondasunak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erabil daitezke, zorraren derrigorrezko ordainketa lortzeko. Erantzukizun horri buruz ari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da KZren 1911. artikulua. Artikulu honen arabera, zordunak bere obligazioen betetzeaz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erantzun behar du gaurko eta etorkizuneko ondasun guztiekin.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Obligazioen  lotura</w:t>
      </w:r>
      <w:proofErr w:type="gramEnd"/>
      <w:r w:rsidRPr="001D20CA">
        <w:t xml:space="preserve">,  beraz,  bi  subjektu  juridikoen  arteko  zubia  edo  harremana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izango  da</w:t>
      </w:r>
      <w:proofErr w:type="gramEnd"/>
      <w:r w:rsidRPr="001D20CA">
        <w:t xml:space="preserve">,  beronen  baitan  zorra  eta,  honi  oposaturik,  eginbeharreko  hau  betetzea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eskatzeko  eta</w:t>
      </w:r>
      <w:proofErr w:type="gramEnd"/>
      <w:r w:rsidRPr="001D20CA">
        <w:t xml:space="preserve">  galdatzeko  hartzekodunaren  eskubidea  (hartzekoa)  elkartzen  baitira.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Betetzea bere garaian eta era egokian egingo ez balitz, loturaren bigarren elementua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azalduko litzateke, hots, erantzukizuna.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Erantzukizun  kontzeptu</w:t>
      </w:r>
      <w:proofErr w:type="gramEnd"/>
      <w:r w:rsidRPr="001D20CA">
        <w:t xml:space="preserve">  hau  dela  eta,  hartzekodunak  ahalmena  izango  du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zordunaren ondarearen aurka aritzeko, bai zor den eginbeharrekoa lortzeko eta baita,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hau egokia ez balitzaio edota posible ez balitz, zorraren pareko ordainketa ekonomikoa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jasotzeko  ere</w:t>
      </w:r>
      <w:proofErr w:type="gramEnd"/>
      <w:r w:rsidRPr="001D20CA">
        <w:t xml:space="preserve">.  </w:t>
      </w:r>
      <w:proofErr w:type="gramStart"/>
      <w:r w:rsidRPr="001D20CA">
        <w:t>Aukera  hau</w:t>
      </w:r>
      <w:proofErr w:type="gramEnd"/>
      <w:r w:rsidRPr="001D20CA">
        <w:t xml:space="preserve">  KZren  1911.  </w:t>
      </w:r>
      <w:proofErr w:type="gramStart"/>
      <w:r w:rsidRPr="001D20CA">
        <w:t>artikuluaren  arabera</w:t>
      </w:r>
      <w:proofErr w:type="gramEnd"/>
      <w:r w:rsidRPr="001D20CA">
        <w:t xml:space="preserve">,  zordunak  bere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betebeharren betetzeaz erantzun behar du gaurko eta etorkizuneko ondasun guztiekin.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lastRenderedPageBreak/>
        <w:t>b)  Obligazioaren subjektuak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Obligazioak  harreman</w:t>
      </w:r>
      <w:proofErr w:type="gramEnd"/>
      <w:r w:rsidRPr="001D20CA">
        <w:t xml:space="preserve">  bat  behar  du,  eta  hau  ezin  daiteke  gauzatu  nolabait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erlazionaturik  dauden</w:t>
      </w:r>
      <w:proofErr w:type="gramEnd"/>
      <w:r w:rsidRPr="001D20CA">
        <w:t xml:space="preserve">  pertsonarik  gabe.  </w:t>
      </w:r>
      <w:proofErr w:type="gramStart"/>
      <w:r w:rsidRPr="001D20CA">
        <w:t>Pertsona  hauei</w:t>
      </w:r>
      <w:proofErr w:type="gramEnd"/>
      <w:r w:rsidRPr="001D20CA">
        <w:t xml:space="preserve">  obligazioaren  subjektuak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deitzen zaie eta honako hauek dira: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1. Subjektu aktiboa: obligazioa betearazteko eskubidea duen hartzekoduna.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2.Subjektu pasiboa: obligazioa betetzeko beharra duen zorduna.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Subjektu pasibo eta aktiboak pertsona fisiko zein juridikoak izan daitezke, eta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obligazioaren alderdi bakoitzetik subjektu bat edo gehiago egon daitezke. Salerosketa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kontratuan, alderdiak dira eroslea eta saltzailea. Adibidez, pertsona bat baino gehiagok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batera gauza erosten badio jabe bakar bati, alderdi eroslea (gauzaren hartzekodun eta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prezioaren  zordun</w:t>
      </w:r>
      <w:proofErr w:type="gramEnd"/>
      <w:r w:rsidRPr="001D20CA">
        <w:t xml:space="preserve">  dena)  osatuko  dute  gauza  eskuratzen  duten  pertsonek;  alderdi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saltzailea, aldiz, subjektu bakar batek eratuko du.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Subjektuak  zehaztea</w:t>
      </w:r>
      <w:proofErr w:type="gramEnd"/>
      <w:r w:rsidRPr="001D20CA">
        <w:t xml:space="preserve">:  obligazio  harreman  baten  subjektuak  zehaztuak  egon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behar dira, zeintzuk diren jakin behar da. Zehazteko erak honako hauek dira: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- Harremanaren hasieratik ondo zehazturik egon behar dira.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-  </w:t>
      </w:r>
      <w:proofErr w:type="gramStart"/>
      <w:r w:rsidRPr="001D20CA">
        <w:t>Alderdi  bat</w:t>
      </w:r>
      <w:proofErr w:type="gramEnd"/>
      <w:r w:rsidRPr="001D20CA">
        <w:t xml:space="preserve">  zehaztu  eta  bestea  zehaztu  gabe  egotea  baina  zehaztu  izatera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helduko  dena</w:t>
      </w:r>
      <w:proofErr w:type="gramEnd"/>
      <w:r w:rsidRPr="001D20CA">
        <w:t xml:space="preserve">  obligazioan  bertan  jarritako  oinarri  batzuk  kontuan  hartuz,  alegia,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eramailea dokumentu baten titularra izatea.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-  </w:t>
      </w:r>
      <w:proofErr w:type="gramStart"/>
      <w:r w:rsidRPr="001D20CA">
        <w:t>Hasiera  batetik</w:t>
      </w:r>
      <w:proofErr w:type="gramEnd"/>
      <w:r w:rsidRPr="001D20CA">
        <w:t xml:space="preserve">  ondo  zehaztuak  egotea  baina  subjektuaren  egoera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eskualdatzen  da</w:t>
      </w:r>
      <w:proofErr w:type="gramEnd"/>
      <w:r w:rsidRPr="001D20CA">
        <w:t xml:space="preserve">  harremanaren  objektuarekin  kontaktuan  jartzen  (adib.  </w:t>
      </w:r>
      <w:proofErr w:type="gramStart"/>
      <w:r w:rsidRPr="001D20CA">
        <w:t>pertsona  bat</w:t>
      </w:r>
      <w:proofErr w:type="gramEnd"/>
      <w:r w:rsidRPr="001D20CA">
        <w:t xml:space="preserve">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jabetza  horizontalaren</w:t>
      </w:r>
      <w:proofErr w:type="gramEnd"/>
      <w:r w:rsidRPr="001D20CA">
        <w:t xml:space="preserve">  egoeran  dagoen  merkatal  tokia  edo  pisu  baten  jabe  egitean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sortzen diren jabekidearen obligazioak).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Labur  bilduz</w:t>
      </w:r>
      <w:proofErr w:type="gramEnd"/>
      <w:r w:rsidRPr="001D20CA">
        <w:t xml:space="preserve">,  betebeharraren  subjektuak  zehaztuta  egon  d aitezke  hasiera-hasieratik,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alegia,  obligazioa</w:t>
      </w:r>
      <w:proofErr w:type="gramEnd"/>
      <w:r w:rsidRPr="001D20CA">
        <w:t xml:space="preserve">  eratzean;  bestela,  horien  zehaztea  geroko  utz  daiteke,  obligazioa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eratzerakoan finkatzen badira subjektu horiek zehazteko irizpideak.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Obligazioaren edukia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1. Prestazioa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KZren 1088. artikuluaren </w:t>
      </w:r>
      <w:proofErr w:type="gramStart"/>
      <w:r w:rsidRPr="001D20CA">
        <w:t>arabera  "</w:t>
      </w:r>
      <w:proofErr w:type="gramEnd"/>
      <w:r w:rsidRPr="001D20CA">
        <w:t xml:space="preserve">Obligazio oro zerbait ematean, egitean edo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ez  egitean</w:t>
      </w:r>
      <w:proofErr w:type="gramEnd"/>
      <w:r w:rsidRPr="001D20CA">
        <w:t xml:space="preserve">  datza".  </w:t>
      </w:r>
      <w:proofErr w:type="gramStart"/>
      <w:r w:rsidRPr="001D20CA">
        <w:t>Ildo  horretatik</w:t>
      </w:r>
      <w:proofErr w:type="gramEnd"/>
      <w:r w:rsidRPr="001D20CA">
        <w:t xml:space="preserve">,  zor  den  gauza  edo  ondasuna  da  obligazioaren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objektua. Beste era batera esateko, hartzekodunak gauza edo zerbitzu zehatz bat lortu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nahi  du</w:t>
      </w:r>
      <w:proofErr w:type="gramEnd"/>
      <w:r w:rsidRPr="001D20CA">
        <w:t xml:space="preserve">,  zordunaren  jokabide  edo  portaera  zehatz  baten  bitartez,  eta  gauza  edo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zerbitzu hori da, hain zuzen ere, obligazioaren objektua.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Labur bilduz, zordunak bete behar duen jokabide hori, prestazioa da eta honako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lastRenderedPageBreak/>
        <w:t>hauetan datza, KZren 1088. artikuluaren arabera: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i) Zerbait ematea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ii) Zerbait egitea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iii) Zerbait ez egitea.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i) Zerbait emateko prestazioa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Honelako  obligazioa</w:t>
      </w:r>
      <w:proofErr w:type="gramEnd"/>
      <w:r w:rsidRPr="001D20CA">
        <w:t xml:space="preserve">  zordunaren  jabetzapeko  gauza  zehatz  bat  ematekoan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datza. Obligazio honek berez dakar gauza beste pertsona baten esku uztea, gauzaren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edukitza  lekuz</w:t>
      </w:r>
      <w:proofErr w:type="gramEnd"/>
      <w:r w:rsidRPr="001D20CA">
        <w:t xml:space="preserve">  aldatzea.  </w:t>
      </w:r>
      <w:proofErr w:type="gramStart"/>
      <w:r w:rsidRPr="001D20CA">
        <w:t>Lekualdatze  horrek</w:t>
      </w:r>
      <w:proofErr w:type="gramEnd"/>
      <w:r w:rsidRPr="001D20CA">
        <w:t xml:space="preserve">  bi  helburu  izan  ditzake:  gauza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eskualdatzekoa (kasuko, salerosketa) edo gauza itzultzekoa (gordailua adibidez).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Emateko  obligazioaren</w:t>
      </w:r>
      <w:proofErr w:type="gramEnd"/>
      <w:r w:rsidRPr="001D20CA">
        <w:t xml:space="preserve">  barne  daude:  gauza  ematea  gauza  horrek  dituen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eranskin guztiekin. Bestalde gauza hartzeko eskubidea duen hartze kodunak zorduna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behartu  dezake</w:t>
      </w:r>
      <w:proofErr w:type="gramEnd"/>
      <w:r w:rsidRPr="001D20CA">
        <w:t xml:space="preserve">  gauza  eman diezaion  eta  azkenik  ez  emateagatik  izan  dituen  kalte galeren ordaina jasotzeko eskubidea izango hartzekodunak.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Gauza  emateko</w:t>
      </w:r>
      <w:proofErr w:type="gramEnd"/>
      <w:r w:rsidRPr="001D20CA">
        <w:t xml:space="preserve">  betebeharra  sortzen  den  unetik,  hartzekodunak  fruituak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jasotzeko eskubidea du; baina g auzaren gaineko eskubiderik ez du eskuratzen gauza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ematen ez zaion bitartean.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ii) Zerbait egiteko prestazioa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Zerbait  egiteko</w:t>
      </w:r>
      <w:proofErr w:type="gramEnd"/>
      <w:r w:rsidRPr="001D20CA">
        <w:t xml:space="preserve">  obligazioetan,  zerbitzu  bat  ematera  zuzentzen  da  zordunaren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jokabidea  edo</w:t>
      </w:r>
      <w:proofErr w:type="gramEnd"/>
      <w:r w:rsidRPr="001D20CA">
        <w:t xml:space="preserve">  portaera.  </w:t>
      </w:r>
      <w:proofErr w:type="gramStart"/>
      <w:r w:rsidRPr="001D20CA">
        <w:t>Orobat,  edozein</w:t>
      </w:r>
      <w:proofErr w:type="gramEnd"/>
      <w:r w:rsidRPr="001D20CA">
        <w:t xml:space="preserve">  jarduera  edo  portaera  izan  d aiteke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obligazioaren  objektu</w:t>
      </w:r>
      <w:proofErr w:type="gramEnd"/>
      <w:r w:rsidRPr="001D20CA">
        <w:t xml:space="preserve">,  bere  betekizunak  betetzen  baditu,  alegia:  ahalezko  edo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posiblea, zilegia eta zehazteko modukoa izan behar da. Era berean ondarezkoa izan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behar du, hots zordunarentzat ondare galera ekarri behar du eta hartzekodunarentzat,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aldiz, ondare onura.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Egiteko  obligazioan</w:t>
      </w:r>
      <w:proofErr w:type="gramEnd"/>
      <w:r w:rsidRPr="001D20CA">
        <w:t xml:space="preserve">  zordunaren  berezitasun  pertsonalak  erabakigarriak  izan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badira hartzekodunarentzat, “intuitus personae” deiturikoa delako. Hori dela eta, inork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ezin  du</w:t>
      </w:r>
      <w:proofErr w:type="gramEnd"/>
      <w:r w:rsidRPr="001D20CA">
        <w:t xml:space="preserve">  hartzekoduna  behartu  gainontzeko  baten  eginbeharrekoa  edo  zerbitzu 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onartzera.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Zerbait egiteko obligazioek bi azpimultzo osa ditzake: bata, obligazioa emaitza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zehatz </w:t>
      </w:r>
      <w:proofErr w:type="gramStart"/>
      <w:r w:rsidRPr="001D20CA">
        <w:t>bat  lortzera</w:t>
      </w:r>
      <w:proofErr w:type="gramEnd"/>
      <w:r w:rsidRPr="001D20CA">
        <w:t xml:space="preserve">  zuzenduta dagoenean, eta  bestea,  jokabide  edo portaera  zehatz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bat betetzearekin batera agortzen den obligazioa. Lehenengoa emaitzako betebeha rra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izango da eta bigarrena, aldiz, jarduerako betebeharra.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Jarduerako  betebeharretan</w:t>
      </w:r>
      <w:proofErr w:type="gramEnd"/>
      <w:r w:rsidRPr="001D20CA">
        <w:t xml:space="preserve">,  zordunak  jarduera  hori  bete  baino  ez  du  egin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behar,  baina</w:t>
      </w:r>
      <w:proofErr w:type="gramEnd"/>
      <w:r w:rsidRPr="001D20CA">
        <w:t xml:space="preserve">  ez  du  emaitzen  gaineko  eginbeharrik  hartzen.  </w:t>
      </w:r>
      <w:proofErr w:type="gramStart"/>
      <w:r w:rsidRPr="001D20CA">
        <w:t>Horrelakoen  adibide</w:t>
      </w:r>
      <w:proofErr w:type="gramEnd"/>
      <w:r w:rsidRPr="001D20CA">
        <w:t xml:space="preserve">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lastRenderedPageBreak/>
        <w:t>moduan  jar</w:t>
      </w:r>
      <w:proofErr w:type="gramEnd"/>
      <w:r w:rsidRPr="001D20CA">
        <w:t xml:space="preserve">  daitezke,  besteak  beste  medikuarena,  abokatuarena,  lanbidez  kirolari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denarena eta, orokorrean lanbide intelektualena.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Emaitza  betebeharretan</w:t>
      </w:r>
      <w:proofErr w:type="gramEnd"/>
      <w:r w:rsidRPr="001D20CA">
        <w:t xml:space="preserve">,  aldiz,  zordunak  emaitza  zehatz  bat  lortu  behar  du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hartzekodunarentzat;  beraz</w:t>
      </w:r>
      <w:proofErr w:type="gramEnd"/>
      <w:r w:rsidRPr="001D20CA">
        <w:t xml:space="preserve">,  ez  da  kontuan  hartuko  horretarako  zein  jarduera  egiten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duen,  ezta</w:t>
      </w:r>
      <w:proofErr w:type="gramEnd"/>
      <w:r w:rsidRPr="001D20CA">
        <w:t xml:space="preserve">  zordunak  berak  ala  gainontzeko  batek  egiten  duen  jarduera  hori.  Honen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adibide izan daitezke, garraiolariarena, eraikitzailearena eta abarrena.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iii) Zerbait ez egiteko prestazioa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Zordunak zerbait ez egiteko betebeharra baino ez du hartzen bere gain. Ho rren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adibideak  daitezke</w:t>
      </w:r>
      <w:proofErr w:type="gramEnd"/>
      <w:r w:rsidRPr="001D20CA">
        <w:t xml:space="preserve">  enkante  zehatz  batean  parterik  ez  hartzeko  ituna,  enpresaioen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artean  lehiarik</w:t>
      </w:r>
      <w:proofErr w:type="gramEnd"/>
      <w:r w:rsidRPr="001D20CA">
        <w:t xml:space="preserve">  ez  egiteko  ituna,  errentan  emandako  etxebizitzetan  animaliak  ez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sartzeko ituna, edo beste toki batean lan ez egitekoa.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2. Obligazioaren edukiaren nahitaezko osagarriak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Kode  Zibilak</w:t>
      </w:r>
      <w:proofErr w:type="gramEnd"/>
      <w:r w:rsidRPr="001D20CA">
        <w:t xml:space="preserve">  kontratuei  buruz  dituen  artikuluetatik  erator  daitezke.  Beraz,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obligazioen  edukia</w:t>
      </w:r>
      <w:proofErr w:type="gramEnd"/>
      <w:r w:rsidRPr="001D20CA">
        <w:t xml:space="preserve">  "posible,  zilegi,  zehatz  eta  ondare  kutsukoa"  izango  dela  esan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dezakegu.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1. Posiblea edo </w:t>
      </w:r>
      <w:proofErr w:type="gramStart"/>
      <w:r w:rsidRPr="001D20CA">
        <w:t>ahalezkoa  izan</w:t>
      </w:r>
      <w:proofErr w:type="gramEnd"/>
      <w:r w:rsidRPr="001D20CA">
        <w:t xml:space="preserve"> behar du: inor ezin da behartua iza n ezinezkoa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den gauza bat egitera, bai fisikoki (esaterako, gizaki batek hegan egitea) edo juridikoki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(adibidez, merkatutik kanpo dagoen gauza bat saltzea). Beraz, ezinezko portaera bat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edukia  duen</w:t>
      </w:r>
      <w:proofErr w:type="gramEnd"/>
      <w:r w:rsidRPr="001D20CA">
        <w:t xml:space="preserve">  obligaziorik  ez  da  existituko.  </w:t>
      </w:r>
      <w:proofErr w:type="gramStart"/>
      <w:r w:rsidRPr="001D20CA">
        <w:t>Zentzu  honetan</w:t>
      </w:r>
      <w:proofErr w:type="gramEnd"/>
      <w:r w:rsidRPr="001D20CA">
        <w:t xml:space="preserve">  Kode  Zibilar en  1272.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artikuluak honako hau agintzen du:  "Ezinezko gauza edo zerbitzuak ezin izango dira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kontratuen objektu izan".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2.  </w:t>
      </w:r>
      <w:proofErr w:type="gramStart"/>
      <w:r w:rsidRPr="001D20CA">
        <w:t>Zilegia  izan</w:t>
      </w:r>
      <w:proofErr w:type="gramEnd"/>
      <w:r w:rsidRPr="001D20CA">
        <w:t xml:space="preserve">  behar  du:  eginbeharrekoa ezin da  joan  zuzenbide  edo ohitura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onen  aurka</w:t>
      </w:r>
      <w:proofErr w:type="gramEnd"/>
      <w:r w:rsidRPr="001D20CA">
        <w:t xml:space="preserve">.  </w:t>
      </w:r>
      <w:proofErr w:type="gramStart"/>
      <w:r w:rsidRPr="001D20CA">
        <w:t>Hasieran  obligazio</w:t>
      </w:r>
      <w:proofErr w:type="gramEnd"/>
      <w:r w:rsidRPr="001D20CA">
        <w:t xml:space="preserve">  bat  betetzera  bakoitzak  bere  burua  behartzeko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kontratuetako  askatasuna</w:t>
      </w:r>
      <w:proofErr w:type="gramEnd"/>
      <w:r w:rsidRPr="001D20CA">
        <w:t xml:space="preserve">  dago;  baina,  zenbait  mugen  barnean,  noski.  </w:t>
      </w:r>
      <w:proofErr w:type="gramStart"/>
      <w:r w:rsidRPr="001D20CA">
        <w:t>Honela  dio</w:t>
      </w:r>
      <w:proofErr w:type="gramEnd"/>
      <w:r w:rsidRPr="001D20CA">
        <w:t xml:space="preserve">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KZren 1255. artikuluak:  "Kontratatzaileek nahi dituzten paktu, klausula eta baldintzak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ezar ditzake, berauek legeen, moralaren eta ordenu publikoaren kontrakoak ez badira".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Artikulu  honek</w:t>
      </w:r>
      <w:proofErr w:type="gramEnd"/>
      <w:r w:rsidRPr="001D20CA">
        <w:t xml:space="preserve">,  kontratu  bat  zilegi  ez  den  kausa  batean  oinarritzen  denean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bidegabetzat jotzen du.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3.  </w:t>
      </w:r>
      <w:proofErr w:type="gramStart"/>
      <w:r w:rsidRPr="001D20CA">
        <w:t>Zehaztua  izan</w:t>
      </w:r>
      <w:proofErr w:type="gramEnd"/>
      <w:r w:rsidRPr="001D20CA">
        <w:t xml:space="preserve">  behar  du:  hartzekodun  eta  zordunaren  interesengatik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betebeharrekoa  zehaztea</w:t>
      </w:r>
      <w:proofErr w:type="gramEnd"/>
      <w:r w:rsidRPr="001D20CA">
        <w:t xml:space="preserve">  komeni  da.  </w:t>
      </w:r>
      <w:proofErr w:type="gramStart"/>
      <w:r w:rsidRPr="001D20CA">
        <w:t>Bai  obligazioa</w:t>
      </w:r>
      <w:proofErr w:type="gramEnd"/>
      <w:r w:rsidRPr="001D20CA">
        <w:t xml:space="preserve">  eratzen  den  momentuan   edo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geroago bete behar denean. KZren 1273. artikuluak aldarrikatzen du:  "Kontratu ororen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objektua  bere</w:t>
      </w:r>
      <w:proofErr w:type="gramEnd"/>
      <w:r w:rsidRPr="001D20CA">
        <w:t xml:space="preserve">  generoari  dagokionez  zehaztua  izan  behar  du.  Kopuruaren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zehaztugabetasuna  ez</w:t>
      </w:r>
      <w:proofErr w:type="gramEnd"/>
      <w:r w:rsidRPr="001D20CA">
        <w:t xml:space="preserve">  da  kontratuaren  izatearentzat  oztopo  izango,  beti  ere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lastRenderedPageBreak/>
        <w:t xml:space="preserve">kontratugileen </w:t>
      </w:r>
      <w:proofErr w:type="gramStart"/>
      <w:r w:rsidRPr="001D20CA">
        <w:t>arteko  hitzarmen</w:t>
      </w:r>
      <w:proofErr w:type="gramEnd"/>
      <w:r w:rsidRPr="001D20CA">
        <w:t xml:space="preserve"> berri baten beharrik gabe, kopurua zehaztea posible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bada".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4.  Ondare </w:t>
      </w:r>
      <w:proofErr w:type="gramStart"/>
      <w:r w:rsidRPr="001D20CA">
        <w:t>kutsukoa  izan</w:t>
      </w:r>
      <w:proofErr w:type="gramEnd"/>
      <w:r w:rsidRPr="001D20CA">
        <w:t xml:space="preserve"> behar du: hau da, dirutan neurgarria edo baliagarria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izan  behar</w:t>
      </w:r>
      <w:proofErr w:type="gramEnd"/>
      <w:r w:rsidRPr="001D20CA">
        <w:t xml:space="preserve">  du.  </w:t>
      </w:r>
      <w:proofErr w:type="gramStart"/>
      <w:r w:rsidRPr="001D20CA">
        <w:t>Era  honetan</w:t>
      </w:r>
      <w:proofErr w:type="gramEnd"/>
      <w:r w:rsidRPr="001D20CA">
        <w:t xml:space="preserve">  ez  bada  betetzen,  beti  jo  daiteke  zordunaren  ondarera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kalte-ordainak dirutan jasotzeko. Lehen aipatu dugun Kode Zibilaren 1911. artikuluan,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azken  finean</w:t>
      </w:r>
      <w:proofErr w:type="gramEnd"/>
      <w:r w:rsidRPr="001D20CA">
        <w:t xml:space="preserve">,  obligazio  ororen  ondare  kutsu  edo  kutsu  ekonomikoa  azaltzen  da.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Obligazioa  betetzen</w:t>
      </w:r>
      <w:proofErr w:type="gramEnd"/>
      <w:r w:rsidRPr="001D20CA">
        <w:t xml:space="preserve">  ez  bada,  sorturiko  erantzukizuna  zordunaren  ondareaz  beteko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baita.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d) Obligazioen kausa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Kontzeptu  hau</w:t>
      </w:r>
      <w:proofErr w:type="gramEnd"/>
      <w:r w:rsidRPr="001D20CA">
        <w:t xml:space="preserve">  guztiz  teorikoa  da.  </w:t>
      </w:r>
      <w:proofErr w:type="gramStart"/>
      <w:r w:rsidRPr="001D20CA">
        <w:t>Doktrinak  gai</w:t>
      </w:r>
      <w:proofErr w:type="gramEnd"/>
      <w:r w:rsidRPr="001D20CA">
        <w:t xml:space="preserve">  honetaz  asko  idatzi  du  eta </w:t>
      </w:r>
    </w:p>
    <w:p w:rsidR="001D20CA" w:rsidRDefault="001D20CA" w:rsidP="001D20CA">
      <w:pPr>
        <w:spacing w:line="240" w:lineRule="auto"/>
        <w:jc w:val="both"/>
      </w:pPr>
      <w:r w:rsidRPr="001D20CA">
        <w:t>teoria asko asmatu ere bai. Kode Zibilera joko dugu oinar</w:t>
      </w:r>
      <w:r>
        <w:t xml:space="preserve">rizko definizioaren bila. Kode </w:t>
      </w:r>
    </w:p>
    <w:p w:rsidR="001D20CA" w:rsidRPr="001D20CA" w:rsidRDefault="001D20CA" w:rsidP="001D20CA">
      <w:pPr>
        <w:spacing w:line="240" w:lineRule="auto"/>
        <w:jc w:val="both"/>
      </w:pPr>
      <w:bookmarkStart w:id="0" w:name="_GoBack"/>
      <w:bookmarkEnd w:id="0"/>
      <w:r w:rsidRPr="001D20CA">
        <w:t xml:space="preserve">Zibilaren  1.261.  </w:t>
      </w:r>
      <w:proofErr w:type="gramStart"/>
      <w:r w:rsidRPr="001D20CA">
        <w:t>artikuluak  kontratuen</w:t>
      </w:r>
      <w:proofErr w:type="gramEnd"/>
      <w:r w:rsidRPr="001D20CA">
        <w:t xml:space="preserve">  baldintzak  ezartzen  ditu.  </w:t>
      </w:r>
      <w:proofErr w:type="gramStart"/>
      <w:r w:rsidRPr="001D20CA">
        <w:t>Kontratua  existitzeko</w:t>
      </w:r>
      <w:proofErr w:type="gramEnd"/>
      <w:r w:rsidRPr="001D20CA">
        <w:t xml:space="preserve">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ezarritako  obligazioaren</w:t>
      </w:r>
      <w:proofErr w:type="gramEnd"/>
      <w:r w:rsidRPr="001D20CA">
        <w:t xml:space="preserve"> kausa beharrezkoa da. Puntu honetatik abiatuz, KZren 1.274.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artikulura  joko</w:t>
      </w:r>
      <w:proofErr w:type="gramEnd"/>
      <w:r w:rsidRPr="001D20CA">
        <w:t xml:space="preserve">  dugu.  </w:t>
      </w:r>
      <w:proofErr w:type="gramStart"/>
      <w:r w:rsidRPr="001D20CA">
        <w:t>Artikulu  honetan</w:t>
      </w:r>
      <w:proofErr w:type="gramEnd"/>
      <w:r w:rsidRPr="001D20CA">
        <w:t xml:space="preserve">  eta  hurrengoetan  kontratuen  kausa  aztertzen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baita. Aipatu artikuluak hitzez hitz honela dio: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Kostubidezko  kontratuetan</w:t>
      </w:r>
      <w:proofErr w:type="gramEnd"/>
      <w:r w:rsidRPr="001D20CA">
        <w:t xml:space="preserve">,  alderdi  kontratu  egile  bakoitzarentzat  beste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alderdiak jasoko duen gauza edo zerbitzuak ematea edo hitz ematea izango da kausa;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ordainbidezko  kontratuetan</w:t>
      </w:r>
      <w:proofErr w:type="gramEnd"/>
      <w:r w:rsidRPr="001D20CA">
        <w:t xml:space="preserve">,  ordaintzen  den  zerbitzu  edo  onura,  eta  dohaintzako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kontratuetan, ongilearen eskuzabaltasuna.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Beraz, ez dago dudarik obligazioaren kausa ondarezko elementu baten gaineko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harremana </w:t>
      </w:r>
      <w:proofErr w:type="gramStart"/>
      <w:r w:rsidRPr="001D20CA">
        <w:t>dela .</w:t>
      </w:r>
      <w:proofErr w:type="gramEnd"/>
    </w:p>
    <w:p w:rsidR="001D20CA" w:rsidRPr="001D20CA" w:rsidRDefault="001D20CA" w:rsidP="001D20CA">
      <w:pPr>
        <w:spacing w:line="240" w:lineRule="auto"/>
        <w:jc w:val="both"/>
      </w:pPr>
      <w:r w:rsidRPr="001D20CA">
        <w:t>3. OBLIGAZIOEN ITURRIAK.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Obligazioen  iturritzat</w:t>
      </w:r>
      <w:proofErr w:type="gramEnd"/>
      <w:r w:rsidRPr="001D20CA">
        <w:t xml:space="preserve">  har  daitezke  obligazioak  sortarazten  dituen  egitateak,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hartzekoduna eta zorduna lotuz. Ildo berean, zeharo adierazgarria da Kode Zib ilaren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1089. artikulua: "Obligazioak sortzen dira legetik, kontratuetatik eta kuasikontratuetatik,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zilegi ez diren egite zein ez-egiteetatik, bai eta edozein motatako erru edo zabarkeriaz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burututako egite eta ez-egiteetatik ere.".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Beraz, obligazioen iturri anitz aurkitzen dugu artikulu honetan: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Legezko obligazioak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Legez  sorturiko</w:t>
      </w:r>
      <w:proofErr w:type="gramEnd"/>
      <w:r w:rsidRPr="001D20CA">
        <w:t xml:space="preserve">  obligazioak,  ez  dira  aurrez  existitzen;  legeak  zehatz-mehatz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adierazten  dituenak</w:t>
      </w:r>
      <w:proofErr w:type="gramEnd"/>
      <w:r w:rsidRPr="001D20CA">
        <w:t xml:space="preserve">  soil-soilik  daude  KZren  1090.  </w:t>
      </w:r>
      <w:proofErr w:type="gramStart"/>
      <w:r w:rsidRPr="001D20CA">
        <w:t>artikuluaren  arabera</w:t>
      </w:r>
      <w:proofErr w:type="gramEnd"/>
      <w:r w:rsidRPr="001D20CA">
        <w:t xml:space="preserve">:  "Legeek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ezarritako  obligazioak</w:t>
      </w:r>
      <w:proofErr w:type="gramEnd"/>
      <w:r w:rsidRPr="001D20CA">
        <w:t xml:space="preserve">  ez  dira  uste  izaten. Bete beharrekoak </w:t>
      </w:r>
      <w:proofErr w:type="gramStart"/>
      <w:r w:rsidRPr="001D20CA">
        <w:t>dira  Kode</w:t>
      </w:r>
      <w:proofErr w:type="gramEnd"/>
      <w:r w:rsidRPr="001D20CA">
        <w:t xml:space="preserve">  honetan edo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lege  berezietan</w:t>
      </w:r>
      <w:proofErr w:type="gramEnd"/>
      <w:r w:rsidRPr="001D20CA">
        <w:t xml:space="preserve">  espresuki  zehazturikoak  soilik,  eta  ezarri  dituen  legearen  arauek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lastRenderedPageBreak/>
        <w:t>eraenduko  dituzte</w:t>
      </w:r>
      <w:proofErr w:type="gramEnd"/>
      <w:r w:rsidRPr="001D20CA">
        <w:t xml:space="preserve">  haiek;  eta  legeak  aurreikusi  ez  duen  guztian,  liburu  honen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xedapenek eraenduko dute".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Adibide </w:t>
      </w:r>
      <w:proofErr w:type="gramStart"/>
      <w:r w:rsidRPr="001D20CA">
        <w:t>gisa,  zergak</w:t>
      </w:r>
      <w:proofErr w:type="gramEnd"/>
      <w:r w:rsidRPr="001D20CA">
        <w:t xml:space="preserve"> ordaintzeko legezko obligazioa, edo senidetasunetatik eta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ezkontzatik eratorritako obligazioak aipa ditzakegu.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Lege  hitza</w:t>
      </w:r>
      <w:proofErr w:type="gramEnd"/>
      <w:r w:rsidRPr="001D20CA">
        <w:t xml:space="preserve">  ez  da  ulertu  behar  esangura  hertsian,  hots,  Botere  Legegilearen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organoek  emandako</w:t>
      </w:r>
      <w:proofErr w:type="gramEnd"/>
      <w:r w:rsidRPr="001D20CA">
        <w:t xml:space="preserve">  legezko  xedapen  edo  arau  idatzi  gisa;  alde rantziz,  edozein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motatako arau juridikoak sartzen dira adierazpide horren barruan.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 Kontratuetatik eratorritako obligazioak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Kontratua  da</w:t>
      </w:r>
      <w:proofErr w:type="gramEnd"/>
      <w:r w:rsidRPr="001D20CA">
        <w:t xml:space="preserve">  borondatezko  obligazioen  iturri  nagusia.  </w:t>
      </w:r>
      <w:proofErr w:type="gramStart"/>
      <w:r w:rsidRPr="001D20CA">
        <w:t>Kontratuz  sorturiko</w:t>
      </w:r>
      <w:proofErr w:type="gramEnd"/>
      <w:r w:rsidRPr="001D20CA">
        <w:t xml:space="preserve">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obligazioei buruz, KZren 1091. artikuluak honela arautzen du:  "Kontratuetatik sorturiko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obligazioek  kontratuaren</w:t>
      </w:r>
      <w:proofErr w:type="gramEnd"/>
      <w:r w:rsidRPr="001D20CA">
        <w:t xml:space="preserve">  egileen  artean  lege  indarra  dute  eta  kontratuetan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ezarritakoaren  arabera</w:t>
      </w:r>
      <w:proofErr w:type="gramEnd"/>
      <w:r w:rsidRPr="001D20CA">
        <w:t xml:space="preserve">  bete  beharko  dira".  </w:t>
      </w:r>
      <w:proofErr w:type="gramStart"/>
      <w:r w:rsidRPr="001D20CA">
        <w:t>Kontratua  bi</w:t>
      </w:r>
      <w:proofErr w:type="gramEnd"/>
      <w:r w:rsidRPr="001D20CA">
        <w:t xml:space="preserve">  subjektu  edo  gehiagoren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arteko  borondate</w:t>
      </w:r>
      <w:proofErr w:type="gramEnd"/>
      <w:r w:rsidRPr="001D20CA">
        <w:t xml:space="preserve">  hitzarmena  da,  ondare  edukia  du  eta  obligazioa k  erakartzen  ditu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(KZren 1254. art. eta ondorengoak).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 Kuasikontratuak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Kuasikontratuak dira, hitzarmenik gabe, borondatez hartzen diren obligazioen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iturriak.  </w:t>
      </w:r>
      <w:proofErr w:type="gramStart"/>
      <w:r w:rsidRPr="001D20CA">
        <w:t>Figura  juridiko</w:t>
      </w:r>
      <w:proofErr w:type="gramEnd"/>
      <w:r w:rsidRPr="001D20CA">
        <w:t xml:space="preserve"> hau antzinako hondar  bezala gelditu da  Kode  Zibilean,  beste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estatutako kode zibiletan desagertu bada ere. Ia erabilpenik gabeko instituzio juridikoa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da. Dena den obligazioen iturriak dira.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Kuasikontratuak borondatezko ekintza zilegiak dira; espresuki onartu gabekoak.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Hala ere, egitate hauetatik zenbait obligazio eratortzen dira. Esaterako, zor ez den diru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kopuru  bat</w:t>
      </w:r>
      <w:proofErr w:type="gramEnd"/>
      <w:r w:rsidRPr="001D20CA">
        <w:t xml:space="preserve">  kobratuz  gero,  kontraturik  egon  ez  arren,  egitate  honetatik  egiazko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hartzekodunarentzat diru kopuru hori bueltatzeko obligazioa sortzen da.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Kode Zibilean bi kasu agertzen dira soilik: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a)  </w:t>
      </w:r>
      <w:proofErr w:type="gramStart"/>
      <w:r w:rsidRPr="001D20CA">
        <w:t>Inoren  negozioak</w:t>
      </w:r>
      <w:proofErr w:type="gramEnd"/>
      <w:r w:rsidRPr="001D20CA">
        <w:t xml:space="preserve">  kudeatzea,  kudeatzaileak  horretarako  mandaturik  ez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duenean (KZren 1888.etik 1894.era arteko </w:t>
      </w:r>
      <w:proofErr w:type="gramStart"/>
      <w:r w:rsidRPr="001D20CA">
        <w:t>art.ak</w:t>
      </w:r>
      <w:proofErr w:type="gramEnd"/>
      <w:r w:rsidRPr="001D20CA">
        <w:t>).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b) Zor ez dena hartzea (KZren1895.etik 1901.era arteko </w:t>
      </w:r>
      <w:proofErr w:type="gramStart"/>
      <w:r w:rsidRPr="001D20CA">
        <w:t>art.ak</w:t>
      </w:r>
      <w:proofErr w:type="gramEnd"/>
      <w:r w:rsidRPr="001D20CA">
        <w:t xml:space="preserve">).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d) Zilegi ez diren egite nahiz egite ezagatik eratorritako obligazioak (delitu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eta faltak)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Zigor  Kodean</w:t>
      </w:r>
      <w:proofErr w:type="gramEnd"/>
      <w:r w:rsidRPr="001D20CA">
        <w:t xml:space="preserve">  arautzen  dira.  </w:t>
      </w:r>
      <w:proofErr w:type="gramStart"/>
      <w:r w:rsidRPr="001D20CA">
        <w:t>Obligazio  horien</w:t>
      </w:r>
      <w:proofErr w:type="gramEnd"/>
      <w:r w:rsidRPr="001D20CA">
        <w:t xml:space="preserve">  oinarrizko  helburua  da  ondoko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kalte-</w:t>
      </w:r>
      <w:proofErr w:type="gramStart"/>
      <w:r w:rsidRPr="001D20CA">
        <w:t>galerak  ordaintzea</w:t>
      </w:r>
      <w:proofErr w:type="gramEnd"/>
      <w:r w:rsidRPr="001D20CA">
        <w:t xml:space="preserve">:  delitu  edo  faltatzat  har  daitezkeen  jokabide  aktiboek  eta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pasiboek eratorritako kalte-galerak ordaintzea, alegia.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Kode  Zibilaren</w:t>
      </w:r>
      <w:proofErr w:type="gramEnd"/>
      <w:r w:rsidRPr="001D20CA">
        <w:t xml:space="preserve"> artikuluekin  jarraituz, 1092. artikuluak </w:t>
      </w:r>
      <w:proofErr w:type="gramStart"/>
      <w:r w:rsidRPr="001D20CA">
        <w:t>delituetatik  edo</w:t>
      </w:r>
      <w:proofErr w:type="gramEnd"/>
      <w:r w:rsidRPr="001D20CA">
        <w:t xml:space="preserve"> faltetatik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lastRenderedPageBreak/>
        <w:t>sorturiko  obligazioei</w:t>
      </w:r>
      <w:proofErr w:type="gramEnd"/>
      <w:r w:rsidRPr="001D20CA">
        <w:t xml:space="preserve">  buruz  honako  hau  agintzen  du:  "Delitu  edo  faltetatik  sorturiko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obligazio zibilak Zigor Kodearen manuen arabera arautuko dira".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e)  </w:t>
      </w:r>
      <w:proofErr w:type="gramStart"/>
      <w:r w:rsidRPr="001D20CA">
        <w:t>Errua  edo</w:t>
      </w:r>
      <w:proofErr w:type="gramEnd"/>
      <w:r w:rsidRPr="001D20CA">
        <w:t xml:space="preserve">  arduragabekeria  izanik  burututako  egite  nahiz  ez-  egite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kaltegarriak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Gerta daiteke erru edo arduragabekeriaz subjektu aktiboak egite edo ez-egite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kaltegarriak egitea, eta horiek delitu edo falta ez izatea. Kode Zibilak 1902. artikuluan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eta ondorengoetan arautzen ditu obligazio hauek. KZren 1902. artiku luak honela dio: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"</w:t>
      </w:r>
      <w:proofErr w:type="gramStart"/>
      <w:r w:rsidRPr="001D20CA">
        <w:t>Errua  edo</w:t>
      </w:r>
      <w:proofErr w:type="gramEnd"/>
      <w:r w:rsidRPr="001D20CA">
        <w:t xml:space="preserve">  zabarkeriaz  egindako  egite  edo  ez-egiteagatik  beste  bati  kalte  egiten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dionak  eragindako</w:t>
      </w:r>
      <w:proofErr w:type="gramEnd"/>
      <w:r w:rsidRPr="001D20CA">
        <w:t xml:space="preserve">  kaltea  konpondu  beharko  du  ".  </w:t>
      </w:r>
      <w:proofErr w:type="gramStart"/>
      <w:r w:rsidRPr="001D20CA">
        <w:t>Egindako  kaltea</w:t>
      </w:r>
      <w:proofErr w:type="gramEnd"/>
      <w:r w:rsidRPr="001D20CA">
        <w:t xml:space="preserve">  konpontzeko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obligazio honi erantzukizun zibila, edo kontratuz kanpoko erantzukizuna deitzen di ogu.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4.  OBLIGAZIO MOTAK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Egin  litezkeen</w:t>
      </w:r>
      <w:proofErr w:type="gramEnd"/>
      <w:r w:rsidRPr="001D20CA">
        <w:t xml:space="preserve">  hainbat  sailkapenen  artean  banaka  batzuk  baino  ez  ditugu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aipatuko: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 Obligazioen jatorriaren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Legezkoak.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Kontratuzkoak.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Kuasikontratuzkoak.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d) Delitu edo faltetatik eratorrikoak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e) Errua edo arduragabekeriaz burututako egite zein ez-egite kaltegarriak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 Zein legeriak arautzen dituenaren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Obligazio zibilak: legeria zibilak arautzen dituenak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Merkataritzako obligazioak: merkataritzaren legeriak arautuak.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c) Obligazioen loturaren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a)  Obligazio soilak:  beste kanpoko inguruabar ez dagoenean beraien eragina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mugatzeko, baldintza edo eperik, </w:t>
      </w:r>
      <w:proofErr w:type="gramStart"/>
      <w:r w:rsidRPr="001D20CA">
        <w:t>alegia.Portaera</w:t>
      </w:r>
      <w:proofErr w:type="gramEnd"/>
      <w:r w:rsidRPr="001D20CA">
        <w:t xml:space="preserve"> soil eta konkretu bat eskatzen da.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b) Obligazio baldintzatuak: beren betetzea, kanpoko gertaera bati baldintzaturik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daude. Etorkizun gertaera zehaztugabe baten menpean daude, edo gertatutako zerbait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baina alderdientzat ezezaguna dena.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-  </w:t>
      </w:r>
      <w:proofErr w:type="gramStart"/>
      <w:r w:rsidRPr="001D20CA">
        <w:t>Baldintza  etengarria</w:t>
      </w:r>
      <w:proofErr w:type="gramEnd"/>
      <w:r w:rsidRPr="001D20CA">
        <w:t xml:space="preserve">  izanez  gero,  obligazioaren  eraginak  ez  dira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gertatzen  baldintza</w:t>
      </w:r>
      <w:proofErr w:type="gramEnd"/>
      <w:r w:rsidRPr="001D20CA">
        <w:t xml:space="preserve">  gauzatzen  ez  den  bitartean  (adib."  </w:t>
      </w:r>
      <w:proofErr w:type="gramStart"/>
      <w:r w:rsidRPr="001D20CA">
        <w:t>6.000  euro</w:t>
      </w:r>
      <w:proofErr w:type="gramEnd"/>
      <w:r w:rsidRPr="001D20CA">
        <w:t xml:space="preserve">  emango  dizkizut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kurtsoa  gainditzea</w:t>
      </w:r>
      <w:proofErr w:type="gramEnd"/>
      <w:r w:rsidRPr="001D20CA">
        <w:t xml:space="preserve">  lortzen  baduzu").  </w:t>
      </w:r>
      <w:proofErr w:type="gramStart"/>
      <w:r w:rsidRPr="001D20CA">
        <w:t>Dirua  emateko</w:t>
      </w:r>
      <w:proofErr w:type="gramEnd"/>
      <w:r w:rsidRPr="001D20CA">
        <w:t xml:space="preserve">  obligazioa  airean  geratzen  da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kurtsoa gainditzen duen edo ez jakin arte.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lastRenderedPageBreak/>
        <w:t xml:space="preserve">-  </w:t>
      </w:r>
      <w:proofErr w:type="gramStart"/>
      <w:r w:rsidRPr="001D20CA">
        <w:t>Baldintza  suntsiarazlea</w:t>
      </w:r>
      <w:proofErr w:type="gramEnd"/>
      <w:r w:rsidRPr="001D20CA">
        <w:t xml:space="preserve">  izanez  gero,  obligazioaren  eraginak  ematen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dira  baina</w:t>
      </w:r>
      <w:proofErr w:type="gramEnd"/>
      <w:r w:rsidRPr="001D20CA">
        <w:t xml:space="preserve">  bertan  jarritakoa  bete  arte  (adib.  "</w:t>
      </w:r>
      <w:proofErr w:type="gramStart"/>
      <w:r w:rsidRPr="001D20CA">
        <w:t>Nire  etxea</w:t>
      </w:r>
      <w:proofErr w:type="gramEnd"/>
      <w:r w:rsidRPr="001D20CA">
        <w:t xml:space="preserve">  utziko  dizut  baina  anaia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badator,  bueltatu</w:t>
      </w:r>
      <w:proofErr w:type="gramEnd"/>
      <w:r w:rsidRPr="001D20CA">
        <w:t xml:space="preserve">  egin  behar  didazu").  </w:t>
      </w:r>
      <w:proofErr w:type="gramStart"/>
      <w:r w:rsidRPr="001D20CA">
        <w:t>Gertaera  hori</w:t>
      </w:r>
      <w:proofErr w:type="gramEnd"/>
      <w:r w:rsidRPr="001D20CA">
        <w:t xml:space="preserve">  suertatzen  bada  amaitzen  da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obligazioaren eragina.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c)  </w:t>
      </w:r>
      <w:proofErr w:type="gramStart"/>
      <w:r w:rsidRPr="001D20CA">
        <w:t>Eperako  obligazioak</w:t>
      </w:r>
      <w:proofErr w:type="gramEnd"/>
      <w:r w:rsidRPr="001D20CA">
        <w:t xml:space="preserve">:  hauek  eraginak  izango  dituzte  bertan  agertzen  den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epean soilik. Data trinko bat izan daiteke edo etorkizunean ziur gertatuko den gertaera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bat izan daiteke (adib. "Nire jabetzako lurra erabil dezakezu aita bizi den bitartean").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d) Parte hartzen duten aldeen arabera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Zein aldetan dauden obligazioak kontuan hartuz: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Alde bakarrekoak: bi alderdietako bat dago behartua.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Alde bietakoak: alde biak elkar obligatuak direnean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e) Obligazioen objektuaren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Zehatzak: objektua zehaztua dago.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b) Generikoak: objektua genero batekoa izateagatik zehazten da soilik.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f) Obligazioen subjektuen arabera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a) Banakako obligazioak: subjektua, pertsona bat bakarra da.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b) Pertsonen aniztasuna:  obligazioaren subjektua, pertsona bat baino gehiagok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osatzen dute.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>Subjektuen aniztasuna antolatzeko moduak: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1.  Mankomunitatea:   KZren  </w:t>
      </w:r>
      <w:proofErr w:type="gramStart"/>
      <w:r w:rsidRPr="001D20CA">
        <w:t>1138  art</w:t>
      </w:r>
      <w:proofErr w:type="gramEnd"/>
      <w:r w:rsidRPr="001D20CA">
        <w:t xml:space="preserve">.aren  arabera,  obligazioaren  testutik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besterik  ondorioztatzen</w:t>
      </w:r>
      <w:proofErr w:type="gramEnd"/>
      <w:r w:rsidRPr="001D20CA">
        <w:t xml:space="preserve">  ez  bada,  kreditua  edo  zorra  hartzekodun  edo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zordun beste zatitan banaturik dagoela uste izango da; Hor esandakoaren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ondorioz, hartzekodun bakoitza kredituaren zati baten hartzekoduna da eta,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zordun bakoitza zorraren zati baten zordun izango da. Horrela, zati baten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hartzekodunak, zordunari eska diezaioke zati hori bakarrik ordaintzea; zati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baten zorduna, berriz, zorraren zati hori bakarrik ordaintzera behartuz izan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daiteke .</w:t>
      </w:r>
      <w:proofErr w:type="gramEnd"/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2.  Solidaritatea:  </w:t>
      </w:r>
      <w:proofErr w:type="gramStart"/>
      <w:r w:rsidRPr="001D20CA">
        <w:t>hartzekodun  bakoitzak</w:t>
      </w:r>
      <w:proofErr w:type="gramEnd"/>
      <w:r w:rsidRPr="001D20CA">
        <w:t xml:space="preserve">  obligazio  osoa  kobratzeko eskubidea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edo  zordun</w:t>
      </w:r>
      <w:proofErr w:type="gramEnd"/>
      <w:r w:rsidRPr="001D20CA">
        <w:t xml:space="preserve">  bakoitzak  obligazio  osoa  ordaintzeko  betebeharra  duenean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solidarioak  direla</w:t>
      </w:r>
      <w:proofErr w:type="gramEnd"/>
      <w:r w:rsidRPr="001D20CA">
        <w:t xml:space="preserve">  diogu.  </w:t>
      </w:r>
      <w:proofErr w:type="gramStart"/>
      <w:r w:rsidRPr="001D20CA">
        <w:t>Jakina,  dena</w:t>
      </w:r>
      <w:proofErr w:type="gramEnd"/>
      <w:r w:rsidRPr="001D20CA">
        <w:t xml:space="preserve">  kobratu  duen  hartzekodunak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gainontzeko  hartzekodunei</w:t>
      </w:r>
      <w:proofErr w:type="gramEnd"/>
      <w:r w:rsidRPr="001D20CA">
        <w:t xml:space="preserve">  kitapena  egin  beharko  die  eta  dena  ordaindu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duen  zordunak</w:t>
      </w:r>
      <w:proofErr w:type="gramEnd"/>
      <w:r w:rsidRPr="001D20CA">
        <w:t xml:space="preserve">  gainontzeko  zordun  bakoitzari  ere  kontua  luzatuko  dio.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KZren  1137.  </w:t>
      </w:r>
      <w:proofErr w:type="gramStart"/>
      <w:r w:rsidRPr="001D20CA">
        <w:t>artikuluak  espresuki</w:t>
      </w:r>
      <w:proofErr w:type="gramEnd"/>
      <w:r w:rsidRPr="001D20CA">
        <w:t xml:space="preserve">  adierazten  duenez,  obligazio  batean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lastRenderedPageBreak/>
        <w:t xml:space="preserve">hartzekodun bat baino gehiago edo zordun bat baino gehiago aldi berean </w:t>
      </w:r>
    </w:p>
    <w:p w:rsidR="001D20CA" w:rsidRPr="001D20CA" w:rsidRDefault="001D20CA" w:rsidP="001D20CA">
      <w:pPr>
        <w:spacing w:line="240" w:lineRule="auto"/>
        <w:jc w:val="both"/>
      </w:pPr>
      <w:r w:rsidRPr="001D20CA">
        <w:t xml:space="preserve">izanez gero, solidaritatea egongo da " obligazioak espresuki hori adierazten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duenean  bakarrik</w:t>
      </w:r>
      <w:proofErr w:type="gramEnd"/>
      <w:r w:rsidRPr="001D20CA">
        <w:t xml:space="preserve">"  beraz,  salbuespena  solidario  izatea  izango  da.  Hots,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obligazioa  zehaztean</w:t>
      </w:r>
      <w:proofErr w:type="gramEnd"/>
      <w:r w:rsidRPr="001D20CA">
        <w:t xml:space="preserve">  ezer  aipatzen  ez  bada,  obligazioaren </w:t>
      </w:r>
    </w:p>
    <w:p w:rsidR="001D20CA" w:rsidRPr="001D20CA" w:rsidRDefault="001D20CA" w:rsidP="001D20CA">
      <w:pPr>
        <w:spacing w:line="240" w:lineRule="auto"/>
        <w:jc w:val="both"/>
      </w:pPr>
      <w:proofErr w:type="gramStart"/>
      <w:r w:rsidRPr="001D20CA">
        <w:t>mankomunitatearen  aldeko</w:t>
      </w:r>
      <w:proofErr w:type="gramEnd"/>
      <w:r w:rsidRPr="001D20CA">
        <w:t xml:space="preserve">  presuntzioa  ezartzen  baitu  KZren  1138. </w:t>
      </w:r>
    </w:p>
    <w:p w:rsidR="00AE47B5" w:rsidRPr="001D20CA" w:rsidRDefault="001D20CA" w:rsidP="001D20CA">
      <w:pPr>
        <w:spacing w:line="240" w:lineRule="auto"/>
        <w:jc w:val="both"/>
      </w:pPr>
      <w:r w:rsidRPr="001D20CA">
        <w:t>artikuluak.</w:t>
      </w:r>
    </w:p>
    <w:sectPr w:rsidR="00AE47B5" w:rsidRPr="001D2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CA"/>
    <w:rsid w:val="001D20CA"/>
    <w:rsid w:val="00A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6584"/>
  <w15:chartTrackingRefBased/>
  <w15:docId w15:val="{E1B98B5F-C130-4B26-839C-2917B71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3053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2015-12-10T11:54:00Z</dcterms:created>
  <dcterms:modified xsi:type="dcterms:W3CDTF">2015-12-10T11:57:00Z</dcterms:modified>
</cp:coreProperties>
</file>