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66" w:rsidRPr="00732866" w:rsidRDefault="00732866" w:rsidP="00732866">
      <w:pPr>
        <w:pStyle w:val="NormalWeb"/>
        <w:rPr>
          <w:rFonts w:asciiTheme="minorHAnsi" w:hAnsiTheme="minorHAnsi" w:cstheme="minorHAnsi"/>
        </w:rPr>
      </w:pPr>
      <w:r w:rsidRPr="00732866">
        <w:rPr>
          <w:rStyle w:val="Textoennegrita"/>
          <w:rFonts w:asciiTheme="minorHAnsi" w:hAnsiTheme="minorHAnsi" w:cstheme="minorHAnsi"/>
        </w:rPr>
        <w:t xml:space="preserve">1 </w:t>
      </w:r>
      <w:proofErr w:type="gramStart"/>
      <w:r w:rsidRPr="00732866">
        <w:rPr>
          <w:rStyle w:val="Textoennegrita"/>
          <w:rFonts w:asciiTheme="minorHAnsi" w:hAnsiTheme="minorHAnsi" w:cstheme="minorHAnsi"/>
        </w:rPr>
        <w:t>Rotenona</w:t>
      </w:r>
      <w:proofErr w:type="gramEnd"/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prozesuan du eragina:</w:t>
      </w:r>
      <w:r w:rsidRPr="00732866">
        <w:rPr>
          <w:rFonts w:asciiTheme="minorHAnsi" w:hAnsiTheme="minorHAnsi" w:cstheme="minorHAnsi"/>
          <w:lang w:val="eu-ES"/>
        </w:rPr>
        <w:t xml:space="preserve"> I. Konplexuan eragiten du </w:t>
      </w:r>
      <w:proofErr w:type="spellStart"/>
      <w:r w:rsidRPr="00732866">
        <w:rPr>
          <w:rFonts w:asciiTheme="minorHAnsi" w:hAnsiTheme="minorHAnsi" w:cstheme="minorHAnsi"/>
          <w:lang w:val="eu-ES"/>
        </w:rPr>
        <w:t>Rotenonak</w:t>
      </w:r>
      <w:proofErr w:type="spellEnd"/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da bere mekanismoa: </w:t>
      </w:r>
      <w:r w:rsidRPr="00732866">
        <w:rPr>
          <w:rFonts w:asciiTheme="minorHAnsi" w:hAnsiTheme="minorHAnsi" w:cstheme="minorHAnsi"/>
          <w:lang w:val="eu-ES"/>
        </w:rPr>
        <w:t xml:space="preserve">Inhibitzailea da. Elektroi garraioa blokeatzen du I. konplexutik </w:t>
      </w:r>
      <w:proofErr w:type="spellStart"/>
      <w:r w:rsidRPr="00732866">
        <w:rPr>
          <w:rFonts w:asciiTheme="minorHAnsi" w:hAnsiTheme="minorHAnsi" w:cstheme="minorHAnsi"/>
          <w:lang w:val="eu-ES"/>
        </w:rPr>
        <w:t>ubikinonara</w:t>
      </w:r>
      <w:proofErr w:type="spellEnd"/>
      <w:r w:rsidRPr="00732866">
        <w:rPr>
          <w:rFonts w:asciiTheme="minorHAnsi" w:hAnsiTheme="minorHAnsi" w:cstheme="minorHAnsi"/>
          <w:lang w:val="eu-ES"/>
        </w:rPr>
        <w:t>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produktuetan aurkitzen da: </w:t>
      </w:r>
      <w:proofErr w:type="spellStart"/>
      <w:r w:rsidRPr="00732866">
        <w:rPr>
          <w:rFonts w:asciiTheme="minorHAnsi" w:hAnsiTheme="minorHAnsi" w:cstheme="minorHAnsi"/>
          <w:lang w:val="eu-ES"/>
        </w:rPr>
        <w:t>Rotenona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</w:t>
      </w:r>
      <w:proofErr w:type="spellStart"/>
      <w:r w:rsidRPr="00732866">
        <w:rPr>
          <w:rFonts w:asciiTheme="minorHAnsi" w:hAnsiTheme="minorHAnsi" w:cstheme="minorHAnsi"/>
          <w:lang w:val="eu-ES"/>
        </w:rPr>
        <w:t>insektizida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eta pestizida bezala erabili izan da eta erabiltzen da.</w:t>
      </w:r>
      <w:r>
        <w:rPr>
          <w:rFonts w:asciiTheme="minorHAnsi" w:hAnsiTheme="minorHAnsi" w:cstheme="minorHAnsi"/>
          <w:lang w:val="eu-ES"/>
        </w:rPr>
        <w:t xml:space="preserve"> </w:t>
      </w:r>
      <w:r w:rsidRPr="00732866">
        <w:rPr>
          <w:rFonts w:asciiTheme="minorHAnsi" w:hAnsiTheme="minorHAnsi" w:cstheme="minorHAnsi"/>
          <w:lang w:val="eu-ES"/>
        </w:rPr>
        <w:t>Arrainak hiltzeko ere erabili izan da.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2 </w:t>
      </w:r>
      <w:proofErr w:type="spellStart"/>
      <w:r w:rsidRPr="00732866">
        <w:rPr>
          <w:rStyle w:val="Textoennegrita"/>
          <w:rFonts w:asciiTheme="minorHAnsi" w:hAnsiTheme="minorHAnsi" w:cstheme="minorHAnsi"/>
          <w:lang w:val="eu-ES"/>
        </w:rPr>
        <w:t>Amital</w:t>
      </w:r>
      <w:proofErr w:type="spellEnd"/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prozesuan du eragina: </w:t>
      </w:r>
      <w:r w:rsidRPr="00732866">
        <w:rPr>
          <w:rFonts w:asciiTheme="minorHAnsi" w:hAnsiTheme="minorHAnsi" w:cstheme="minorHAnsi"/>
          <w:lang w:val="eu-ES"/>
        </w:rPr>
        <w:t>I konplexuan eragiten du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da bere mekanismoa: </w:t>
      </w:r>
      <w:r w:rsidRPr="00732866">
        <w:rPr>
          <w:rStyle w:val="Textoennegrita"/>
          <w:rFonts w:asciiTheme="minorHAnsi" w:hAnsiTheme="minorHAnsi" w:cstheme="minorHAnsi"/>
          <w:b w:val="0"/>
          <w:bCs w:val="0"/>
          <w:lang w:val="eu-ES"/>
        </w:rPr>
        <w:t xml:space="preserve">NADH deshidrogenasa eta </w:t>
      </w:r>
      <w:proofErr w:type="spellStart"/>
      <w:r w:rsidRPr="00732866">
        <w:rPr>
          <w:rStyle w:val="Textoennegrita"/>
          <w:rFonts w:asciiTheme="minorHAnsi" w:hAnsiTheme="minorHAnsi" w:cstheme="minorHAnsi"/>
          <w:b w:val="0"/>
          <w:bCs w:val="0"/>
          <w:lang w:val="eu-ES"/>
        </w:rPr>
        <w:t>CoQ-ren</w:t>
      </w:r>
      <w:proofErr w:type="spellEnd"/>
      <w:r w:rsidRPr="00732866">
        <w:rPr>
          <w:rStyle w:val="Textoennegrita"/>
          <w:rFonts w:asciiTheme="minorHAnsi" w:hAnsiTheme="minorHAnsi" w:cstheme="minorHAnsi"/>
          <w:b w:val="0"/>
          <w:bCs w:val="0"/>
          <w:lang w:val="eu-ES"/>
        </w:rPr>
        <w:t xml:space="preserve"> arteko</w:t>
      </w:r>
      <w:r>
        <w:rPr>
          <w:rStyle w:val="Textoennegrita"/>
          <w:rFonts w:asciiTheme="minorHAnsi" w:hAnsiTheme="minorHAnsi" w:cstheme="minorHAnsi"/>
          <w:b w:val="0"/>
          <w:bCs w:val="0"/>
          <w:lang w:val="eu-ES"/>
        </w:rPr>
        <w:t xml:space="preserve"> </w:t>
      </w:r>
      <w:r w:rsidRPr="00732866">
        <w:rPr>
          <w:rStyle w:val="Textoennegrita"/>
          <w:rFonts w:asciiTheme="minorHAnsi" w:hAnsiTheme="minorHAnsi" w:cstheme="minorHAnsi"/>
          <w:b w:val="0"/>
          <w:bCs w:val="0"/>
          <w:lang w:val="eu-ES"/>
        </w:rPr>
        <w:t>bidea ebakitzen du. Ondorioz elektroi garraioa eteten du.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produktuetan aurkitzen da: </w:t>
      </w:r>
      <w:proofErr w:type="spellStart"/>
      <w:r w:rsidRPr="00732866">
        <w:rPr>
          <w:rFonts w:asciiTheme="minorHAnsi" w:hAnsiTheme="minorHAnsi" w:cstheme="minorHAnsi"/>
          <w:lang w:val="eu-ES"/>
        </w:rPr>
        <w:t>Klinikoki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anestesiaren induktore bezala erabiltzen da, bestalde Txerto Hilgarriaren osagaietako bat da. 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3 Azida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prozesuan du eragina: </w:t>
      </w:r>
      <w:r w:rsidRPr="00732866">
        <w:rPr>
          <w:rFonts w:asciiTheme="minorHAnsi" w:hAnsiTheme="minorHAnsi" w:cstheme="minorHAnsi"/>
          <w:lang w:val="eu-ES"/>
        </w:rPr>
        <w:t>IV. konplexuan eragiten du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da bere mekanismoa: </w:t>
      </w:r>
      <w:r w:rsidRPr="00732866">
        <w:rPr>
          <w:rFonts w:asciiTheme="minorHAnsi" w:hAnsiTheme="minorHAnsi" w:cstheme="minorHAnsi"/>
          <w:lang w:val="eu-ES"/>
        </w:rPr>
        <w:t>Zitokromo c oxidasa entzima inhibitzen du, hemo kofaktorearekin lotura itzulezina eginez.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produktuetan aurkitzen da: </w:t>
      </w:r>
      <w:r w:rsidRPr="00732866">
        <w:rPr>
          <w:rFonts w:asciiTheme="minorHAnsi" w:hAnsiTheme="minorHAnsi" w:cstheme="minorHAnsi"/>
          <w:lang w:val="eu-ES"/>
        </w:rPr>
        <w:t>Detonatzaileetan eta propultsatzaileetan erabiltzen da.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4 Zianuro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prozesuan du eragina: </w:t>
      </w:r>
      <w:r w:rsidRPr="00732866">
        <w:rPr>
          <w:rFonts w:asciiTheme="minorHAnsi" w:hAnsiTheme="minorHAnsi" w:cstheme="minorHAnsi"/>
          <w:lang w:val="eu-ES"/>
        </w:rPr>
        <w:t>elektroien garraioa blokeatzen du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da bere mekanismoa:</w:t>
      </w:r>
      <w:r>
        <w:rPr>
          <w:rStyle w:val="Textoennegrita"/>
          <w:rFonts w:asciiTheme="minorHAnsi" w:hAnsiTheme="minorHAnsi" w:cstheme="minorHAnsi"/>
          <w:lang w:val="eu-ES"/>
        </w:rPr>
        <w:t xml:space="preserve"> </w:t>
      </w:r>
      <w:r w:rsidRPr="00732866">
        <w:rPr>
          <w:rFonts w:asciiTheme="minorHAnsi" w:hAnsiTheme="minorHAnsi" w:cstheme="minorHAnsi"/>
          <w:lang w:val="eu-ES"/>
        </w:rPr>
        <w:t xml:space="preserve">c </w:t>
      </w:r>
      <w:proofErr w:type="spellStart"/>
      <w:r w:rsidRPr="00732866">
        <w:rPr>
          <w:rFonts w:asciiTheme="minorHAnsi" w:hAnsiTheme="minorHAnsi" w:cstheme="minorHAnsi"/>
          <w:lang w:val="eu-ES"/>
        </w:rPr>
        <w:t>zitrokromo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oxidasa konplexua inhibitzen du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produktuetan aurkitzen da:</w:t>
      </w:r>
      <w:r>
        <w:rPr>
          <w:rStyle w:val="Textoennegrita"/>
          <w:rFonts w:asciiTheme="minorHAnsi" w:hAnsiTheme="minorHAnsi" w:cstheme="minorHAnsi"/>
          <w:lang w:val="eu-ES"/>
        </w:rPr>
        <w:t xml:space="preserve"> </w:t>
      </w:r>
      <w:r w:rsidRPr="00732866">
        <w:rPr>
          <w:rFonts w:asciiTheme="minorHAnsi" w:hAnsiTheme="minorHAnsi" w:cstheme="minorHAnsi"/>
          <w:lang w:val="eu-ES"/>
        </w:rPr>
        <w:t xml:space="preserve">almendra, intxaur, </w:t>
      </w:r>
      <w:proofErr w:type="spellStart"/>
      <w:r w:rsidRPr="00732866">
        <w:rPr>
          <w:rFonts w:asciiTheme="minorHAnsi" w:hAnsiTheme="minorHAnsi" w:cstheme="minorHAnsi"/>
          <w:lang w:val="eu-ES"/>
        </w:rPr>
        <w:t>gaztain</w:t>
      </w:r>
      <w:proofErr w:type="spellEnd"/>
      <w:r w:rsidRPr="00732866">
        <w:rPr>
          <w:rFonts w:asciiTheme="minorHAnsi" w:hAnsiTheme="minorHAnsi" w:cstheme="minorHAnsi"/>
          <w:lang w:val="eu-ES"/>
        </w:rPr>
        <w:t>, zenbait fruituen hezur edo hazietan.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5 </w:t>
      </w:r>
      <w:proofErr w:type="spellStart"/>
      <w:r w:rsidRPr="00732866">
        <w:rPr>
          <w:rStyle w:val="Textoennegrita"/>
          <w:rFonts w:asciiTheme="minorHAnsi" w:hAnsiTheme="minorHAnsi" w:cstheme="minorHAnsi"/>
          <w:lang w:val="eu-ES"/>
        </w:rPr>
        <w:t>Oligomizina</w:t>
      </w:r>
      <w:proofErr w:type="spellEnd"/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prozesuan du eragina: </w:t>
      </w:r>
      <w:r w:rsidRPr="00732866">
        <w:rPr>
          <w:rFonts w:asciiTheme="minorHAnsi" w:hAnsiTheme="minorHAnsi" w:cstheme="minorHAnsi"/>
          <w:lang w:val="eu-ES"/>
        </w:rPr>
        <w:t>ATP sintasako prozesuaren F</w:t>
      </w:r>
      <w:r w:rsidRPr="00732866">
        <w:rPr>
          <w:rFonts w:asciiTheme="minorHAnsi" w:hAnsiTheme="minorHAnsi" w:cstheme="minorHAnsi"/>
          <w:vertAlign w:val="subscript"/>
          <w:lang w:val="eu-ES"/>
        </w:rPr>
        <w:t>0 </w:t>
      </w:r>
      <w:r w:rsidRPr="00732866">
        <w:rPr>
          <w:rFonts w:asciiTheme="minorHAnsi" w:hAnsiTheme="minorHAnsi" w:cstheme="minorHAnsi"/>
          <w:lang w:val="eu-ES"/>
        </w:rPr>
        <w:t>frakzioan.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da bere mekanismoa: </w:t>
      </w:r>
      <w:r w:rsidRPr="00732866">
        <w:rPr>
          <w:rFonts w:asciiTheme="minorHAnsi" w:hAnsiTheme="minorHAnsi" w:cstheme="minorHAnsi"/>
          <w:lang w:val="eu-ES"/>
        </w:rPr>
        <w:t xml:space="preserve">Fosforilazio </w:t>
      </w:r>
      <w:proofErr w:type="spellStart"/>
      <w:r w:rsidRPr="00732866">
        <w:rPr>
          <w:rFonts w:asciiTheme="minorHAnsi" w:hAnsiTheme="minorHAnsi" w:cstheme="minorHAnsi"/>
          <w:lang w:val="eu-ES"/>
        </w:rPr>
        <w:t>oxidatiboa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inhibitu, elektroi garraioa gutxituz.</w:t>
      </w:r>
    </w:p>
    <w:p w:rsid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produktuetan aurkitzen da: </w:t>
      </w:r>
      <w:r w:rsidRPr="00732866">
        <w:rPr>
          <w:rFonts w:asciiTheme="minorHAnsi" w:hAnsiTheme="minorHAnsi" w:cstheme="minorHAnsi"/>
          <w:lang w:val="eu-ES"/>
        </w:rPr>
        <w:t>Antibiotiko gisa erabiltzen dira.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lastRenderedPageBreak/>
        <w:t>6 Dinitrofenol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prozesuan du eragina: </w:t>
      </w:r>
      <w:r w:rsidRPr="00732866">
        <w:rPr>
          <w:rFonts w:asciiTheme="minorHAnsi" w:hAnsiTheme="minorHAnsi" w:cstheme="minorHAnsi"/>
          <w:lang w:val="eu-ES"/>
        </w:rPr>
        <w:t>fosforilazioaren eta elektroi-transferentziaren arteko desakoplamendua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da bere mekanismoa:</w:t>
      </w:r>
      <w:r w:rsidRPr="00732866">
        <w:rPr>
          <w:rFonts w:asciiTheme="minorHAnsi" w:hAnsiTheme="minorHAnsi" w:cstheme="minorHAnsi"/>
          <w:lang w:val="eu-ES"/>
        </w:rPr>
        <w:t xml:space="preserve"> protoi-emaile hidrofobikoa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produktuetan aurkitzen da: </w:t>
      </w:r>
      <w:r w:rsidRPr="00732866">
        <w:rPr>
          <w:rFonts w:asciiTheme="minorHAnsi" w:hAnsiTheme="minorHAnsi" w:cstheme="minorHAnsi"/>
          <w:lang w:val="eu-ES"/>
        </w:rPr>
        <w:t>argaltzeko produktuak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7 </w:t>
      </w:r>
      <w:proofErr w:type="spellStart"/>
      <w:r w:rsidRPr="00732866">
        <w:rPr>
          <w:rStyle w:val="Textoennegrita"/>
          <w:rFonts w:asciiTheme="minorHAnsi" w:hAnsiTheme="minorHAnsi" w:cstheme="minorHAnsi"/>
          <w:lang w:val="eu-ES"/>
        </w:rPr>
        <w:t>Dikumarol</w:t>
      </w:r>
      <w:proofErr w:type="spellEnd"/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prozesuan du eragina: </w:t>
      </w:r>
      <w:proofErr w:type="spellStart"/>
      <w:r w:rsidRPr="00732866">
        <w:rPr>
          <w:rFonts w:asciiTheme="minorHAnsi" w:hAnsiTheme="minorHAnsi" w:cstheme="minorHAnsi"/>
          <w:lang w:val="eu-ES"/>
        </w:rPr>
        <w:t>Erreduktasen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inhibitzaile bat da. II., III eta IV konple</w:t>
      </w:r>
      <w:r>
        <w:rPr>
          <w:rFonts w:asciiTheme="minorHAnsi" w:hAnsiTheme="minorHAnsi" w:cstheme="minorHAnsi"/>
          <w:lang w:val="eu-ES"/>
        </w:rPr>
        <w:t>x</w:t>
      </w:r>
      <w:r w:rsidRPr="00732866">
        <w:rPr>
          <w:rFonts w:asciiTheme="minorHAnsi" w:hAnsiTheme="minorHAnsi" w:cstheme="minorHAnsi"/>
          <w:lang w:val="eu-ES"/>
        </w:rPr>
        <w:t>uak inhibitzen ditu. Beste prozesuetan ere eragina du.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da bere mekanismoa: </w:t>
      </w:r>
      <w:r w:rsidRPr="00732866">
        <w:rPr>
          <w:rFonts w:asciiTheme="minorHAnsi" w:hAnsiTheme="minorHAnsi" w:cstheme="minorHAnsi"/>
          <w:lang w:val="eu-ES"/>
        </w:rPr>
        <w:t>Ez dago oraindik argi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 produktuetan aurkitzen da: </w:t>
      </w:r>
      <w:r w:rsidRPr="00732866">
        <w:rPr>
          <w:rFonts w:asciiTheme="minorHAnsi" w:hAnsiTheme="minorHAnsi" w:cstheme="minorHAnsi"/>
          <w:lang w:val="eu-ES"/>
        </w:rPr>
        <w:t>Odolaren antikoagulatzaileetan.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8 </w:t>
      </w:r>
      <w:proofErr w:type="spellStart"/>
      <w:r w:rsidRPr="00732866">
        <w:rPr>
          <w:rStyle w:val="Textoennegrita"/>
          <w:rFonts w:asciiTheme="minorHAnsi" w:hAnsiTheme="minorHAnsi" w:cstheme="minorHAnsi"/>
          <w:lang w:val="eu-ES"/>
        </w:rPr>
        <w:t>Tenoil</w:t>
      </w:r>
      <w:proofErr w:type="spellEnd"/>
      <w:r w:rsidRPr="00732866">
        <w:rPr>
          <w:rStyle w:val="Textoennegrita"/>
          <w:rFonts w:asciiTheme="minorHAnsi" w:hAnsiTheme="minorHAnsi" w:cstheme="minorHAnsi"/>
          <w:lang w:val="eu-ES"/>
        </w:rPr>
        <w:t xml:space="preserve"> </w:t>
      </w:r>
      <w:proofErr w:type="spellStart"/>
      <w:r w:rsidRPr="00732866">
        <w:rPr>
          <w:rStyle w:val="Textoennegrita"/>
          <w:rFonts w:asciiTheme="minorHAnsi" w:hAnsiTheme="minorHAnsi" w:cstheme="minorHAnsi"/>
          <w:lang w:val="eu-ES"/>
        </w:rPr>
        <w:t>Trifluoroazetona</w:t>
      </w:r>
      <w:proofErr w:type="spellEnd"/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 xml:space="preserve">Zein prozesuan du eragina: </w:t>
      </w:r>
      <w:r w:rsidRPr="00732866">
        <w:rPr>
          <w:rFonts w:asciiTheme="minorHAnsi" w:hAnsiTheme="minorHAnsi" w:cstheme="minorHAnsi"/>
          <w:lang w:val="eu-ES"/>
        </w:rPr>
        <w:t>II konplexuan.</w:t>
      </w:r>
    </w:p>
    <w:p w:rsidR="00732866" w:rsidRPr="00732866" w:rsidRDefault="00732866" w:rsidP="00732866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da bere mekanismoa: </w:t>
      </w:r>
      <w:r w:rsidRPr="00732866">
        <w:rPr>
          <w:rFonts w:asciiTheme="minorHAnsi" w:hAnsiTheme="minorHAnsi" w:cstheme="minorHAnsi"/>
          <w:lang w:val="eu-ES"/>
        </w:rPr>
        <w:t xml:space="preserve">EGB inhibitzen du </w:t>
      </w:r>
      <w:proofErr w:type="spellStart"/>
      <w:r w:rsidRPr="00732866">
        <w:rPr>
          <w:rFonts w:asciiTheme="minorHAnsi" w:hAnsiTheme="minorHAnsi" w:cstheme="minorHAnsi"/>
          <w:lang w:val="eu-ES"/>
        </w:rPr>
        <w:t>II.konplexuan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(</w:t>
      </w:r>
      <w:proofErr w:type="spellStart"/>
      <w:r w:rsidRPr="00732866">
        <w:rPr>
          <w:rFonts w:asciiTheme="minorHAnsi" w:hAnsiTheme="minorHAnsi" w:cstheme="minorHAnsi"/>
          <w:lang w:val="eu-ES"/>
        </w:rPr>
        <w:t>sukzinato-CoQ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oxidorreduktasa), </w:t>
      </w:r>
      <w:proofErr w:type="spellStart"/>
      <w:r w:rsidRPr="00732866">
        <w:rPr>
          <w:rFonts w:asciiTheme="minorHAnsi" w:hAnsiTheme="minorHAnsi" w:cstheme="minorHAnsi"/>
          <w:lang w:val="eu-ES"/>
        </w:rPr>
        <w:t>ubikinona</w:t>
      </w:r>
      <w:proofErr w:type="spellEnd"/>
      <w:r w:rsidRPr="00732866">
        <w:rPr>
          <w:rFonts w:asciiTheme="minorHAnsi" w:hAnsiTheme="minorHAnsi" w:cstheme="minorHAnsi"/>
          <w:lang w:val="eu-ES"/>
        </w:rPr>
        <w:t xml:space="preserve"> lotzea eragotziz.</w:t>
      </w:r>
    </w:p>
    <w:p w:rsidR="008F7A49" w:rsidRPr="006E4DC3" w:rsidRDefault="00732866" w:rsidP="006E4DC3">
      <w:pPr>
        <w:pStyle w:val="NormalWeb"/>
        <w:rPr>
          <w:rFonts w:asciiTheme="minorHAnsi" w:hAnsiTheme="minorHAnsi" w:cstheme="minorHAnsi"/>
          <w:lang w:val="eu-ES"/>
        </w:rPr>
      </w:pPr>
      <w:r w:rsidRPr="00732866">
        <w:rPr>
          <w:rStyle w:val="Textoennegrita"/>
          <w:rFonts w:asciiTheme="minorHAnsi" w:hAnsiTheme="minorHAnsi" w:cstheme="minorHAnsi"/>
          <w:lang w:val="eu-ES"/>
        </w:rPr>
        <w:t>Zein produktuetan aurkitzen da: </w:t>
      </w:r>
      <w:r w:rsidRPr="00732866">
        <w:rPr>
          <w:rFonts w:asciiTheme="minorHAnsi" w:hAnsiTheme="minorHAnsi" w:cstheme="minorHAnsi"/>
          <w:lang w:val="eu-ES"/>
        </w:rPr>
        <w:t>fungizidetan</w:t>
      </w:r>
      <w:r w:rsidR="006E4DC3">
        <w:rPr>
          <w:rFonts w:asciiTheme="minorHAnsi" w:hAnsiTheme="minorHAnsi" w:cstheme="minorHAnsi"/>
          <w:lang w:val="eu-ES"/>
        </w:rPr>
        <w:t>.</w:t>
      </w:r>
    </w:p>
    <w:p w:rsidR="008F7A49" w:rsidRDefault="008F7A49" w:rsidP="00732866">
      <w:pPr>
        <w:rPr>
          <w:b/>
          <w:bCs/>
          <w:sz w:val="24"/>
          <w:szCs w:val="24"/>
        </w:rPr>
      </w:pPr>
      <w:r w:rsidRPr="008F7A49">
        <w:rPr>
          <w:b/>
          <w:bCs/>
          <w:sz w:val="24"/>
          <w:szCs w:val="24"/>
        </w:rPr>
        <w:t xml:space="preserve">9. </w:t>
      </w:r>
      <w:proofErr w:type="spellStart"/>
      <w:r w:rsidRPr="008F7A49">
        <w:rPr>
          <w:b/>
          <w:bCs/>
          <w:sz w:val="24"/>
          <w:szCs w:val="24"/>
        </w:rPr>
        <w:t>Antimizina</w:t>
      </w:r>
      <w:proofErr w:type="spellEnd"/>
      <w:r w:rsidRPr="008F7A49">
        <w:rPr>
          <w:b/>
          <w:bCs/>
          <w:sz w:val="24"/>
          <w:szCs w:val="24"/>
        </w:rPr>
        <w:t xml:space="preserve"> A</w:t>
      </w:r>
    </w:p>
    <w:p w:rsidR="008F7A49" w:rsidRDefault="008F7A49" w:rsidP="007328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Zein prozesuan du eragina:</w:t>
      </w:r>
      <w:r w:rsidR="007133B8" w:rsidRPr="007133B8">
        <w:t xml:space="preserve"> </w:t>
      </w:r>
      <w:r w:rsidR="007133B8">
        <w:t>III konplexuan du eragina, arnas katearen inhibitzailea da.</w:t>
      </w:r>
    </w:p>
    <w:p w:rsidR="007133B8" w:rsidRDefault="008F7A49" w:rsidP="007328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Zein da mekanismoa:</w:t>
      </w:r>
      <w:r w:rsidR="007133B8">
        <w:rPr>
          <w:b/>
          <w:bCs/>
          <w:sz w:val="24"/>
          <w:szCs w:val="24"/>
        </w:rPr>
        <w:t xml:space="preserve"> </w:t>
      </w:r>
      <w:r w:rsidR="007133B8">
        <w:rPr>
          <w:sz w:val="24"/>
          <w:szCs w:val="24"/>
        </w:rPr>
        <w:t xml:space="preserve">e- transferentzia inhibitzen du III konplexuan, baita ere fosforilazio </w:t>
      </w:r>
      <w:proofErr w:type="spellStart"/>
      <w:r w:rsidR="007133B8">
        <w:rPr>
          <w:sz w:val="24"/>
          <w:szCs w:val="24"/>
        </w:rPr>
        <w:t>oxidatiboa</w:t>
      </w:r>
      <w:proofErr w:type="spellEnd"/>
      <w:r w:rsidR="007133B8">
        <w:rPr>
          <w:sz w:val="24"/>
          <w:szCs w:val="24"/>
        </w:rPr>
        <w:t xml:space="preserve"> eteten du.</w:t>
      </w:r>
    </w:p>
    <w:p w:rsidR="008F7A49" w:rsidRPr="007133B8" w:rsidRDefault="008F7A49" w:rsidP="007328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Zein produktuetan aurkitzen da:</w:t>
      </w:r>
      <w:r w:rsidR="007133B8">
        <w:rPr>
          <w:b/>
          <w:bCs/>
          <w:sz w:val="24"/>
          <w:szCs w:val="24"/>
        </w:rPr>
        <w:t xml:space="preserve"> </w:t>
      </w:r>
      <w:r w:rsidR="007133B8">
        <w:rPr>
          <w:sz w:val="24"/>
          <w:szCs w:val="24"/>
        </w:rPr>
        <w:t>Antibiotiko bat da. Hainbat arrain espezie kontrolatzeko erabiltzen da.</w:t>
      </w:r>
    </w:p>
    <w:sectPr w:rsidR="008F7A49" w:rsidRPr="007133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64" w:rsidRDefault="00087B64" w:rsidP="00732866">
      <w:pPr>
        <w:spacing w:after="0" w:line="240" w:lineRule="auto"/>
      </w:pPr>
      <w:r>
        <w:separator/>
      </w:r>
    </w:p>
  </w:endnote>
  <w:endnote w:type="continuationSeparator" w:id="0">
    <w:p w:rsidR="00087B64" w:rsidRDefault="00087B64" w:rsidP="0073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64" w:rsidRDefault="00087B64" w:rsidP="00732866">
      <w:pPr>
        <w:spacing w:after="0" w:line="240" w:lineRule="auto"/>
      </w:pPr>
      <w:r>
        <w:separator/>
      </w:r>
    </w:p>
  </w:footnote>
  <w:footnote w:type="continuationSeparator" w:id="0">
    <w:p w:rsidR="00087B64" w:rsidRDefault="00087B64" w:rsidP="0073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66" w:rsidRPr="00732866" w:rsidRDefault="00732866" w:rsidP="00732866">
    <w:pPr>
      <w:pStyle w:val="Ttulo2"/>
      <w:jc w:val="right"/>
      <w:rPr>
        <w:rFonts w:asciiTheme="majorHAnsi" w:hAnsiTheme="majorHAnsi" w:cstheme="majorHAnsi"/>
        <w:b w:val="0"/>
        <w:bCs w:val="0"/>
        <w:sz w:val="24"/>
        <w:szCs w:val="24"/>
      </w:rPr>
    </w:pPr>
    <w:r w:rsidRPr="00732866">
      <w:rPr>
        <w:rFonts w:asciiTheme="majorHAnsi" w:hAnsiTheme="majorHAnsi" w:cstheme="majorHAnsi"/>
        <w:b w:val="0"/>
        <w:bCs w:val="0"/>
        <w:sz w:val="24"/>
        <w:szCs w:val="24"/>
      </w:rPr>
      <w:t>FOROA. EGB</w:t>
    </w:r>
    <w:r w:rsidRPr="00732866">
      <w:rPr>
        <w:rFonts w:asciiTheme="majorHAnsi" w:hAnsiTheme="majorHAnsi" w:cstheme="majorHAnsi"/>
        <w:b w:val="0"/>
        <w:bCs w:val="0"/>
        <w:sz w:val="24"/>
        <w:szCs w:val="24"/>
      </w:rPr>
      <w:t xml:space="preserve"> eta </w:t>
    </w:r>
    <w:proofErr w:type="spellStart"/>
    <w:r w:rsidRPr="00732866">
      <w:rPr>
        <w:rFonts w:asciiTheme="majorHAnsi" w:hAnsiTheme="majorHAnsi" w:cstheme="majorHAnsi"/>
        <w:b w:val="0"/>
        <w:bCs w:val="0"/>
        <w:sz w:val="24"/>
        <w:szCs w:val="24"/>
      </w:rPr>
      <w:t>Fosforilazio</w:t>
    </w:r>
    <w:proofErr w:type="spellEnd"/>
    <w:r w:rsidRPr="00732866">
      <w:rPr>
        <w:rFonts w:asciiTheme="majorHAnsi" w:hAnsiTheme="majorHAnsi" w:cstheme="majorHAnsi"/>
        <w:b w:val="0"/>
        <w:bCs w:val="0"/>
        <w:sz w:val="24"/>
        <w:szCs w:val="24"/>
      </w:rPr>
      <w:t xml:space="preserve"> </w:t>
    </w:r>
    <w:proofErr w:type="spellStart"/>
    <w:r w:rsidRPr="00732866">
      <w:rPr>
        <w:rFonts w:asciiTheme="majorHAnsi" w:hAnsiTheme="majorHAnsi" w:cstheme="majorHAnsi"/>
        <w:b w:val="0"/>
        <w:bCs w:val="0"/>
        <w:sz w:val="24"/>
        <w:szCs w:val="24"/>
      </w:rPr>
      <w:t>Oxidatiboa</w:t>
    </w:r>
    <w:proofErr w:type="spellEnd"/>
    <w:r w:rsidRPr="00732866">
      <w:rPr>
        <w:rFonts w:asciiTheme="majorHAnsi" w:hAnsiTheme="majorHAnsi" w:cstheme="majorHAnsi"/>
        <w:b w:val="0"/>
        <w:bCs w:val="0"/>
        <w:sz w:val="24"/>
        <w:szCs w:val="24"/>
      </w:rPr>
      <w:t xml:space="preserve">: </w:t>
    </w:r>
    <w:proofErr w:type="spellStart"/>
    <w:r w:rsidRPr="00732866">
      <w:rPr>
        <w:rFonts w:asciiTheme="majorHAnsi" w:hAnsiTheme="majorHAnsi" w:cstheme="majorHAnsi"/>
        <w:b w:val="0"/>
        <w:bCs w:val="0"/>
        <w:sz w:val="24"/>
        <w:szCs w:val="24"/>
      </w:rPr>
      <w:t>indargabetzen</w:t>
    </w:r>
    <w:proofErr w:type="spellEnd"/>
    <w:r w:rsidRPr="00732866">
      <w:rPr>
        <w:rFonts w:asciiTheme="majorHAnsi" w:hAnsiTheme="majorHAnsi" w:cstheme="majorHAnsi"/>
        <w:b w:val="0"/>
        <w:bCs w:val="0"/>
        <w:sz w:val="24"/>
        <w:szCs w:val="24"/>
      </w:rPr>
      <w:t xml:space="preserve"> </w:t>
    </w:r>
    <w:proofErr w:type="spellStart"/>
    <w:r w:rsidRPr="00732866">
      <w:rPr>
        <w:rFonts w:asciiTheme="majorHAnsi" w:hAnsiTheme="majorHAnsi" w:cstheme="majorHAnsi"/>
        <w:b w:val="0"/>
        <w:bCs w:val="0"/>
        <w:sz w:val="24"/>
        <w:szCs w:val="24"/>
      </w:rPr>
      <w:t>duten</w:t>
    </w:r>
    <w:proofErr w:type="spellEnd"/>
    <w:r w:rsidRPr="00732866">
      <w:rPr>
        <w:rFonts w:asciiTheme="majorHAnsi" w:hAnsiTheme="majorHAnsi" w:cstheme="majorHAnsi"/>
        <w:b w:val="0"/>
        <w:bCs w:val="0"/>
        <w:sz w:val="24"/>
        <w:szCs w:val="24"/>
      </w:rPr>
      <w:t xml:space="preserve"> </w:t>
    </w:r>
    <w:proofErr w:type="spellStart"/>
    <w:r w:rsidRPr="00732866">
      <w:rPr>
        <w:rFonts w:asciiTheme="majorHAnsi" w:hAnsiTheme="majorHAnsi" w:cstheme="majorHAnsi"/>
        <w:b w:val="0"/>
        <w:bCs w:val="0"/>
        <w:sz w:val="24"/>
        <w:szCs w:val="24"/>
      </w:rPr>
      <w:t>eragileak</w:t>
    </w:r>
    <w:proofErr w:type="spellEnd"/>
  </w:p>
  <w:p w:rsidR="00732866" w:rsidRDefault="007328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6"/>
    <w:rsid w:val="00087B64"/>
    <w:rsid w:val="006E4DC3"/>
    <w:rsid w:val="007133B8"/>
    <w:rsid w:val="00732866"/>
    <w:rsid w:val="008F7A49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7C2C"/>
  <w15:chartTrackingRefBased/>
  <w15:docId w15:val="{AD209627-0A5B-4C2C-ADBD-63BCC7D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paragraph" w:styleId="Ttulo2">
    <w:name w:val="heading 2"/>
    <w:basedOn w:val="Normal"/>
    <w:link w:val="Ttulo2Car"/>
    <w:uiPriority w:val="9"/>
    <w:qFormat/>
    <w:rsid w:val="0073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328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328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866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73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866"/>
    <w:rPr>
      <w:lang w:val="eu-ES"/>
    </w:rPr>
  </w:style>
  <w:style w:type="character" w:customStyle="1" w:styleId="Ttulo2Car">
    <w:name w:val="Título 2 Car"/>
    <w:basedOn w:val="Fuentedeprrafopredeter"/>
    <w:link w:val="Ttulo2"/>
    <w:uiPriority w:val="9"/>
    <w:rsid w:val="0073286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Mirane</dc:creator>
  <cp:keywords/>
  <dc:description/>
  <cp:lastModifiedBy>Mirane</cp:lastModifiedBy>
  <cp:revision>1</cp:revision>
  <dcterms:created xsi:type="dcterms:W3CDTF">2020-04-17T07:51:00Z</dcterms:created>
  <dcterms:modified xsi:type="dcterms:W3CDTF">2020-04-17T13:35:00Z</dcterms:modified>
</cp:coreProperties>
</file>