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A1A" w:rsidRDefault="00984F66" w:rsidP="003F1839">
      <w:pPr>
        <w:pStyle w:val="Ttulo1"/>
        <w:rPr>
          <w:sz w:val="48"/>
          <w:szCs w:val="48"/>
          <w:lang w:val="es-ES_tradnl"/>
        </w:rPr>
      </w:pPr>
      <w:r w:rsidRPr="00984F66">
        <w:rPr>
          <w:sz w:val="48"/>
          <w:szCs w:val="48"/>
          <w:lang w:val="es-ES_tradnl"/>
        </w:rPr>
        <w:t>EPIKURO: MENEKEORENTZAKO GUTUNA</w:t>
      </w:r>
    </w:p>
    <w:p w:rsidR="00430E8F" w:rsidRPr="00430E8F" w:rsidRDefault="00430E8F" w:rsidP="00430E8F">
      <w:pPr>
        <w:jc w:val="right"/>
        <w:rPr>
          <w:sz w:val="23"/>
          <w:szCs w:val="23"/>
          <w:lang w:val="es-ES_tradnl"/>
        </w:rPr>
      </w:pPr>
      <w:r w:rsidRPr="00430E8F">
        <w:rPr>
          <w:sz w:val="23"/>
          <w:szCs w:val="23"/>
          <w:lang w:val="es-ES_tradnl"/>
        </w:rPr>
        <w:t>Menekeorentzako gutunak, 5.orrialdea, lehenengo paragrafoa</w:t>
      </w:r>
    </w:p>
    <w:p w:rsidR="00984F66" w:rsidRPr="00430E8F" w:rsidRDefault="00984F66" w:rsidP="003B75C9">
      <w:pPr>
        <w:jc w:val="both"/>
        <w:rPr>
          <w:i/>
          <w:sz w:val="23"/>
          <w:szCs w:val="23"/>
        </w:rPr>
      </w:pPr>
      <w:r w:rsidRPr="00430E8F">
        <w:rPr>
          <w:i/>
          <w:sz w:val="23"/>
          <w:szCs w:val="23"/>
        </w:rPr>
        <w:t>Iruzkina: “…</w:t>
      </w:r>
      <w:r w:rsidR="00954CC8" w:rsidRPr="00430E8F">
        <w:rPr>
          <w:i/>
          <w:sz w:val="23"/>
          <w:szCs w:val="23"/>
        </w:rPr>
        <w:t xml:space="preserve"> </w:t>
      </w:r>
      <w:r w:rsidRPr="00430E8F">
        <w:rPr>
          <w:i/>
          <w:sz w:val="23"/>
          <w:szCs w:val="23"/>
        </w:rPr>
        <w:t>hau baita zoriontsu bizi izatearen helburua, horri begira egiten baitugu dena, minik  eta beldurrik senti ez dezagun; behin hau lortuz gero, arimaren edozein ekaitz amaituko da, eta izakiak ez du ibili behar izango falta duen ezeren atzetik, ezta arimaren eta gorputzaren ongizatea asetzeko besteren bila e</w:t>
      </w:r>
      <w:r w:rsidR="003F1839" w:rsidRPr="00430E8F">
        <w:rPr>
          <w:i/>
          <w:sz w:val="23"/>
          <w:szCs w:val="23"/>
        </w:rPr>
        <w:t>re. Orduan izaten baitugu plazer</w:t>
      </w:r>
      <w:r w:rsidRPr="00430E8F">
        <w:rPr>
          <w:i/>
          <w:sz w:val="23"/>
          <w:szCs w:val="23"/>
        </w:rPr>
        <w:t>raren beharra, haren ezak  sufriarazten gaituenean; sufritzen ez dugunean, ordea, jadanik ez dugu plazerraren beharrik.”</w:t>
      </w:r>
    </w:p>
    <w:p w:rsidR="003F1839" w:rsidRPr="003B75C9" w:rsidRDefault="003F1839" w:rsidP="003B75C9">
      <w:pPr>
        <w:jc w:val="both"/>
        <w:rPr>
          <w:b/>
          <w:sz w:val="23"/>
          <w:szCs w:val="23"/>
        </w:rPr>
      </w:pPr>
      <w:r w:rsidRPr="003B75C9">
        <w:rPr>
          <w:b/>
          <w:sz w:val="23"/>
          <w:szCs w:val="23"/>
        </w:rPr>
        <w:t>SARRERA</w:t>
      </w:r>
    </w:p>
    <w:p w:rsidR="009E0B31" w:rsidRPr="003B75C9" w:rsidRDefault="00091306" w:rsidP="00430E8F">
      <w:pPr>
        <w:jc w:val="both"/>
        <w:rPr>
          <w:sz w:val="23"/>
          <w:szCs w:val="23"/>
        </w:rPr>
      </w:pPr>
      <w:r w:rsidRPr="003B75C9">
        <w:rPr>
          <w:sz w:val="23"/>
          <w:szCs w:val="23"/>
        </w:rPr>
        <w:t xml:space="preserve">Epikuro k.a IV mendean bizi izan zen, Helenismoaren garaian. Helenismoa krisi garaia izan zen. Greziar mundua gainbeheran zegoen, bai krisi ekonomikoa bai krisi soziala agerian zegoen garai hauetan. Mendez eta mendez </w:t>
      </w:r>
      <w:r w:rsidRPr="003B75C9">
        <w:rPr>
          <w:i/>
          <w:sz w:val="23"/>
          <w:szCs w:val="23"/>
        </w:rPr>
        <w:t xml:space="preserve">Polisen </w:t>
      </w:r>
      <w:r w:rsidR="00AD68A7">
        <w:rPr>
          <w:sz w:val="23"/>
          <w:szCs w:val="23"/>
        </w:rPr>
        <w:t>garaia indarrean ego</w:t>
      </w:r>
      <w:r w:rsidRPr="003B75C9">
        <w:rPr>
          <w:sz w:val="23"/>
          <w:szCs w:val="23"/>
        </w:rPr>
        <w:t>n ostean orain Alexandro Handiaren heriotzak Grezia Klasikoaren dekadentziari izena jarri zion. Garai honetan agertu ziren eskola estoikoa, zinikoa eta epikurearra, guk ikusiko duguna. Garai historiko berri baterantz gertatzen ari zen aldaketa</w:t>
      </w:r>
      <w:r w:rsidR="008F3610" w:rsidRPr="003B75C9">
        <w:rPr>
          <w:sz w:val="23"/>
          <w:szCs w:val="23"/>
        </w:rPr>
        <w:t>,</w:t>
      </w:r>
      <w:r w:rsidRPr="003B75C9">
        <w:rPr>
          <w:sz w:val="23"/>
          <w:szCs w:val="23"/>
        </w:rPr>
        <w:t xml:space="preserve"> eta hortaz</w:t>
      </w:r>
      <w:r w:rsidR="008F3610" w:rsidRPr="003B75C9">
        <w:rPr>
          <w:sz w:val="23"/>
          <w:szCs w:val="23"/>
        </w:rPr>
        <w:t>,</w:t>
      </w:r>
      <w:r w:rsidRPr="003B75C9">
        <w:rPr>
          <w:sz w:val="23"/>
          <w:szCs w:val="23"/>
        </w:rPr>
        <w:t xml:space="preserve"> ere pentsamendu aldaketa bat gertatu zen</w:t>
      </w:r>
      <w:r w:rsidR="008F3610" w:rsidRPr="003B75C9">
        <w:rPr>
          <w:sz w:val="23"/>
          <w:szCs w:val="23"/>
        </w:rPr>
        <w:t>. Testuinguru honetan ulertu behar ditugu eskola hauek. Azken finean bizitza soziala eta gauza publikoaren arazoak konponbiderik ez zutela esaten zuten. Hortaz</w:t>
      </w:r>
      <w:r w:rsidR="00AD68A7">
        <w:rPr>
          <w:sz w:val="23"/>
          <w:szCs w:val="23"/>
        </w:rPr>
        <w:t>,</w:t>
      </w:r>
      <w:r w:rsidR="008F3610" w:rsidRPr="003B75C9">
        <w:rPr>
          <w:sz w:val="23"/>
          <w:szCs w:val="23"/>
        </w:rPr>
        <w:t xml:space="preserve"> gizakia bere barnean aurkitu behar zuela bizitza ona zioten. </w:t>
      </w:r>
    </w:p>
    <w:p w:rsidR="008F3610" w:rsidRPr="003B75C9" w:rsidRDefault="008F3610" w:rsidP="00430E8F">
      <w:pPr>
        <w:jc w:val="both"/>
        <w:rPr>
          <w:sz w:val="23"/>
          <w:szCs w:val="23"/>
        </w:rPr>
      </w:pPr>
      <w:r w:rsidRPr="003B75C9">
        <w:rPr>
          <w:sz w:val="23"/>
          <w:szCs w:val="23"/>
        </w:rPr>
        <w:t xml:space="preserve">Testu zati hau, gorde diren Epikuroren obra bakanetako baten zatitxo bat da, </w:t>
      </w:r>
      <w:r w:rsidR="00954CC8" w:rsidRPr="003B75C9">
        <w:rPr>
          <w:sz w:val="23"/>
          <w:szCs w:val="23"/>
        </w:rPr>
        <w:t>“</w:t>
      </w:r>
      <w:r w:rsidRPr="003B75C9">
        <w:rPr>
          <w:i/>
          <w:sz w:val="23"/>
          <w:szCs w:val="23"/>
        </w:rPr>
        <w:t>Menekeorentzatzako gutuna</w:t>
      </w:r>
      <w:r w:rsidR="00954CC8" w:rsidRPr="003B75C9">
        <w:rPr>
          <w:i/>
          <w:sz w:val="23"/>
          <w:szCs w:val="23"/>
        </w:rPr>
        <w:t>”</w:t>
      </w:r>
      <w:r w:rsidRPr="003B75C9">
        <w:rPr>
          <w:i/>
          <w:sz w:val="23"/>
          <w:szCs w:val="23"/>
        </w:rPr>
        <w:t>.</w:t>
      </w:r>
      <w:r w:rsidRPr="003B75C9">
        <w:rPr>
          <w:sz w:val="23"/>
          <w:szCs w:val="23"/>
        </w:rPr>
        <w:t xml:space="preserve"> Hemen gizakiari zoriontasuna galarazten dioten arazoak eta beldurrak zeintzuk diren esaten du eta zoriontsu bizitzeko nola bizi behar den esaten du. Azken finean Epikureok bere etika helarazten digu karta honetan.</w:t>
      </w:r>
      <w:r w:rsidR="00954CC8" w:rsidRPr="003B75C9">
        <w:rPr>
          <w:sz w:val="23"/>
          <w:szCs w:val="23"/>
        </w:rPr>
        <w:t xml:space="preserve"> Testu zati honetan, Epikureok zoriontasuna deskribatzen du. Alaitasuna baino gehiago</w:t>
      </w:r>
      <w:r w:rsidR="00AD68A7">
        <w:rPr>
          <w:sz w:val="23"/>
          <w:szCs w:val="23"/>
        </w:rPr>
        <w:t>,</w:t>
      </w:r>
      <w:r w:rsidR="00954CC8" w:rsidRPr="003B75C9">
        <w:rPr>
          <w:sz w:val="23"/>
          <w:szCs w:val="23"/>
        </w:rPr>
        <w:t xml:space="preserve"> ezer gehiago behar ez izatea eta arimaren baretasuna dela esaten du. Eta orduan, plazera zoriontasunaren bidean, arima lasaitzeko lortuko nahi dugun zerbait dela dio eta orduan, zoriontasun egoerara horretara iristen bagara, plazeraren beharrik beharko ez dugula dio.</w:t>
      </w:r>
    </w:p>
    <w:p w:rsidR="00954CC8" w:rsidRPr="003B75C9" w:rsidRDefault="00954CC8" w:rsidP="00430E8F">
      <w:pPr>
        <w:jc w:val="both"/>
        <w:rPr>
          <w:sz w:val="23"/>
          <w:szCs w:val="23"/>
        </w:rPr>
      </w:pPr>
      <w:r w:rsidRPr="003B75C9">
        <w:rPr>
          <w:sz w:val="23"/>
          <w:szCs w:val="23"/>
        </w:rPr>
        <w:t>Azter dezagun sakonago testu zatia. Horretarako, hitz klabe batzuk definitzea komeni da. Epikurok esan nahi zuena hobe ulertzeko.</w:t>
      </w:r>
    </w:p>
    <w:p w:rsidR="00984F66" w:rsidRPr="003B75C9" w:rsidRDefault="00795133" w:rsidP="00430E8F">
      <w:pPr>
        <w:jc w:val="both"/>
        <w:rPr>
          <w:sz w:val="23"/>
          <w:szCs w:val="23"/>
        </w:rPr>
      </w:pPr>
      <w:r w:rsidRPr="003B75C9">
        <w:rPr>
          <w:sz w:val="23"/>
          <w:szCs w:val="23"/>
        </w:rPr>
        <w:t xml:space="preserve"> Lehenik eta behin, zoriontasuna defini dezagun. Zoriontasuna </w:t>
      </w:r>
      <w:r w:rsidR="00AD68A7" w:rsidRPr="003B75C9">
        <w:rPr>
          <w:sz w:val="23"/>
          <w:szCs w:val="23"/>
        </w:rPr>
        <w:t>aitzineko</w:t>
      </w:r>
      <w:r w:rsidRPr="003B75C9">
        <w:rPr>
          <w:sz w:val="23"/>
          <w:szCs w:val="23"/>
        </w:rPr>
        <w:t xml:space="preserve"> grezian </w:t>
      </w:r>
      <w:r w:rsidRPr="003B75C9">
        <w:rPr>
          <w:i/>
          <w:sz w:val="23"/>
          <w:szCs w:val="23"/>
        </w:rPr>
        <w:t xml:space="preserve">eudaimonia </w:t>
      </w:r>
      <w:r w:rsidRPr="003B75C9">
        <w:rPr>
          <w:sz w:val="23"/>
          <w:szCs w:val="23"/>
        </w:rPr>
        <w:t>bezala ulertzen zuten. Xehetasun hau garrantzitsua da, izan ere, gaur egun</w:t>
      </w:r>
      <w:r w:rsidR="00ED5FFB" w:rsidRPr="003B75C9">
        <w:rPr>
          <w:sz w:val="23"/>
          <w:szCs w:val="23"/>
        </w:rPr>
        <w:t xml:space="preserve"> </w:t>
      </w:r>
      <w:r w:rsidRPr="003B75C9">
        <w:rPr>
          <w:sz w:val="23"/>
          <w:szCs w:val="23"/>
        </w:rPr>
        <w:t xml:space="preserve">zoriontasun eta </w:t>
      </w:r>
      <w:r w:rsidRPr="003B75C9">
        <w:rPr>
          <w:i/>
          <w:sz w:val="23"/>
          <w:szCs w:val="23"/>
        </w:rPr>
        <w:t>eudaimonia</w:t>
      </w:r>
      <w:r w:rsidRPr="003B75C9">
        <w:rPr>
          <w:sz w:val="23"/>
          <w:szCs w:val="23"/>
        </w:rPr>
        <w:t xml:space="preserve"> ez dituzte esan</w:t>
      </w:r>
      <w:r w:rsidR="00ED5FFB" w:rsidRPr="003B75C9">
        <w:rPr>
          <w:sz w:val="23"/>
          <w:szCs w:val="23"/>
        </w:rPr>
        <w:t>ahi</w:t>
      </w:r>
      <w:r w:rsidRPr="003B75C9">
        <w:rPr>
          <w:sz w:val="23"/>
          <w:szCs w:val="23"/>
        </w:rPr>
        <w:t xml:space="preserve"> berberak</w:t>
      </w:r>
      <w:r w:rsidR="00ED5FFB" w:rsidRPr="003B75C9">
        <w:rPr>
          <w:sz w:val="23"/>
          <w:szCs w:val="23"/>
        </w:rPr>
        <w:t xml:space="preserve">. </w:t>
      </w:r>
      <w:r w:rsidR="00ED5FFB" w:rsidRPr="003B75C9">
        <w:rPr>
          <w:i/>
          <w:sz w:val="23"/>
          <w:szCs w:val="23"/>
        </w:rPr>
        <w:t xml:space="preserve">Eudaimonia, </w:t>
      </w:r>
      <w:r w:rsidR="00ED5FFB" w:rsidRPr="003B75C9">
        <w:rPr>
          <w:sz w:val="23"/>
          <w:szCs w:val="23"/>
        </w:rPr>
        <w:t>gure izatearen betetasuna bezala, gorputzaren eta arimaren ongizatea bezala ulertzen zuten grekoek gehiago, guk zoriontasuna ulertzen dugun moduan baino.</w:t>
      </w:r>
    </w:p>
    <w:p w:rsidR="005B14BF" w:rsidRPr="003B75C9" w:rsidRDefault="00954CC8" w:rsidP="00430E8F">
      <w:pPr>
        <w:jc w:val="both"/>
        <w:rPr>
          <w:sz w:val="23"/>
          <w:szCs w:val="23"/>
        </w:rPr>
      </w:pPr>
      <w:r w:rsidRPr="003B75C9">
        <w:rPr>
          <w:sz w:val="23"/>
          <w:szCs w:val="23"/>
        </w:rPr>
        <w:lastRenderedPageBreak/>
        <w:t>Arima:</w:t>
      </w:r>
      <w:r w:rsidR="00ED5FFB" w:rsidRPr="003B75C9">
        <w:rPr>
          <w:sz w:val="23"/>
          <w:szCs w:val="23"/>
        </w:rPr>
        <w:t xml:space="preserve"> Hitz zaila definitzen, zentzu askotan eta oso desberdinetan ulertu baita historian zehar. Baina gutxi gora behera tradizio guztietan gizakiaren elementu ez materiala eta ikusgaitza da. Greziarrek ere modu desberdinetan ulertzen zuten baina gutxi gora behera gure benetako izatearekin identifikatzen zuten, alderdi fisikoa alde batera utzita, alderdi arrazionalarekin zerikusia zuena.</w:t>
      </w:r>
    </w:p>
    <w:p w:rsidR="00984F66" w:rsidRPr="003B75C9" w:rsidRDefault="00984F66" w:rsidP="00430E8F">
      <w:pPr>
        <w:jc w:val="both"/>
        <w:rPr>
          <w:sz w:val="23"/>
          <w:szCs w:val="23"/>
        </w:rPr>
      </w:pPr>
      <w:r w:rsidRPr="003B75C9">
        <w:rPr>
          <w:sz w:val="23"/>
          <w:szCs w:val="23"/>
        </w:rPr>
        <w:t>Plazera:</w:t>
      </w:r>
      <w:r w:rsidR="005B14BF" w:rsidRPr="003B75C9">
        <w:rPr>
          <w:sz w:val="23"/>
          <w:szCs w:val="23"/>
        </w:rPr>
        <w:t xml:space="preserve"> sentsazio betegarri eta positiboa da, lasaitasuna, alaitasun eta zorionezko emozioak eragiten dituena. Hau hiztegi-definizioa da, Epikuroren ustez, filosofiaren helburua plazer orekatua, zoriontasuna lortzea zen bai alderdi fisikoan bai alderdi arrazionalean.</w:t>
      </w:r>
    </w:p>
    <w:p w:rsidR="005B14BF" w:rsidRPr="003B75C9" w:rsidRDefault="005B14BF" w:rsidP="00430E8F">
      <w:pPr>
        <w:jc w:val="both"/>
        <w:rPr>
          <w:sz w:val="23"/>
          <w:szCs w:val="23"/>
        </w:rPr>
      </w:pPr>
      <w:r w:rsidRPr="003B75C9">
        <w:rPr>
          <w:sz w:val="23"/>
          <w:szCs w:val="23"/>
        </w:rPr>
        <w:t>Interesgarriak diren esaldiak aurkitu ditugu Epikuroren testuan. Zati klabeak dira Epikuroren filosofia ulertzeko. Adibidez, “</w:t>
      </w:r>
      <w:r w:rsidRPr="003B75C9">
        <w:rPr>
          <w:i/>
          <w:sz w:val="23"/>
          <w:szCs w:val="23"/>
        </w:rPr>
        <w:t>behin hau lortuz gero, arimaren edozein ekaitz amaituko da, eta izakiak ez du ibili behar izango falta duen ezeren atzetik”.</w:t>
      </w:r>
      <w:r w:rsidRPr="003B75C9">
        <w:rPr>
          <w:sz w:val="23"/>
          <w:szCs w:val="23"/>
        </w:rPr>
        <w:t xml:space="preserve"> Azken finean, esaten ari dena</w:t>
      </w:r>
      <w:r w:rsidR="003B75C9" w:rsidRPr="003B75C9">
        <w:rPr>
          <w:sz w:val="23"/>
          <w:szCs w:val="23"/>
        </w:rPr>
        <w:t xml:space="preserve"> da gizakiak ez duela ezer behar zoriontsu izateko eta zoriontasuna hori dela bada, izatearen </w:t>
      </w:r>
      <w:r w:rsidR="00AD68A7" w:rsidRPr="003B75C9">
        <w:rPr>
          <w:sz w:val="23"/>
          <w:szCs w:val="23"/>
        </w:rPr>
        <w:t>betetasuna</w:t>
      </w:r>
      <w:r w:rsidR="003B75C9" w:rsidRPr="003B75C9">
        <w:rPr>
          <w:sz w:val="23"/>
          <w:szCs w:val="23"/>
        </w:rPr>
        <w:t>, lehen esan dugun bezala. Hortaz Epikurorentzat zoriontasuna lor daitekeen zerbait dela ikusten da hemen.</w:t>
      </w:r>
    </w:p>
    <w:p w:rsidR="003B75C9" w:rsidRDefault="003B75C9" w:rsidP="00430E8F">
      <w:pPr>
        <w:jc w:val="both"/>
        <w:rPr>
          <w:sz w:val="23"/>
          <w:szCs w:val="23"/>
        </w:rPr>
      </w:pPr>
      <w:r w:rsidRPr="003B75C9">
        <w:rPr>
          <w:sz w:val="23"/>
          <w:szCs w:val="23"/>
        </w:rPr>
        <w:t>Guztiz lotua dago testu zati hori beste honekin:</w:t>
      </w:r>
      <w:r>
        <w:t xml:space="preserve"> </w:t>
      </w:r>
      <w:r w:rsidRPr="003B75C9">
        <w:rPr>
          <w:i/>
          <w:sz w:val="23"/>
          <w:szCs w:val="23"/>
        </w:rPr>
        <w:t>Orduan izaten baitugu plazerraren beharra, haren ezak  sufriarazten gaituenean; sufritzen ez dugunean, ordea, jadanik ez dugu plazerraren beharrik.”</w:t>
      </w:r>
      <w:r>
        <w:rPr>
          <w:i/>
          <w:sz w:val="23"/>
          <w:szCs w:val="23"/>
        </w:rPr>
        <w:t xml:space="preserve">  </w:t>
      </w:r>
      <w:r w:rsidRPr="003B75C9">
        <w:rPr>
          <w:sz w:val="23"/>
          <w:szCs w:val="23"/>
        </w:rPr>
        <w:t>Baldin eta</w:t>
      </w:r>
      <w:r>
        <w:rPr>
          <w:i/>
          <w:sz w:val="23"/>
          <w:szCs w:val="23"/>
        </w:rPr>
        <w:t xml:space="preserve"> </w:t>
      </w:r>
      <w:r>
        <w:rPr>
          <w:sz w:val="23"/>
          <w:szCs w:val="23"/>
        </w:rPr>
        <w:t>zoriontasuna gure izatearekin beteta egotearekin datza, ez dugu plazeraren beharrik beharko.</w:t>
      </w:r>
    </w:p>
    <w:p w:rsidR="005B14BF" w:rsidRDefault="003B75C9" w:rsidP="00430E8F">
      <w:pPr>
        <w:jc w:val="both"/>
        <w:rPr>
          <w:sz w:val="23"/>
          <w:szCs w:val="23"/>
        </w:rPr>
      </w:pPr>
      <w:r>
        <w:rPr>
          <w:sz w:val="23"/>
          <w:szCs w:val="23"/>
        </w:rPr>
        <w:t>Epikuroren etikaren helburua ikusi dugu testu zati honetan. Menekeorentzako Gutunean</w:t>
      </w:r>
      <w:r w:rsidR="00430E8F">
        <w:rPr>
          <w:sz w:val="23"/>
          <w:szCs w:val="23"/>
        </w:rPr>
        <w:t>, Epikurok hain zuzen, Menekeori aholkuak ematen dizkio “bizitza ona” bizitzeko eta aztertu dugun testu zatian, modu argiz azaltzen du nola den zoriontasunaren egoera. Egoera horretan kanpoko ekaitzek ez dute gure izatea asaldatuko, eudaimonian bizi egingo gara eta orduan ez dugu beharko plazeraren beharrik sufrimendua murrizteko, ez baitugu sufrimendurik izanen.</w:t>
      </w:r>
    </w:p>
    <w:p w:rsidR="00430E8F" w:rsidRPr="005B14BF" w:rsidRDefault="00430E8F" w:rsidP="00430E8F">
      <w:pPr>
        <w:jc w:val="both"/>
      </w:pPr>
      <w:r>
        <w:rPr>
          <w:sz w:val="23"/>
          <w:szCs w:val="23"/>
        </w:rPr>
        <w:t>Hasieran esan dugu Epikureo mendeetan zehar indarrean egon z</w:t>
      </w:r>
      <w:r w:rsidR="002C4420">
        <w:rPr>
          <w:sz w:val="23"/>
          <w:szCs w:val="23"/>
        </w:rPr>
        <w:t xml:space="preserve">iren ideiak krisian egon ziren garai batean bizi izan zela, eta horren ondorio zuzena eskola estoiko, ziniko eta epikurearren sorrera izan zela. Horretan, gaur egungo egoerarekin antzekotasunak ikusten dira. Mundu ordenan aldaketak gertatzen ari dira eta EE.UU eta Europa potentzia nagusiak izateari uzten ari diote eta BRICS ( </w:t>
      </w:r>
      <w:r w:rsidR="00AD68A7">
        <w:rPr>
          <w:sz w:val="23"/>
          <w:szCs w:val="23"/>
        </w:rPr>
        <w:t>Brasil</w:t>
      </w:r>
      <w:r w:rsidR="002C4420">
        <w:rPr>
          <w:sz w:val="23"/>
          <w:szCs w:val="23"/>
        </w:rPr>
        <w:t>, Errusia, India, Txina eta Hego-Afrika) potentzia zaharrek utzitako hegemoniaren lekua hartzen ari da. Beste aldetik, mendebaldean baloree</w:t>
      </w:r>
      <w:r w:rsidR="006103BA">
        <w:rPr>
          <w:sz w:val="23"/>
          <w:szCs w:val="23"/>
        </w:rPr>
        <w:t>n krisi bat gertatzen ari da. G</w:t>
      </w:r>
      <w:r w:rsidR="002C4420">
        <w:rPr>
          <w:sz w:val="23"/>
          <w:szCs w:val="23"/>
        </w:rPr>
        <w:t>rekoen garaitik mendebaldearen</w:t>
      </w:r>
      <w:r w:rsidR="006103BA">
        <w:rPr>
          <w:sz w:val="23"/>
          <w:szCs w:val="23"/>
        </w:rPr>
        <w:t xml:space="preserve"> ezaugarria izan da </w:t>
      </w:r>
      <w:r w:rsidR="002C4420">
        <w:rPr>
          <w:sz w:val="23"/>
          <w:szCs w:val="23"/>
        </w:rPr>
        <w:t>gizakia batez ere arrazionala</w:t>
      </w:r>
      <w:r w:rsidR="006103BA">
        <w:rPr>
          <w:sz w:val="23"/>
          <w:szCs w:val="23"/>
        </w:rPr>
        <w:t xml:space="preserve"> dela, eta ideia hau </w:t>
      </w:r>
      <w:r w:rsidR="002C4420">
        <w:rPr>
          <w:sz w:val="23"/>
          <w:szCs w:val="23"/>
        </w:rPr>
        <w:t xml:space="preserve">kolokan jartzen ari da. Hortik indarra hartzen ari da espiritualtasunaren eta </w:t>
      </w:r>
      <w:r w:rsidR="006103BA">
        <w:rPr>
          <w:sz w:val="23"/>
          <w:szCs w:val="23"/>
        </w:rPr>
        <w:t xml:space="preserve">dogmarik gabeko erlijioen kontua. </w:t>
      </w:r>
      <w:r w:rsidR="00AD68A7">
        <w:rPr>
          <w:sz w:val="23"/>
          <w:szCs w:val="23"/>
        </w:rPr>
        <w:t>Mindfulness-a</w:t>
      </w:r>
      <w:r w:rsidR="006103BA">
        <w:rPr>
          <w:sz w:val="23"/>
          <w:szCs w:val="23"/>
        </w:rPr>
        <w:t xml:space="preserve"> modan jarri da, budismoaren eta pentsaera orientalaren mendebaldeko bertsioa, adibidez. Eta oraindik, gauza gehiago sortuko dira mendebaldearen balore krisi honi aurre egiteko, epikurear, ziniko eta estoikoen antzera, erantzunak emateko. Baina greziar eskola hauek bizitza pribatura mugatu ziren. Azkenean, orain</w:t>
      </w:r>
      <w:r w:rsidR="00026ED5">
        <w:rPr>
          <w:sz w:val="23"/>
          <w:szCs w:val="23"/>
        </w:rPr>
        <w:t xml:space="preserve"> iritsi </w:t>
      </w:r>
      <w:r w:rsidR="006103BA">
        <w:rPr>
          <w:sz w:val="23"/>
          <w:szCs w:val="23"/>
        </w:rPr>
        <w:t xml:space="preserve">da ordua munduan </w:t>
      </w:r>
      <w:r w:rsidR="00AD68A7">
        <w:rPr>
          <w:sz w:val="23"/>
          <w:szCs w:val="23"/>
        </w:rPr>
        <w:t>norbaitek erantzunak emateko eskutik doazen arlo pribatu eta arlo publikoaren arazoei?</w:t>
      </w:r>
    </w:p>
    <w:p w:rsidR="00430E8F" w:rsidRPr="005B14BF" w:rsidRDefault="00430E8F">
      <w:pPr>
        <w:jc w:val="both"/>
      </w:pPr>
    </w:p>
    <w:sectPr w:rsidR="00430E8F" w:rsidRPr="005B14BF" w:rsidSect="00D21A1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84F66"/>
    <w:rsid w:val="00026ED5"/>
    <w:rsid w:val="00044752"/>
    <w:rsid w:val="00091306"/>
    <w:rsid w:val="000C453E"/>
    <w:rsid w:val="002C4420"/>
    <w:rsid w:val="003B75C9"/>
    <w:rsid w:val="003F1839"/>
    <w:rsid w:val="00430E8F"/>
    <w:rsid w:val="00457DE6"/>
    <w:rsid w:val="005B14BF"/>
    <w:rsid w:val="006103BA"/>
    <w:rsid w:val="00683F3A"/>
    <w:rsid w:val="00795133"/>
    <w:rsid w:val="0087170F"/>
    <w:rsid w:val="008F3610"/>
    <w:rsid w:val="00954CC8"/>
    <w:rsid w:val="00984F66"/>
    <w:rsid w:val="009E0B31"/>
    <w:rsid w:val="00AD68A7"/>
    <w:rsid w:val="00D21A1A"/>
    <w:rsid w:val="00D81C63"/>
    <w:rsid w:val="00EA5126"/>
    <w:rsid w:val="00ED5F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A1A"/>
    <w:rPr>
      <w:lang w:val="eu-ES"/>
    </w:rPr>
  </w:style>
  <w:style w:type="paragraph" w:styleId="Ttulo1">
    <w:name w:val="heading 1"/>
    <w:basedOn w:val="Normal"/>
    <w:next w:val="Normal"/>
    <w:link w:val="Ttulo1Car"/>
    <w:uiPriority w:val="9"/>
    <w:qFormat/>
    <w:rsid w:val="00984F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4F66"/>
    <w:rPr>
      <w:rFonts w:asciiTheme="majorHAnsi" w:eastAsiaTheme="majorEastAsia" w:hAnsiTheme="majorHAnsi" w:cstheme="majorBidi"/>
      <w:b/>
      <w:bCs/>
      <w:color w:val="365F91" w:themeColor="accent1" w:themeShade="BF"/>
      <w:sz w:val="28"/>
      <w:szCs w:val="28"/>
      <w:lang w:val="eu-ES"/>
    </w:rPr>
  </w:style>
  <w:style w:type="character" w:styleId="Hipervnculo">
    <w:name w:val="Hyperlink"/>
    <w:basedOn w:val="Fuentedeprrafopredeter"/>
    <w:uiPriority w:val="99"/>
    <w:semiHidden/>
    <w:unhideWhenUsed/>
    <w:rsid w:val="005B14BF"/>
    <w:rPr>
      <w:color w:val="0000FF"/>
      <w:u w:val="single"/>
    </w:rPr>
  </w:style>
  <w:style w:type="character" w:styleId="Hipervnculovisitado">
    <w:name w:val="FollowedHyperlink"/>
    <w:basedOn w:val="Fuentedeprrafopredeter"/>
    <w:uiPriority w:val="99"/>
    <w:semiHidden/>
    <w:unhideWhenUsed/>
    <w:rsid w:val="005B14B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868</Words>
  <Characters>4779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dc:creator>
  <cp:keywords/>
  <dc:description/>
  <cp:lastModifiedBy>Gonzalo</cp:lastModifiedBy>
  <cp:revision>6</cp:revision>
  <dcterms:created xsi:type="dcterms:W3CDTF">2015-01-02T15:49:00Z</dcterms:created>
  <dcterms:modified xsi:type="dcterms:W3CDTF">2015-01-12T18:29:00Z</dcterms:modified>
</cp:coreProperties>
</file>