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A4" w:rsidRPr="0099246A" w:rsidRDefault="0099246A" w:rsidP="0099246A">
      <w:pPr>
        <w:jc w:val="center"/>
        <w:rPr>
          <w:sz w:val="28"/>
          <w:szCs w:val="28"/>
        </w:rPr>
      </w:pPr>
      <w:r w:rsidRPr="0099246A">
        <w:rPr>
          <w:sz w:val="28"/>
          <w:szCs w:val="28"/>
        </w:rPr>
        <w:t>DEL DICHO AL HECHO</w:t>
      </w:r>
    </w:p>
    <w:p w:rsidR="0099246A" w:rsidRPr="0099246A" w:rsidRDefault="0099246A" w:rsidP="0099246A">
      <w:pPr>
        <w:pStyle w:val="NormalWeb"/>
        <w:shd w:val="clear" w:color="auto" w:fill="FFFFFF"/>
        <w:spacing w:line="360" w:lineRule="atLeast"/>
        <w:rPr>
          <w:rFonts w:asciiTheme="majorHAnsi" w:hAnsiTheme="majorHAnsi" w:cs="Helvetica"/>
        </w:rPr>
      </w:pPr>
      <w:r w:rsidRPr="0099246A">
        <w:rPr>
          <w:rFonts w:asciiTheme="majorHAnsi" w:hAnsiTheme="majorHAnsi" w:cs="Helvetica"/>
          <w:b/>
        </w:rPr>
        <w:t xml:space="preserve">Pasar una noche toledana: </w:t>
      </w:r>
      <w:r w:rsidRPr="0099246A">
        <w:rPr>
          <w:rFonts w:asciiTheme="majorHAnsi" w:hAnsiTheme="majorHAnsi" w:cs="Helvetica"/>
        </w:rPr>
        <w:t xml:space="preserve">Cuando se ha pasado mala noche y no se ha podido dormir, se dice que se ha pasado </w:t>
      </w:r>
      <w:r w:rsidRPr="0099246A">
        <w:rPr>
          <w:rStyle w:val="Textoennegrita"/>
          <w:rFonts w:asciiTheme="majorHAnsi" w:hAnsiTheme="majorHAnsi" w:cs="Helvetica"/>
        </w:rPr>
        <w:t>una noche toledana</w:t>
      </w:r>
      <w:r w:rsidRPr="0099246A">
        <w:rPr>
          <w:rFonts w:asciiTheme="majorHAnsi" w:hAnsiTheme="majorHAnsi" w:cs="Helvetica"/>
        </w:rPr>
        <w:t xml:space="preserve">. Este dicho popular tiene su origen en un hecho ocurrido en Toledo en el año 797, siendo emir de Córdoba </w:t>
      </w:r>
      <w:hyperlink r:id="rId4" w:tgtFrame="_blank" w:history="1">
        <w:r w:rsidRPr="0099246A">
          <w:rPr>
            <w:rStyle w:val="Hipervnculo"/>
            <w:rFonts w:asciiTheme="majorHAnsi" w:hAnsiTheme="majorHAnsi" w:cs="Helvetica"/>
            <w:color w:val="auto"/>
          </w:rPr>
          <w:t>Al-</w:t>
        </w:r>
        <w:proofErr w:type="spellStart"/>
        <w:r w:rsidRPr="0099246A">
          <w:rPr>
            <w:rStyle w:val="Hipervnculo"/>
            <w:rFonts w:asciiTheme="majorHAnsi" w:hAnsiTheme="majorHAnsi" w:cs="Helvetica"/>
            <w:color w:val="auto"/>
          </w:rPr>
          <w:t>Hakam</w:t>
        </w:r>
        <w:proofErr w:type="spellEnd"/>
        <w:r w:rsidRPr="0099246A">
          <w:rPr>
            <w:rStyle w:val="Hipervnculo"/>
            <w:rFonts w:asciiTheme="majorHAnsi" w:hAnsiTheme="majorHAnsi" w:cs="Helvetica"/>
            <w:color w:val="auto"/>
          </w:rPr>
          <w:t xml:space="preserve"> I</w:t>
        </w:r>
      </w:hyperlink>
      <w:r w:rsidRPr="0099246A">
        <w:rPr>
          <w:rFonts w:asciiTheme="majorHAnsi" w:hAnsiTheme="majorHAnsi" w:cs="Helvetica"/>
        </w:rPr>
        <w:t xml:space="preserve"> (nieto de </w:t>
      </w:r>
      <w:hyperlink r:id="rId5" w:tgtFrame="_blank" w:history="1">
        <w:proofErr w:type="spellStart"/>
        <w:r w:rsidRPr="0099246A">
          <w:rPr>
            <w:rStyle w:val="Hipervnculo"/>
            <w:rFonts w:asciiTheme="majorHAnsi" w:hAnsiTheme="majorHAnsi" w:cs="Helvetica"/>
            <w:color w:val="auto"/>
          </w:rPr>
          <w:t>Abd</w:t>
        </w:r>
        <w:proofErr w:type="spellEnd"/>
        <w:r w:rsidRPr="0099246A">
          <w:rPr>
            <w:rStyle w:val="Hipervnculo"/>
            <w:rFonts w:asciiTheme="majorHAnsi" w:hAnsiTheme="majorHAnsi" w:cs="Helvetica"/>
            <w:color w:val="auto"/>
          </w:rPr>
          <w:t xml:space="preserve"> al-</w:t>
        </w:r>
        <w:proofErr w:type="spellStart"/>
        <w:r w:rsidRPr="0099246A">
          <w:rPr>
            <w:rStyle w:val="Hipervnculo"/>
            <w:rFonts w:asciiTheme="majorHAnsi" w:hAnsiTheme="majorHAnsi" w:cs="Helvetica"/>
            <w:color w:val="auto"/>
          </w:rPr>
          <w:t>Rahman</w:t>
        </w:r>
        <w:proofErr w:type="spellEnd"/>
        <w:r w:rsidRPr="0099246A">
          <w:rPr>
            <w:rStyle w:val="Hipervnculo"/>
            <w:rFonts w:asciiTheme="majorHAnsi" w:hAnsiTheme="majorHAnsi" w:cs="Helvetica"/>
            <w:color w:val="auto"/>
          </w:rPr>
          <w:t xml:space="preserve"> I</w:t>
        </w:r>
      </w:hyperlink>
      <w:r w:rsidRPr="0099246A">
        <w:rPr>
          <w:rFonts w:asciiTheme="majorHAnsi" w:hAnsiTheme="majorHAnsi" w:cs="Helvetica"/>
        </w:rPr>
        <w:t>).</w:t>
      </w:r>
    </w:p>
    <w:p w:rsidR="0099246A" w:rsidRPr="0099246A" w:rsidRDefault="0099246A" w:rsidP="0099246A">
      <w:pPr>
        <w:pStyle w:val="NormalWeb"/>
        <w:shd w:val="clear" w:color="auto" w:fill="FFFFFF"/>
        <w:spacing w:line="360" w:lineRule="atLeast"/>
        <w:rPr>
          <w:rFonts w:asciiTheme="majorHAnsi" w:hAnsiTheme="majorHAnsi" w:cs="Helvetica"/>
        </w:rPr>
      </w:pPr>
      <w:r w:rsidRPr="0099246A">
        <w:rPr>
          <w:rFonts w:asciiTheme="majorHAnsi" w:hAnsiTheme="majorHAnsi" w:cs="Helvetica"/>
        </w:rPr>
        <w:t>Los toledanos siempre han sido un pueblo rebelde contra sus opresores y siempre trataron de vivir con cierta independencia.</w:t>
      </w:r>
    </w:p>
    <w:p w:rsidR="0099246A" w:rsidRPr="0099246A" w:rsidRDefault="0099246A" w:rsidP="0099246A">
      <w:pPr>
        <w:pStyle w:val="NormalWeb"/>
        <w:shd w:val="clear" w:color="auto" w:fill="FFFFFF"/>
        <w:spacing w:line="360" w:lineRule="atLeast"/>
        <w:rPr>
          <w:rFonts w:asciiTheme="majorHAnsi" w:hAnsiTheme="majorHAnsi" w:cs="Helvetica"/>
        </w:rPr>
      </w:pPr>
      <w:r w:rsidRPr="0099246A">
        <w:rPr>
          <w:rFonts w:asciiTheme="majorHAnsi" w:hAnsiTheme="majorHAnsi" w:cs="Helvetica"/>
        </w:rPr>
        <w:t>Al-</w:t>
      </w:r>
      <w:proofErr w:type="spellStart"/>
      <w:r w:rsidRPr="0099246A">
        <w:rPr>
          <w:rFonts w:asciiTheme="majorHAnsi" w:hAnsiTheme="majorHAnsi" w:cs="Helvetica"/>
        </w:rPr>
        <w:t>Hakam</w:t>
      </w:r>
      <w:proofErr w:type="spellEnd"/>
      <w:r w:rsidRPr="0099246A">
        <w:rPr>
          <w:rFonts w:asciiTheme="majorHAnsi" w:hAnsiTheme="majorHAnsi" w:cs="Helvetica"/>
        </w:rPr>
        <w:t xml:space="preserve"> I decidió acabar con esa “rebeldí</w:t>
      </w:r>
      <w:r w:rsidRPr="0099246A">
        <w:rPr>
          <w:rFonts w:asciiTheme="majorHAnsi" w:hAnsiTheme="majorHAnsi" w:cs="Helvetica"/>
        </w:rPr>
        <w:softHyphen/>
        <w:t xml:space="preserve">a” mandando un nuevo gobernador, </w:t>
      </w:r>
      <w:proofErr w:type="spellStart"/>
      <w:r w:rsidRPr="0099246A">
        <w:rPr>
          <w:rFonts w:asciiTheme="majorHAnsi" w:hAnsiTheme="majorHAnsi" w:cs="Helvetica"/>
        </w:rPr>
        <w:t>Amrus</w:t>
      </w:r>
      <w:proofErr w:type="spellEnd"/>
      <w:r w:rsidRPr="0099246A">
        <w:rPr>
          <w:rFonts w:asciiTheme="majorHAnsi" w:hAnsiTheme="majorHAnsi" w:cs="Helvetica"/>
        </w:rPr>
        <w:t>, a Toledo para llevar a cabo sus planes. Las órdenes del nuevo gobernador era hacerles creer que gobernarí</w:t>
      </w:r>
      <w:r w:rsidRPr="0099246A">
        <w:rPr>
          <w:rFonts w:asciiTheme="majorHAnsi" w:hAnsiTheme="majorHAnsi" w:cs="Helvetica"/>
        </w:rPr>
        <w:softHyphen/>
        <w:t>a con independencia y aceptarí</w:t>
      </w:r>
      <w:r w:rsidRPr="0099246A">
        <w:rPr>
          <w:rFonts w:asciiTheme="majorHAnsi" w:hAnsiTheme="majorHAnsi" w:cs="Helvetica"/>
        </w:rPr>
        <w:softHyphen/>
        <w:t>a sus reivindicaciones. Su meta, ganarse su confianza.</w:t>
      </w:r>
    </w:p>
    <w:p w:rsidR="0099246A" w:rsidRPr="0099246A" w:rsidRDefault="0099246A" w:rsidP="0099246A">
      <w:pPr>
        <w:pStyle w:val="NormalWeb"/>
        <w:shd w:val="clear" w:color="auto" w:fill="FFFFFF"/>
        <w:spacing w:line="360" w:lineRule="atLeast"/>
        <w:rPr>
          <w:rFonts w:asciiTheme="majorHAnsi" w:hAnsiTheme="majorHAnsi" w:cs="Helvetica"/>
        </w:rPr>
      </w:pPr>
      <w:proofErr w:type="spellStart"/>
      <w:r w:rsidRPr="0099246A">
        <w:rPr>
          <w:rFonts w:asciiTheme="majorHAnsi" w:hAnsiTheme="majorHAnsi" w:cs="Helvetica"/>
        </w:rPr>
        <w:t>Amrus</w:t>
      </w:r>
      <w:proofErr w:type="spellEnd"/>
      <w:r w:rsidRPr="0099246A">
        <w:rPr>
          <w:rFonts w:asciiTheme="majorHAnsi" w:hAnsiTheme="majorHAnsi" w:cs="Helvetica"/>
        </w:rPr>
        <w:t xml:space="preserve"> llegó con buenas palabras y fue un buen gobernador hasta que los nobles toledanos se confiaron y el plan de Al-</w:t>
      </w:r>
      <w:proofErr w:type="spellStart"/>
      <w:r w:rsidRPr="0099246A">
        <w:rPr>
          <w:rFonts w:asciiTheme="majorHAnsi" w:hAnsiTheme="majorHAnsi" w:cs="Helvetica"/>
        </w:rPr>
        <w:t>Hakam</w:t>
      </w:r>
      <w:proofErr w:type="spellEnd"/>
      <w:r w:rsidRPr="0099246A">
        <w:rPr>
          <w:rFonts w:asciiTheme="majorHAnsi" w:hAnsiTheme="majorHAnsi" w:cs="Helvetica"/>
        </w:rPr>
        <w:t xml:space="preserve"> comenzó a tomar cuerpo.</w:t>
      </w:r>
    </w:p>
    <w:p w:rsidR="0099246A" w:rsidRDefault="0099246A" w:rsidP="0099246A">
      <w:pPr>
        <w:pStyle w:val="NormalWeb"/>
        <w:shd w:val="clear" w:color="auto" w:fill="FFFFFF"/>
        <w:spacing w:line="360" w:lineRule="atLeast"/>
        <w:rPr>
          <w:rFonts w:asciiTheme="majorHAnsi" w:hAnsiTheme="majorHAnsi" w:cs="Helvetica"/>
        </w:rPr>
      </w:pPr>
      <w:r w:rsidRPr="0099246A">
        <w:rPr>
          <w:rFonts w:asciiTheme="majorHAnsi" w:hAnsiTheme="majorHAnsi" w:cs="Helvetica"/>
        </w:rPr>
        <w:t>Con la excusa de la llegada del prí</w:t>
      </w:r>
      <w:r w:rsidRPr="0099246A">
        <w:rPr>
          <w:rFonts w:asciiTheme="majorHAnsi" w:hAnsiTheme="majorHAnsi" w:cs="Helvetica"/>
        </w:rPr>
        <w:softHyphen/>
        <w:t xml:space="preserve">ncipe heredero al trono de Córdoba, </w:t>
      </w:r>
      <w:hyperlink r:id="rId6" w:tgtFrame="_blank" w:history="1">
        <w:proofErr w:type="spellStart"/>
        <w:r w:rsidRPr="0099246A">
          <w:rPr>
            <w:rStyle w:val="Hipervnculo"/>
            <w:rFonts w:asciiTheme="majorHAnsi" w:hAnsiTheme="majorHAnsi" w:cs="Helvetica"/>
            <w:color w:val="auto"/>
          </w:rPr>
          <w:t>Abd</w:t>
        </w:r>
        <w:proofErr w:type="spellEnd"/>
        <w:r w:rsidRPr="0099246A">
          <w:rPr>
            <w:rStyle w:val="Hipervnculo"/>
            <w:rFonts w:asciiTheme="majorHAnsi" w:hAnsiTheme="majorHAnsi" w:cs="Helvetica"/>
            <w:color w:val="auto"/>
          </w:rPr>
          <w:t xml:space="preserve"> al-</w:t>
        </w:r>
        <w:proofErr w:type="spellStart"/>
        <w:r w:rsidRPr="0099246A">
          <w:rPr>
            <w:rStyle w:val="Hipervnculo"/>
            <w:rFonts w:asciiTheme="majorHAnsi" w:hAnsiTheme="majorHAnsi" w:cs="Helvetica"/>
            <w:color w:val="auto"/>
          </w:rPr>
          <w:t>Rahman</w:t>
        </w:r>
        <w:proofErr w:type="spellEnd"/>
        <w:r w:rsidRPr="0099246A">
          <w:rPr>
            <w:rStyle w:val="Hipervnculo"/>
            <w:rFonts w:asciiTheme="majorHAnsi" w:hAnsiTheme="majorHAnsi" w:cs="Helvetica"/>
            <w:color w:val="auto"/>
          </w:rPr>
          <w:t xml:space="preserve"> II</w:t>
        </w:r>
      </w:hyperlink>
      <w:r w:rsidRPr="0099246A">
        <w:rPr>
          <w:rFonts w:asciiTheme="majorHAnsi" w:hAnsiTheme="majorHAnsi" w:cs="Helvetica"/>
        </w:rPr>
        <w:t xml:space="preserve">,  </w:t>
      </w:r>
      <w:proofErr w:type="spellStart"/>
      <w:r w:rsidRPr="0099246A">
        <w:rPr>
          <w:rFonts w:asciiTheme="majorHAnsi" w:hAnsiTheme="majorHAnsi" w:cs="Helvetica"/>
        </w:rPr>
        <w:t>Amrús</w:t>
      </w:r>
      <w:proofErr w:type="spellEnd"/>
      <w:r w:rsidRPr="0099246A">
        <w:rPr>
          <w:rFonts w:asciiTheme="majorHAnsi" w:hAnsiTheme="majorHAnsi" w:cs="Helvetica"/>
        </w:rPr>
        <w:t xml:space="preserve"> invitó a toda la nobleza a su residencia para homenajear con un banquete la visita del heredero. Los nobles, confiados, se pusieron sus mejores galas y allí</w:t>
      </w:r>
      <w:r w:rsidRPr="0099246A">
        <w:rPr>
          <w:rFonts w:asciiTheme="majorHAnsi" w:hAnsiTheme="majorHAnsi" w:cs="Helvetica"/>
        </w:rPr>
        <w:softHyphen/>
        <w:t xml:space="preserve"> se presentaron. La guardia personal del prí</w:t>
      </w:r>
      <w:r w:rsidRPr="0099246A">
        <w:rPr>
          <w:rFonts w:asciiTheme="majorHAnsi" w:hAnsiTheme="majorHAnsi" w:cs="Helvetica"/>
        </w:rPr>
        <w:softHyphen/>
        <w:t xml:space="preserve">ncipe esperaba tras una puerta por donde iban entrando, uno a uno, los nobles de Toledo. Tras la puerta les esperaba un </w:t>
      </w:r>
      <w:r w:rsidRPr="0099246A">
        <w:rPr>
          <w:rStyle w:val="Textoennegrita"/>
          <w:rFonts w:asciiTheme="majorHAnsi" w:hAnsiTheme="majorHAnsi" w:cs="Helvetica"/>
        </w:rPr>
        <w:t>foso</w:t>
      </w:r>
      <w:r w:rsidRPr="0099246A">
        <w:rPr>
          <w:rFonts w:asciiTheme="majorHAnsi" w:hAnsiTheme="majorHAnsi" w:cs="Helvetica"/>
        </w:rPr>
        <w:t>, cavado para tal propósito, donde eran arrojados tras ser degollados.</w:t>
      </w:r>
    </w:p>
    <w:p w:rsidR="0099246A" w:rsidRDefault="00DB1E22" w:rsidP="00DB1E22">
      <w:pPr>
        <w:pStyle w:val="NormalWeb"/>
        <w:shd w:val="clear" w:color="auto" w:fill="FFFFFF"/>
        <w:tabs>
          <w:tab w:val="center" w:pos="4252"/>
        </w:tabs>
        <w:spacing w:line="360" w:lineRule="atLeast"/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3.7pt;margin-top:10.8pt;width:40.5pt;height:0;z-index:251658240" o:connectortype="straight">
            <v:stroke endarrow="block"/>
          </v:shape>
        </w:pict>
      </w:r>
      <w:r>
        <w:rPr>
          <w:rFonts w:asciiTheme="majorHAnsi" w:hAnsiTheme="majorHAnsi" w:cs="Helvetica"/>
        </w:rPr>
        <w:t xml:space="preserve">¿Qué </w:t>
      </w:r>
      <w:proofErr w:type="spellStart"/>
      <w:r>
        <w:rPr>
          <w:rFonts w:asciiTheme="majorHAnsi" w:hAnsiTheme="majorHAnsi" w:cs="Helvetica"/>
        </w:rPr>
        <w:t>comprastes</w:t>
      </w:r>
      <w:proofErr w:type="spellEnd"/>
      <w:r>
        <w:rPr>
          <w:rFonts w:asciiTheme="majorHAnsi" w:hAnsiTheme="majorHAnsi" w:cs="Helvetica"/>
        </w:rPr>
        <w:t xml:space="preserve"> en las rebajas?</w:t>
      </w:r>
      <w:r>
        <w:rPr>
          <w:rFonts w:asciiTheme="majorHAnsi" w:hAnsiTheme="majorHAnsi" w:cs="Helvetica"/>
        </w:rPr>
        <w:tab/>
        <w:t xml:space="preserve">                     ¿Qué compraste en las rebajas? </w:t>
      </w:r>
    </w:p>
    <w:p w:rsidR="00DB1E22" w:rsidRPr="000937B8" w:rsidRDefault="00DB1E22" w:rsidP="00DB1E22">
      <w:pPr>
        <w:pStyle w:val="NormalWeb"/>
        <w:shd w:val="clear" w:color="auto" w:fill="FFFFFF"/>
        <w:tabs>
          <w:tab w:val="center" w:pos="4252"/>
        </w:tabs>
        <w:spacing w:line="360" w:lineRule="atLeast"/>
        <w:rPr>
          <w:rFonts w:asciiTheme="majorHAnsi" w:hAnsiTheme="majorHAnsi" w:cs="Helvetica"/>
          <w:sz w:val="21"/>
          <w:szCs w:val="21"/>
        </w:rPr>
      </w:pPr>
      <w:r w:rsidRPr="000937B8">
        <w:rPr>
          <w:rFonts w:asciiTheme="majorHAnsi" w:hAnsiTheme="majorHAnsi"/>
        </w:rPr>
        <w:t>Aunque el uso de estas palabras</w:t>
      </w:r>
      <w:r w:rsidR="000937B8">
        <w:rPr>
          <w:rFonts w:asciiTheme="majorHAnsi" w:hAnsiTheme="majorHAnsi"/>
        </w:rPr>
        <w:t>,</w:t>
      </w:r>
      <w:r w:rsidRPr="000937B8">
        <w:rPr>
          <w:rFonts w:asciiTheme="majorHAnsi" w:hAnsiTheme="majorHAnsi"/>
        </w:rPr>
        <w:t xml:space="preserve"> </w:t>
      </w:r>
      <w:r w:rsidR="000937B8">
        <w:rPr>
          <w:rFonts w:asciiTheme="majorHAnsi" w:hAnsiTheme="majorHAnsi"/>
        </w:rPr>
        <w:t>como “</w:t>
      </w:r>
      <w:proofErr w:type="spellStart"/>
      <w:r w:rsidR="000937B8">
        <w:rPr>
          <w:rFonts w:asciiTheme="majorHAnsi" w:hAnsiTheme="majorHAnsi"/>
        </w:rPr>
        <w:t>comprastes</w:t>
      </w:r>
      <w:proofErr w:type="spellEnd"/>
      <w:r w:rsidR="000937B8">
        <w:rPr>
          <w:rFonts w:asciiTheme="majorHAnsi" w:hAnsiTheme="majorHAnsi"/>
        </w:rPr>
        <w:t xml:space="preserve">,” </w:t>
      </w:r>
      <w:r w:rsidRPr="000937B8">
        <w:rPr>
          <w:rFonts w:asciiTheme="majorHAnsi" w:hAnsiTheme="majorHAnsi"/>
        </w:rPr>
        <w:t xml:space="preserve">se ha vuelto cada vez más frecuente en el español hablado, es considerado como un vulgarismo de acuerdo con la </w:t>
      </w:r>
      <w:hyperlink r:id="rId7" w:tgtFrame="_blank" w:history="1">
        <w:r w:rsidRPr="000937B8">
          <w:rPr>
            <w:rFonts w:asciiTheme="majorHAnsi" w:hAnsiTheme="majorHAnsi"/>
            <w:color w:val="3366FF"/>
            <w:u w:val="single"/>
          </w:rPr>
          <w:t>RAE</w:t>
        </w:r>
      </w:hyperlink>
      <w:r w:rsidRPr="000937B8">
        <w:rPr>
          <w:rFonts w:asciiTheme="majorHAnsi" w:hAnsiTheme="majorHAnsi"/>
        </w:rPr>
        <w:t>, lo que quiere decir que son palabras incorrectas debido a que no cumplen con la norma establecida en español al añadir erróneamente una s al final cuando se usa la segunda persona del singular (Tú), siendo lo correcto decir</w:t>
      </w:r>
      <w:r w:rsidR="000937B8">
        <w:rPr>
          <w:rFonts w:asciiTheme="majorHAnsi" w:hAnsiTheme="majorHAnsi"/>
        </w:rPr>
        <w:t xml:space="preserve"> compraste</w:t>
      </w:r>
      <w:r w:rsidRPr="000937B8">
        <w:rPr>
          <w:rFonts w:asciiTheme="majorHAnsi" w:hAnsiTheme="majorHAnsi"/>
        </w:rPr>
        <w:t>.</w:t>
      </w:r>
    </w:p>
    <w:p w:rsidR="0099246A" w:rsidRPr="0099246A" w:rsidRDefault="0099246A">
      <w:pPr>
        <w:rPr>
          <w:sz w:val="28"/>
          <w:szCs w:val="28"/>
        </w:rPr>
      </w:pPr>
    </w:p>
    <w:sectPr w:rsidR="0099246A" w:rsidRPr="0099246A" w:rsidSect="00D0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6A"/>
    <w:rsid w:val="000937B8"/>
    <w:rsid w:val="00613CCC"/>
    <w:rsid w:val="0099246A"/>
    <w:rsid w:val="00BC453E"/>
    <w:rsid w:val="00D04AA4"/>
    <w:rsid w:val="00D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246A"/>
    <w:rPr>
      <w:strike w:val="0"/>
      <w:dstrike w:val="0"/>
      <w:color w:val="3FACD6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9924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246A"/>
    <w:pPr>
      <w:spacing w:after="225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2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uralspanish.co/rae-sabias-que-clases-de-espan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bderram%C3%A1n_II" TargetMode="External"/><Relationship Id="rId5" Type="http://schemas.openxmlformats.org/officeDocument/2006/relationships/hyperlink" Target="http://historiasdelahistoria.com/2008/03/26/abd-al-rahman-i-el-principe-errante-personaje-historico/" TargetMode="External"/><Relationship Id="rId4" Type="http://schemas.openxmlformats.org/officeDocument/2006/relationships/hyperlink" Target="http://es.wikipedia.org/wiki/Al-Hakam_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2018-02-09T17:02:00Z</dcterms:created>
  <dcterms:modified xsi:type="dcterms:W3CDTF">2018-02-09T17:25:00Z</dcterms:modified>
</cp:coreProperties>
</file>