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BE" w:rsidRPr="00C17279" w:rsidRDefault="00E061BE" w:rsidP="00E061BE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279">
        <w:rPr>
          <w:rFonts w:ascii="Times New Roman" w:hAnsi="Times New Roman" w:cs="Times New Roman"/>
          <w:b/>
          <w:sz w:val="24"/>
          <w:szCs w:val="24"/>
        </w:rPr>
        <w:t>CLASIFICACIÓN DE LOS SUFIJOS SEGÚN SU CATEGORÍA GRAMATICAL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clasificación está </w:t>
      </w:r>
      <w:r w:rsidRPr="00A27845">
        <w:rPr>
          <w:rFonts w:ascii="Times New Roman" w:hAnsi="Times New Roman" w:cs="Times New Roman"/>
          <w:sz w:val="24"/>
          <w:szCs w:val="24"/>
        </w:rPr>
        <w:t>ordenada según la categoría que impone el</w:t>
      </w:r>
      <w:r>
        <w:rPr>
          <w:rFonts w:ascii="Times New Roman" w:hAnsi="Times New Roman" w:cs="Times New Roman"/>
          <w:sz w:val="24"/>
          <w:szCs w:val="24"/>
        </w:rPr>
        <w:t xml:space="preserve"> sufijo y según la categoría de </w:t>
      </w:r>
      <w:r w:rsidRPr="00A27845">
        <w:rPr>
          <w:rFonts w:ascii="Times New Roman" w:hAnsi="Times New Roman" w:cs="Times New Roman"/>
          <w:sz w:val="24"/>
          <w:szCs w:val="24"/>
        </w:rPr>
        <w:t>la base (bajo la rúbrica</w:t>
      </w:r>
      <w:r>
        <w:rPr>
          <w:rFonts w:ascii="Times New Roman" w:hAnsi="Times New Roman" w:cs="Times New Roman"/>
          <w:sz w:val="24"/>
          <w:szCs w:val="24"/>
        </w:rPr>
        <w:t xml:space="preserve"> "X de X", siendo X = N, A o V)</w:t>
      </w:r>
      <w:r w:rsidRPr="00A27845">
        <w:rPr>
          <w:rFonts w:ascii="Times New Roman" w:hAnsi="Times New Roman" w:cs="Times New Roman"/>
          <w:sz w:val="24"/>
          <w:szCs w:val="24"/>
        </w:rPr>
        <w:t>. Cuando</w:t>
      </w:r>
      <w:r>
        <w:rPr>
          <w:rFonts w:ascii="Times New Roman" w:hAnsi="Times New Roman" w:cs="Times New Roman"/>
          <w:sz w:val="24"/>
          <w:szCs w:val="24"/>
        </w:rPr>
        <w:t xml:space="preserve"> algún sufijo </w:t>
      </w:r>
      <w:r w:rsidRPr="00A27845">
        <w:rPr>
          <w:rFonts w:ascii="Times New Roman" w:hAnsi="Times New Roman" w:cs="Times New Roman"/>
          <w:sz w:val="24"/>
          <w:szCs w:val="24"/>
        </w:rPr>
        <w:t>presenta formas alternantes o alo</w:t>
      </w:r>
      <w:r>
        <w:rPr>
          <w:rFonts w:ascii="Times New Roman" w:hAnsi="Times New Roman" w:cs="Times New Roman"/>
          <w:sz w:val="24"/>
          <w:szCs w:val="24"/>
        </w:rPr>
        <w:t xml:space="preserve">morfos, </w:t>
      </w:r>
      <w:r>
        <w:rPr>
          <w:rFonts w:ascii="Times New Roman" w:hAnsi="Times New Roman" w:cs="Times New Roman"/>
          <w:sz w:val="24"/>
          <w:szCs w:val="24"/>
        </w:rPr>
        <w:t>se incluye</w:t>
      </w:r>
      <w:r>
        <w:rPr>
          <w:rFonts w:ascii="Times New Roman" w:hAnsi="Times New Roman" w:cs="Times New Roman"/>
          <w:sz w:val="24"/>
          <w:szCs w:val="24"/>
        </w:rPr>
        <w:t xml:space="preserve"> un ejemplo de </w:t>
      </w:r>
      <w:r w:rsidRPr="00A27845">
        <w:rPr>
          <w:rFonts w:ascii="Times New Roman" w:hAnsi="Times New Roman" w:cs="Times New Roman"/>
          <w:sz w:val="24"/>
          <w:szCs w:val="24"/>
        </w:rPr>
        <w:t>cada uno de ellos, separados por una barra oblicua.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que forman nombres: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5DCB">
        <w:rPr>
          <w:rFonts w:ascii="Times New Roman" w:hAnsi="Times New Roman" w:cs="Times New Roman"/>
          <w:b/>
          <w:sz w:val="24"/>
          <w:szCs w:val="24"/>
        </w:rPr>
        <w:t>N de N</w:t>
      </w:r>
      <w:r w:rsidRPr="00A27845">
        <w:rPr>
          <w:rFonts w:ascii="Times New Roman" w:hAnsi="Times New Roman" w:cs="Times New Roman"/>
          <w:sz w:val="24"/>
          <w:szCs w:val="24"/>
        </w:rPr>
        <w:t xml:space="preserve">: </w:t>
      </w:r>
      <w:r w:rsidRPr="00C17279">
        <w:rPr>
          <w:rFonts w:ascii="Times New Roman" w:hAnsi="Times New Roman" w:cs="Times New Roman"/>
          <w:i/>
          <w:sz w:val="24"/>
          <w:szCs w:val="24"/>
        </w:rPr>
        <w:t>yegu-ada, alumn-ado / estrell-ato, plum-aje, palmer-al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encinar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610">
        <w:rPr>
          <w:rFonts w:ascii="Times New Roman" w:hAnsi="Times New Roman" w:cs="Times New Roman"/>
          <w:i/>
          <w:sz w:val="24"/>
          <w:szCs w:val="24"/>
        </w:rPr>
        <w:t xml:space="preserve">vocabul-ario, column-ata, broch-azo, arbol-eda / viñ-edo, jardín-ería, grit-erío, </w:t>
      </w:r>
      <w:r>
        <w:rPr>
          <w:rFonts w:ascii="Times New Roman" w:hAnsi="Times New Roman" w:cs="Times New Roman"/>
          <w:i/>
          <w:sz w:val="24"/>
          <w:szCs w:val="24"/>
        </w:rPr>
        <w:t>jardín-ero / jardín-era</w:t>
      </w:r>
      <w:r w:rsidRPr="00E061BE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E82610">
        <w:rPr>
          <w:rFonts w:ascii="Times New Roman" w:hAnsi="Times New Roman" w:cs="Times New Roman"/>
          <w:i/>
          <w:sz w:val="24"/>
          <w:szCs w:val="24"/>
        </w:rPr>
        <w:t>, fiscal-ía, gent-ío, proteccion-ismo, deport-ista, manot-ón</w:t>
      </w:r>
      <w:r w:rsidRPr="00A27845">
        <w:rPr>
          <w:rFonts w:ascii="Times New Roman" w:hAnsi="Times New Roman" w:cs="Times New Roman"/>
          <w:sz w:val="24"/>
          <w:szCs w:val="24"/>
        </w:rPr>
        <w:t>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5DCB">
        <w:rPr>
          <w:rFonts w:ascii="Times New Roman" w:hAnsi="Times New Roman" w:cs="Times New Roman"/>
          <w:b/>
          <w:sz w:val="24"/>
          <w:szCs w:val="24"/>
        </w:rPr>
        <w:t>N de A</w:t>
      </w:r>
      <w:r w:rsidRPr="00A27845">
        <w:rPr>
          <w:rFonts w:ascii="Times New Roman" w:hAnsi="Times New Roman" w:cs="Times New Roman"/>
          <w:sz w:val="24"/>
          <w:szCs w:val="24"/>
        </w:rPr>
        <w:t xml:space="preserve">: </w:t>
      </w:r>
      <w:r w:rsidRPr="00E82610">
        <w:rPr>
          <w:rFonts w:ascii="Times New Roman" w:hAnsi="Times New Roman" w:cs="Times New Roman"/>
          <w:i/>
          <w:sz w:val="24"/>
          <w:szCs w:val="24"/>
        </w:rPr>
        <w:t>mal-dad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continu-idad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nec-edad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leal-tad, borrach-era, tontería, acid-ez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nobl-eza, cortes-ía, fatal-ismo, fatal-ista, exact-itud, espes-or, amarg-ura</w:t>
      </w:r>
      <w:r w:rsidRPr="00A27845">
        <w:rPr>
          <w:rFonts w:ascii="Times New Roman" w:hAnsi="Times New Roman" w:cs="Times New Roman"/>
          <w:sz w:val="24"/>
          <w:szCs w:val="24"/>
        </w:rPr>
        <w:t>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2610">
        <w:rPr>
          <w:rFonts w:ascii="Times New Roman" w:hAnsi="Times New Roman" w:cs="Times New Roman"/>
          <w:b/>
          <w:sz w:val="24"/>
          <w:szCs w:val="24"/>
        </w:rPr>
        <w:t>N de V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Pr="00A27845">
        <w:rPr>
          <w:rFonts w:ascii="Times New Roman" w:hAnsi="Times New Roman" w:cs="Times New Roman"/>
          <w:sz w:val="24"/>
          <w:szCs w:val="24"/>
        </w:rPr>
        <w:t xml:space="preserve">: </w:t>
      </w:r>
      <w:r w:rsidRPr="00E82610">
        <w:rPr>
          <w:rFonts w:ascii="Times New Roman" w:hAnsi="Times New Roman" w:cs="Times New Roman"/>
          <w:i/>
          <w:sz w:val="24"/>
          <w:szCs w:val="24"/>
        </w:rPr>
        <w:t>march-a, despegu-e, acos-o, aterriz-aje, destinat-ario, demostra-ción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 xml:space="preserve">/ </w:t>
      </w:r>
      <w:r w:rsidRPr="00E82610">
        <w:rPr>
          <w:rFonts w:ascii="Times New Roman" w:hAnsi="Times New Roman" w:cs="Times New Roman"/>
          <w:i/>
          <w:sz w:val="24"/>
          <w:szCs w:val="24"/>
        </w:rPr>
        <w:t>supervis-ión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tír-ón, baja-da, lava-do, frega-dero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escupi-dera, vende-dor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 xml:space="preserve">/ </w:t>
      </w:r>
      <w:r w:rsidRPr="00E82610">
        <w:rPr>
          <w:rFonts w:ascii="Times New Roman" w:hAnsi="Times New Roman" w:cs="Times New Roman"/>
          <w:i/>
          <w:sz w:val="24"/>
          <w:szCs w:val="24"/>
        </w:rPr>
        <w:t>frei-dora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produc-tor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cant-or, morde-dura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abrevia-tura, val-ía, aull-ido, aborreci-miento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salva-mento, gana-ncia</w:t>
      </w:r>
      <w:r w:rsidRPr="00A27845">
        <w:rPr>
          <w:rFonts w:ascii="Times New Roman" w:hAnsi="Times New Roman" w:cs="Times New Roman"/>
          <w:sz w:val="24"/>
          <w:szCs w:val="24"/>
        </w:rPr>
        <w:t xml:space="preserve"> / </w:t>
      </w:r>
      <w:r w:rsidRPr="00E82610">
        <w:rPr>
          <w:rFonts w:ascii="Times New Roman" w:hAnsi="Times New Roman" w:cs="Times New Roman"/>
          <w:i/>
          <w:sz w:val="24"/>
          <w:szCs w:val="24"/>
        </w:rPr>
        <w:t>enseña-nza, clam-or</w:t>
      </w:r>
      <w:r w:rsidRPr="00A27845">
        <w:rPr>
          <w:rFonts w:ascii="Times New Roman" w:hAnsi="Times New Roman" w:cs="Times New Roman"/>
          <w:sz w:val="24"/>
          <w:szCs w:val="24"/>
        </w:rPr>
        <w:t>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que forman adjetivos: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2610">
        <w:rPr>
          <w:rFonts w:ascii="Times New Roman" w:hAnsi="Times New Roman" w:cs="Times New Roman"/>
          <w:b/>
          <w:sz w:val="24"/>
          <w:szCs w:val="24"/>
        </w:rPr>
        <w:t>A de A</w:t>
      </w:r>
      <w:r w:rsidRPr="00A27845">
        <w:rPr>
          <w:rFonts w:ascii="Times New Roman" w:hAnsi="Times New Roman" w:cs="Times New Roman"/>
          <w:sz w:val="24"/>
          <w:szCs w:val="24"/>
        </w:rPr>
        <w:t xml:space="preserve">: </w:t>
      </w:r>
      <w:r w:rsidRPr="00A02510">
        <w:rPr>
          <w:rFonts w:ascii="Times New Roman" w:hAnsi="Times New Roman" w:cs="Times New Roman"/>
          <w:i/>
          <w:sz w:val="24"/>
          <w:szCs w:val="24"/>
        </w:rPr>
        <w:t>gris-áceo, azul-ado, amarill-ento, blanquec-ino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510">
        <w:rPr>
          <w:rFonts w:ascii="Times New Roman" w:hAnsi="Times New Roman" w:cs="Times New Roman"/>
          <w:i/>
          <w:sz w:val="24"/>
          <w:szCs w:val="24"/>
        </w:rPr>
        <w:t xml:space="preserve">enferm-izo, loc-oide, pard-usco </w:t>
      </w:r>
      <w:r w:rsidRPr="00A27845">
        <w:rPr>
          <w:rFonts w:ascii="Times New Roman" w:hAnsi="Times New Roman" w:cs="Times New Roman"/>
          <w:sz w:val="24"/>
          <w:szCs w:val="24"/>
        </w:rPr>
        <w:t xml:space="preserve">/ </w:t>
      </w:r>
      <w:r w:rsidRPr="00A02510">
        <w:rPr>
          <w:rFonts w:ascii="Times New Roman" w:hAnsi="Times New Roman" w:cs="Times New Roman"/>
          <w:i/>
          <w:sz w:val="24"/>
          <w:szCs w:val="24"/>
        </w:rPr>
        <w:t>blanc-uzco</w:t>
      </w:r>
      <w:r w:rsidRPr="00A27845">
        <w:rPr>
          <w:rFonts w:ascii="Times New Roman" w:hAnsi="Times New Roman" w:cs="Times New Roman"/>
          <w:sz w:val="24"/>
          <w:szCs w:val="24"/>
        </w:rPr>
        <w:t>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2510">
        <w:rPr>
          <w:rFonts w:ascii="Times New Roman" w:hAnsi="Times New Roman" w:cs="Times New Roman"/>
          <w:b/>
          <w:sz w:val="24"/>
          <w:szCs w:val="24"/>
        </w:rPr>
        <w:t>A de N</w:t>
      </w:r>
      <w:r w:rsidRPr="00A27845">
        <w:rPr>
          <w:rFonts w:ascii="Times New Roman" w:hAnsi="Times New Roman" w:cs="Times New Roman"/>
          <w:sz w:val="24"/>
          <w:szCs w:val="24"/>
        </w:rPr>
        <w:t>: sal-ado, herb-áceo, fo</w:t>
      </w:r>
      <w:r>
        <w:rPr>
          <w:rFonts w:ascii="Times New Roman" w:hAnsi="Times New Roman" w:cs="Times New Roman"/>
          <w:sz w:val="24"/>
          <w:szCs w:val="24"/>
        </w:rPr>
        <w:t>rm</w:t>
      </w:r>
      <w:r w:rsidRPr="00A27845">
        <w:rPr>
          <w:rFonts w:ascii="Times New Roman" w:hAnsi="Times New Roman" w:cs="Times New Roman"/>
          <w:sz w:val="24"/>
          <w:szCs w:val="24"/>
        </w:rPr>
        <w:t>-al / pulmon-ar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, tibet-ano, hospital-ario, </w:t>
      </w:r>
      <w:r w:rsidRPr="00A27845">
        <w:rPr>
          <w:rFonts w:ascii="Times New Roman" w:hAnsi="Times New Roman" w:cs="Times New Roman"/>
          <w:sz w:val="24"/>
          <w:szCs w:val="24"/>
        </w:rPr>
        <w:t>chil-eno, cret-ense, ha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27845">
        <w:rPr>
          <w:rFonts w:ascii="Times New Roman" w:hAnsi="Times New Roman" w:cs="Times New Roman"/>
          <w:sz w:val="24"/>
          <w:szCs w:val="24"/>
        </w:rPr>
        <w:t>br-iento, aguil-eño, hercúl-eo, guerr-ero, leon-és, burl</w:t>
      </w:r>
      <w:r>
        <w:rPr>
          <w:rFonts w:ascii="Times New Roman" w:hAnsi="Times New Roman" w:cs="Times New Roman"/>
          <w:sz w:val="24"/>
          <w:szCs w:val="24"/>
        </w:rPr>
        <w:t xml:space="preserve">-esco, </w:t>
      </w:r>
      <w:r w:rsidRPr="00A27845">
        <w:rPr>
          <w:rFonts w:ascii="Times New Roman" w:hAnsi="Times New Roman" w:cs="Times New Roman"/>
          <w:sz w:val="24"/>
          <w:szCs w:val="24"/>
        </w:rPr>
        <w:t>marbell-í, de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27845">
        <w:rPr>
          <w:rFonts w:ascii="Times New Roman" w:hAnsi="Times New Roman" w:cs="Times New Roman"/>
          <w:sz w:val="24"/>
          <w:szCs w:val="24"/>
        </w:rPr>
        <w:t>on-íaco, ali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27845">
        <w:rPr>
          <w:rFonts w:ascii="Times New Roman" w:hAnsi="Times New Roman" w:cs="Times New Roman"/>
          <w:sz w:val="24"/>
          <w:szCs w:val="24"/>
        </w:rPr>
        <w:t>ent-icio, histór-ico, estudiant-il, cristal-ino,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27845">
        <w:rPr>
          <w:rFonts w:ascii="Times New Roman" w:hAnsi="Times New Roman" w:cs="Times New Roman"/>
          <w:sz w:val="24"/>
          <w:szCs w:val="24"/>
        </w:rPr>
        <w:t>br-ío, partid-</w:t>
      </w:r>
      <w:r>
        <w:rPr>
          <w:rFonts w:ascii="Times New Roman" w:hAnsi="Times New Roman" w:cs="Times New Roman"/>
          <w:sz w:val="24"/>
          <w:szCs w:val="24"/>
        </w:rPr>
        <w:t xml:space="preserve">ista, </w:t>
      </w:r>
      <w:r w:rsidRPr="00A27845">
        <w:rPr>
          <w:rFonts w:ascii="Times New Roman" w:hAnsi="Times New Roman" w:cs="Times New Roman"/>
          <w:sz w:val="24"/>
          <w:szCs w:val="24"/>
        </w:rPr>
        <w:t>novel-íst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7845">
        <w:rPr>
          <w:rFonts w:ascii="Times New Roman" w:hAnsi="Times New Roman" w:cs="Times New Roman"/>
          <w:sz w:val="24"/>
          <w:szCs w:val="24"/>
        </w:rPr>
        <w:t>co, israel-ita, depo</w:t>
      </w:r>
      <w:r>
        <w:rPr>
          <w:rFonts w:ascii="Times New Roman" w:hAnsi="Times New Roman" w:cs="Times New Roman"/>
          <w:sz w:val="24"/>
          <w:szCs w:val="24"/>
        </w:rPr>
        <w:t xml:space="preserve">rt-ivo, fronter-izo, barrig-ón, </w:t>
      </w:r>
      <w:r w:rsidRPr="00A27845">
        <w:rPr>
          <w:rFonts w:ascii="Times New Roman" w:hAnsi="Times New Roman" w:cs="Times New Roman"/>
          <w:sz w:val="24"/>
          <w:szCs w:val="24"/>
        </w:rPr>
        <w:t>gelatin-oso, barb-udo, per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27845">
        <w:rPr>
          <w:rFonts w:ascii="Times New Roman" w:hAnsi="Times New Roman" w:cs="Times New Roman"/>
          <w:sz w:val="24"/>
          <w:szCs w:val="24"/>
        </w:rPr>
        <w:t>-uno.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2510">
        <w:rPr>
          <w:rFonts w:ascii="Times New Roman" w:hAnsi="Times New Roman" w:cs="Times New Roman"/>
          <w:b/>
          <w:sz w:val="24"/>
          <w:szCs w:val="24"/>
        </w:rPr>
        <w:lastRenderedPageBreak/>
        <w:t>A de V</w:t>
      </w:r>
      <w:r w:rsidRPr="00A27845">
        <w:rPr>
          <w:rFonts w:ascii="Times New Roman" w:hAnsi="Times New Roman" w:cs="Times New Roman"/>
          <w:sz w:val="24"/>
          <w:szCs w:val="24"/>
        </w:rPr>
        <w:t xml:space="preserve">: movi-ble,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27845">
        <w:rPr>
          <w:rFonts w:ascii="Times New Roman" w:hAnsi="Times New Roman" w:cs="Times New Roman"/>
          <w:sz w:val="24"/>
          <w:szCs w:val="24"/>
        </w:rPr>
        <w:t>edita-bundo, casa-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27845">
        <w:rPr>
          <w:rFonts w:ascii="Times New Roman" w:hAnsi="Times New Roman" w:cs="Times New Roman"/>
          <w:sz w:val="24"/>
          <w:szCs w:val="24"/>
        </w:rPr>
        <w:t>ero, cae-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27845">
        <w:rPr>
          <w:rFonts w:ascii="Times New Roman" w:hAnsi="Times New Roman" w:cs="Times New Roman"/>
          <w:sz w:val="24"/>
          <w:szCs w:val="24"/>
        </w:rPr>
        <w:t>izo, aburri-do, viv</w:t>
      </w:r>
      <w:r>
        <w:rPr>
          <w:rFonts w:ascii="Times New Roman" w:hAnsi="Times New Roman" w:cs="Times New Roman"/>
          <w:sz w:val="24"/>
          <w:szCs w:val="24"/>
        </w:rPr>
        <w:t xml:space="preserve">i-dor, </w:t>
      </w:r>
      <w:r w:rsidRPr="00A27845">
        <w:rPr>
          <w:rFonts w:ascii="Times New Roman" w:hAnsi="Times New Roman" w:cs="Times New Roman"/>
          <w:sz w:val="24"/>
          <w:szCs w:val="24"/>
        </w:rPr>
        <w:t>llor-ica, ej</w:t>
      </w:r>
      <w:r>
        <w:rPr>
          <w:rFonts w:ascii="Times New Roman" w:hAnsi="Times New Roman" w:cs="Times New Roman"/>
          <w:sz w:val="24"/>
          <w:szCs w:val="24"/>
        </w:rPr>
        <w:t>ecut-ivo, cantar-ín, abunda-nte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 w:rsidRPr="00A27845">
        <w:rPr>
          <w:rFonts w:ascii="Times New Roman" w:hAnsi="Times New Roman" w:cs="Times New Roman"/>
          <w:sz w:val="24"/>
          <w:szCs w:val="24"/>
        </w:rPr>
        <w:t xml:space="preserve"> , pele-ón, elimina-torio.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que forman verbos: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0064">
        <w:rPr>
          <w:rFonts w:ascii="Times New Roman" w:hAnsi="Times New Roman" w:cs="Times New Roman"/>
          <w:b/>
          <w:sz w:val="24"/>
          <w:szCs w:val="24"/>
        </w:rPr>
        <w:t>V de 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7845">
        <w:rPr>
          <w:rFonts w:ascii="Times New Roman" w:hAnsi="Times New Roman" w:cs="Times New Roman"/>
          <w:sz w:val="24"/>
          <w:szCs w:val="24"/>
        </w:rPr>
        <w:t xml:space="preserve">abanic-a(r), golp-e(ar), favor-ec(er), </w:t>
      </w:r>
      <w:r>
        <w:rPr>
          <w:rFonts w:ascii="Times New Roman" w:hAnsi="Times New Roman" w:cs="Times New Roman"/>
          <w:sz w:val="24"/>
          <w:szCs w:val="24"/>
        </w:rPr>
        <w:t xml:space="preserve">escen-ific(ar), cristal-iz(ar). </w:t>
      </w:r>
      <w:r w:rsidRPr="00A27845">
        <w:rPr>
          <w:rFonts w:ascii="Times New Roman" w:hAnsi="Times New Roman" w:cs="Times New Roman"/>
          <w:sz w:val="24"/>
          <w:szCs w:val="24"/>
        </w:rPr>
        <w:t>(parasintét</w:t>
      </w:r>
      <w:r>
        <w:rPr>
          <w:rFonts w:ascii="Times New Roman" w:hAnsi="Times New Roman" w:cs="Times New Roman"/>
          <w:sz w:val="24"/>
          <w:szCs w:val="24"/>
        </w:rPr>
        <w:t>icos) a- ..</w:t>
      </w:r>
      <w:r w:rsidRPr="00A27845">
        <w:rPr>
          <w:rFonts w:ascii="Times New Roman" w:hAnsi="Times New Roman" w:cs="Times New Roman"/>
          <w:sz w:val="24"/>
          <w:szCs w:val="24"/>
        </w:rPr>
        <w:t>.-a(r) (</w:t>
      </w:r>
      <w:r w:rsidRPr="00820064">
        <w:rPr>
          <w:rFonts w:ascii="Times New Roman" w:hAnsi="Times New Roman" w:cs="Times New Roman"/>
          <w:i/>
          <w:sz w:val="24"/>
          <w:szCs w:val="24"/>
        </w:rPr>
        <w:t>agrupar</w:t>
      </w:r>
      <w:r>
        <w:rPr>
          <w:rFonts w:ascii="Times New Roman" w:hAnsi="Times New Roman" w:cs="Times New Roman"/>
          <w:sz w:val="24"/>
          <w:szCs w:val="24"/>
        </w:rPr>
        <w:t>) ; a-…-</w:t>
      </w:r>
      <w:r w:rsidRPr="00A27845">
        <w:rPr>
          <w:rFonts w:ascii="Times New Roman" w:hAnsi="Times New Roman" w:cs="Times New Roman"/>
          <w:sz w:val="24"/>
          <w:szCs w:val="24"/>
        </w:rPr>
        <w:t>ec(er) (</w:t>
      </w:r>
      <w:r w:rsidRPr="00820064">
        <w:rPr>
          <w:rFonts w:ascii="Times New Roman" w:hAnsi="Times New Roman" w:cs="Times New Roman"/>
          <w:i/>
          <w:sz w:val="24"/>
          <w:szCs w:val="24"/>
        </w:rPr>
        <w:t>anochecer</w:t>
      </w:r>
      <w:r>
        <w:rPr>
          <w:rFonts w:ascii="Times New Roman" w:hAnsi="Times New Roman" w:cs="Times New Roman"/>
          <w:sz w:val="24"/>
          <w:szCs w:val="24"/>
        </w:rPr>
        <w:t xml:space="preserve">) ; a-..,-izar)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820064">
        <w:rPr>
          <w:rFonts w:ascii="Times New Roman" w:hAnsi="Times New Roman" w:cs="Times New Roman"/>
          <w:i/>
          <w:sz w:val="24"/>
          <w:szCs w:val="24"/>
        </w:rPr>
        <w:t>aterrizar</w:t>
      </w:r>
      <w:r>
        <w:rPr>
          <w:rFonts w:ascii="Times New Roman" w:hAnsi="Times New Roman" w:cs="Times New Roman"/>
          <w:sz w:val="24"/>
          <w:szCs w:val="24"/>
        </w:rPr>
        <w:t>); a-…</w:t>
      </w:r>
      <w:r w:rsidRPr="00A27845">
        <w:rPr>
          <w:rFonts w:ascii="Times New Roman" w:hAnsi="Times New Roman" w:cs="Times New Roman"/>
          <w:sz w:val="24"/>
          <w:szCs w:val="24"/>
        </w:rPr>
        <w:t>-e(ar) (</w:t>
      </w:r>
      <w:r w:rsidRPr="00820064">
        <w:rPr>
          <w:rFonts w:ascii="Times New Roman" w:hAnsi="Times New Roman" w:cs="Times New Roman"/>
          <w:i/>
          <w:sz w:val="24"/>
          <w:szCs w:val="24"/>
        </w:rPr>
        <w:t>apedrear</w:t>
      </w:r>
      <w:r>
        <w:rPr>
          <w:rFonts w:ascii="Times New Roman" w:hAnsi="Times New Roman" w:cs="Times New Roman"/>
          <w:sz w:val="24"/>
          <w:szCs w:val="24"/>
        </w:rPr>
        <w:t>); en-..</w:t>
      </w:r>
      <w:r w:rsidRPr="00A27845">
        <w:rPr>
          <w:rFonts w:ascii="Times New Roman" w:hAnsi="Times New Roman" w:cs="Times New Roman"/>
          <w:sz w:val="24"/>
          <w:szCs w:val="24"/>
        </w:rPr>
        <w:t>.-a(r) (</w:t>
      </w:r>
      <w:r w:rsidRPr="00820064">
        <w:rPr>
          <w:rFonts w:ascii="Times New Roman" w:hAnsi="Times New Roman" w:cs="Times New Roman"/>
          <w:i/>
          <w:sz w:val="24"/>
          <w:szCs w:val="24"/>
        </w:rPr>
        <w:t>enterrar, embotellar</w:t>
      </w:r>
      <w:r>
        <w:rPr>
          <w:rFonts w:ascii="Times New Roman" w:hAnsi="Times New Roman" w:cs="Times New Roman"/>
          <w:sz w:val="24"/>
          <w:szCs w:val="24"/>
        </w:rPr>
        <w:t xml:space="preserve">); en-...-iz(ar)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820064">
        <w:rPr>
          <w:rFonts w:ascii="Times New Roman" w:hAnsi="Times New Roman" w:cs="Times New Roman"/>
          <w:i/>
          <w:sz w:val="24"/>
          <w:szCs w:val="24"/>
        </w:rPr>
        <w:t>entronizar</w:t>
      </w:r>
      <w:r>
        <w:rPr>
          <w:rFonts w:ascii="Times New Roman" w:hAnsi="Times New Roman" w:cs="Times New Roman"/>
          <w:sz w:val="24"/>
          <w:szCs w:val="24"/>
        </w:rPr>
        <w:t>); des- .</w:t>
      </w:r>
      <w:r w:rsidRPr="00A27845">
        <w:rPr>
          <w:rFonts w:ascii="Times New Roman" w:hAnsi="Times New Roman" w:cs="Times New Roman"/>
          <w:sz w:val="24"/>
          <w:szCs w:val="24"/>
        </w:rPr>
        <w:t>..-a(r) (</w:t>
      </w:r>
      <w:r w:rsidRPr="00820064">
        <w:rPr>
          <w:rFonts w:ascii="Times New Roman" w:hAnsi="Times New Roman" w:cs="Times New Roman"/>
          <w:i/>
          <w:sz w:val="24"/>
          <w:szCs w:val="24"/>
        </w:rPr>
        <w:t>deshuesar</w:t>
      </w:r>
      <w:r>
        <w:rPr>
          <w:rFonts w:ascii="Times New Roman" w:hAnsi="Times New Roman" w:cs="Times New Roman"/>
          <w:sz w:val="24"/>
          <w:szCs w:val="24"/>
        </w:rPr>
        <w:t>); des-..</w:t>
      </w:r>
      <w:r w:rsidRPr="00A27845">
        <w:rPr>
          <w:rFonts w:ascii="Times New Roman" w:hAnsi="Times New Roman" w:cs="Times New Roman"/>
          <w:sz w:val="24"/>
          <w:szCs w:val="24"/>
        </w:rPr>
        <w:t>.-iz(ar) (</w:t>
      </w:r>
      <w:r w:rsidRPr="00820064">
        <w:rPr>
          <w:rFonts w:ascii="Times New Roman" w:hAnsi="Times New Roman" w:cs="Times New Roman"/>
          <w:i/>
          <w:sz w:val="24"/>
          <w:szCs w:val="24"/>
        </w:rPr>
        <w:t>descuartizar</w:t>
      </w:r>
      <w:r>
        <w:rPr>
          <w:rFonts w:ascii="Times New Roman" w:hAnsi="Times New Roman" w:cs="Times New Roman"/>
          <w:sz w:val="24"/>
          <w:szCs w:val="24"/>
        </w:rPr>
        <w:t xml:space="preserve">); re-...-a(r)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820064">
        <w:rPr>
          <w:rFonts w:ascii="Times New Roman" w:hAnsi="Times New Roman" w:cs="Times New Roman"/>
          <w:i/>
          <w:sz w:val="24"/>
          <w:szCs w:val="24"/>
        </w:rPr>
        <w:t>recauchutar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0064">
        <w:rPr>
          <w:rFonts w:ascii="Times New Roman" w:hAnsi="Times New Roman" w:cs="Times New Roman"/>
          <w:b/>
          <w:sz w:val="24"/>
          <w:szCs w:val="24"/>
        </w:rPr>
        <w:t>V de A</w:t>
      </w:r>
      <w:r w:rsidRPr="00A27845">
        <w:rPr>
          <w:rFonts w:ascii="Times New Roman" w:hAnsi="Times New Roman" w:cs="Times New Roman"/>
          <w:sz w:val="24"/>
          <w:szCs w:val="24"/>
        </w:rPr>
        <w:t xml:space="preserve">: </w:t>
      </w:r>
      <w:r w:rsidRPr="00820064">
        <w:rPr>
          <w:rFonts w:ascii="Times New Roman" w:hAnsi="Times New Roman" w:cs="Times New Roman"/>
          <w:i/>
          <w:sz w:val="24"/>
          <w:szCs w:val="24"/>
        </w:rPr>
        <w:t>activ-a(r), blanqu-e(ar), humed-ec(er), ampl-ific(ar), suav-iz(ar)</w:t>
      </w:r>
      <w:r>
        <w:rPr>
          <w:rFonts w:ascii="Times New Roman" w:hAnsi="Times New Roman" w:cs="Times New Roman"/>
          <w:sz w:val="24"/>
          <w:szCs w:val="24"/>
        </w:rPr>
        <w:t>. (parasintéticos) a-.</w:t>
      </w:r>
      <w:r w:rsidRPr="00A27845">
        <w:rPr>
          <w:rFonts w:ascii="Times New Roman" w:hAnsi="Times New Roman" w:cs="Times New Roman"/>
          <w:sz w:val="24"/>
          <w:szCs w:val="24"/>
        </w:rPr>
        <w:t>..-a(r) (</w:t>
      </w:r>
      <w:r w:rsidRPr="00820064">
        <w:rPr>
          <w:rFonts w:ascii="Times New Roman" w:hAnsi="Times New Roman" w:cs="Times New Roman"/>
          <w:i/>
          <w:sz w:val="24"/>
          <w:szCs w:val="24"/>
        </w:rPr>
        <w:t>alargar</w:t>
      </w:r>
      <w:r w:rsidRPr="00A27845">
        <w:rPr>
          <w:rFonts w:ascii="Times New Roman" w:hAnsi="Times New Roman" w:cs="Times New Roman"/>
          <w:sz w:val="24"/>
          <w:szCs w:val="24"/>
        </w:rPr>
        <w:t>) ; en</w:t>
      </w:r>
      <w:r>
        <w:rPr>
          <w:rFonts w:ascii="Times New Roman" w:hAnsi="Times New Roman" w:cs="Times New Roman"/>
          <w:sz w:val="24"/>
          <w:szCs w:val="24"/>
        </w:rPr>
        <w:t>-..</w:t>
      </w:r>
      <w:r w:rsidRPr="00A27845">
        <w:rPr>
          <w:rFonts w:ascii="Times New Roman" w:hAnsi="Times New Roman" w:cs="Times New Roman"/>
          <w:sz w:val="24"/>
          <w:szCs w:val="24"/>
        </w:rPr>
        <w:t>.-a(r) (</w:t>
      </w:r>
      <w:r w:rsidRPr="00820064">
        <w:rPr>
          <w:rFonts w:ascii="Times New Roman" w:hAnsi="Times New Roman" w:cs="Times New Roman"/>
          <w:i/>
          <w:sz w:val="24"/>
          <w:szCs w:val="24"/>
        </w:rPr>
        <w:t>ensuciar, emborrachar</w:t>
      </w:r>
      <w:r>
        <w:rPr>
          <w:rFonts w:ascii="Times New Roman" w:hAnsi="Times New Roman" w:cs="Times New Roman"/>
          <w:sz w:val="24"/>
          <w:szCs w:val="24"/>
        </w:rPr>
        <w:t>); en-..</w:t>
      </w:r>
      <w:r w:rsidRPr="00A27845">
        <w:rPr>
          <w:rFonts w:ascii="Times New Roman" w:hAnsi="Times New Roman" w:cs="Times New Roman"/>
          <w:sz w:val="24"/>
          <w:szCs w:val="24"/>
        </w:rPr>
        <w:t>.-ec(er) (</w:t>
      </w:r>
      <w:r w:rsidRPr="00820064">
        <w:rPr>
          <w:rFonts w:ascii="Times New Roman" w:hAnsi="Times New Roman" w:cs="Times New Roman"/>
          <w:i/>
          <w:sz w:val="24"/>
          <w:szCs w:val="24"/>
        </w:rPr>
        <w:t>enriquecer, embellecer</w:t>
      </w:r>
      <w:r>
        <w:rPr>
          <w:rFonts w:ascii="Times New Roman" w:hAnsi="Times New Roman" w:cs="Times New Roman"/>
          <w:sz w:val="24"/>
          <w:szCs w:val="24"/>
        </w:rPr>
        <w:t>) ; re-..</w:t>
      </w:r>
      <w:r w:rsidRPr="00A27845">
        <w:rPr>
          <w:rFonts w:ascii="Times New Roman" w:hAnsi="Times New Roman" w:cs="Times New Roman"/>
          <w:sz w:val="24"/>
          <w:szCs w:val="24"/>
        </w:rPr>
        <w:t>.-ec(er) (</w:t>
      </w:r>
      <w:r w:rsidRPr="00820064">
        <w:rPr>
          <w:rFonts w:ascii="Times New Roman" w:hAnsi="Times New Roman" w:cs="Times New Roman"/>
          <w:i/>
          <w:sz w:val="24"/>
          <w:szCs w:val="24"/>
        </w:rPr>
        <w:t>reblandecer</w:t>
      </w:r>
      <w:r>
        <w:rPr>
          <w:rFonts w:ascii="Times New Roman" w:hAnsi="Times New Roman" w:cs="Times New Roman"/>
          <w:sz w:val="24"/>
          <w:szCs w:val="24"/>
        </w:rPr>
        <w:t>) ; re-..</w:t>
      </w:r>
      <w:r w:rsidRPr="00A27845">
        <w:rPr>
          <w:rFonts w:ascii="Times New Roman" w:hAnsi="Times New Roman" w:cs="Times New Roman"/>
          <w:sz w:val="24"/>
          <w:szCs w:val="24"/>
        </w:rPr>
        <w:t>.-a(r) (</w:t>
      </w:r>
      <w:r w:rsidRPr="00820064">
        <w:rPr>
          <w:rFonts w:ascii="Times New Roman" w:hAnsi="Times New Roman" w:cs="Times New Roman"/>
          <w:i/>
          <w:sz w:val="24"/>
          <w:szCs w:val="24"/>
        </w:rPr>
        <w:t>refrescar</w:t>
      </w:r>
      <w:r>
        <w:rPr>
          <w:rFonts w:ascii="Times New Roman" w:hAnsi="Times New Roman" w:cs="Times New Roman"/>
          <w:sz w:val="24"/>
          <w:szCs w:val="24"/>
        </w:rPr>
        <w:t>); des-..</w:t>
      </w:r>
      <w:r w:rsidRPr="00A27845">
        <w:rPr>
          <w:rFonts w:ascii="Times New Roman" w:hAnsi="Times New Roman" w:cs="Times New Roman"/>
          <w:sz w:val="24"/>
          <w:szCs w:val="24"/>
        </w:rPr>
        <w:t>.-a(r) (</w:t>
      </w:r>
      <w:r w:rsidRPr="00820064">
        <w:rPr>
          <w:rFonts w:ascii="Times New Roman" w:hAnsi="Times New Roman" w:cs="Times New Roman"/>
          <w:i/>
          <w:sz w:val="24"/>
          <w:szCs w:val="24"/>
        </w:rPr>
        <w:t>desbravar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 que</w:t>
      </w:r>
      <w:r>
        <w:rPr>
          <w:rFonts w:ascii="Times New Roman" w:hAnsi="Times New Roman" w:cs="Times New Roman"/>
          <w:sz w:val="24"/>
          <w:szCs w:val="24"/>
        </w:rPr>
        <w:t xml:space="preserve"> forma adverbios (adjunto a A): </w:t>
      </w:r>
      <w:r w:rsidRPr="00820064">
        <w:rPr>
          <w:rFonts w:ascii="Times New Roman" w:hAnsi="Times New Roman" w:cs="Times New Roman"/>
          <w:i/>
          <w:sz w:val="24"/>
          <w:szCs w:val="24"/>
        </w:rPr>
        <w:t>ágil-mente, buena-mente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1BE" w:rsidRPr="00E061BE" w:rsidRDefault="00E061BE" w:rsidP="00E06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0064">
        <w:rPr>
          <w:rFonts w:ascii="Times New Roman" w:hAnsi="Times New Roman" w:cs="Times New Roman"/>
          <w:b/>
          <w:sz w:val="24"/>
          <w:szCs w:val="24"/>
        </w:rPr>
        <w:t>CLASIFICACIÓN DE LOS SUFIJOS SEGÚN EL SIGNIFICADO QUE APORTAN A LA BASE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A los sufijos nominales y adjetivale</w:t>
      </w:r>
      <w:r>
        <w:rPr>
          <w:rFonts w:ascii="Times New Roman" w:hAnsi="Times New Roman" w:cs="Times New Roman"/>
          <w:sz w:val="24"/>
          <w:szCs w:val="24"/>
        </w:rPr>
        <w:t xml:space="preserve">s del apartado anterior, unimos </w:t>
      </w:r>
      <w:r w:rsidRPr="00A27845">
        <w:rPr>
          <w:rFonts w:ascii="Times New Roman" w:hAnsi="Times New Roman" w:cs="Times New Roman"/>
          <w:sz w:val="24"/>
          <w:szCs w:val="24"/>
        </w:rPr>
        <w:t>ahora los apreciativos y superlativos en una</w:t>
      </w:r>
      <w:r>
        <w:rPr>
          <w:rFonts w:ascii="Times New Roman" w:hAnsi="Times New Roman" w:cs="Times New Roman"/>
          <w:sz w:val="24"/>
          <w:szCs w:val="24"/>
        </w:rPr>
        <w:t xml:space="preserve"> clasificación conjunta de base </w:t>
      </w:r>
      <w:r w:rsidRPr="00A27845">
        <w:rPr>
          <w:rFonts w:ascii="Times New Roman" w:hAnsi="Times New Roman" w:cs="Times New Roman"/>
          <w:sz w:val="24"/>
          <w:szCs w:val="24"/>
        </w:rPr>
        <w:t>semántica.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nominales que indican cualidad</w:t>
      </w:r>
      <w:r>
        <w:rPr>
          <w:rFonts w:ascii="Times New Roman" w:hAnsi="Times New Roman" w:cs="Times New Roman"/>
          <w:sz w:val="24"/>
          <w:szCs w:val="24"/>
        </w:rPr>
        <w:t xml:space="preserve"> o conducta propia de: -</w:t>
      </w:r>
      <w:r w:rsidRPr="00820064">
        <w:rPr>
          <w:rFonts w:ascii="Times New Roman" w:hAnsi="Times New Roman" w:cs="Times New Roman"/>
          <w:i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820064">
        <w:rPr>
          <w:rFonts w:ascii="Times New Roman" w:hAnsi="Times New Roman" w:cs="Times New Roman"/>
          <w:i/>
          <w:sz w:val="24"/>
          <w:szCs w:val="24"/>
        </w:rPr>
        <w:t>gansada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820064">
        <w:rPr>
          <w:rFonts w:ascii="Times New Roman" w:hAnsi="Times New Roman" w:cs="Times New Roman"/>
          <w:i/>
          <w:sz w:val="24"/>
          <w:szCs w:val="24"/>
        </w:rPr>
        <w:t>dad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820064">
        <w:rPr>
          <w:rFonts w:ascii="Times New Roman" w:hAnsi="Times New Roman" w:cs="Times New Roman"/>
          <w:i/>
          <w:sz w:val="24"/>
          <w:szCs w:val="24"/>
        </w:rPr>
        <w:t>igualdad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820064">
        <w:rPr>
          <w:rFonts w:ascii="Times New Roman" w:hAnsi="Times New Roman" w:cs="Times New Roman"/>
          <w:i/>
          <w:sz w:val="24"/>
          <w:szCs w:val="24"/>
        </w:rPr>
        <w:t>idad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820064">
        <w:rPr>
          <w:rFonts w:ascii="Times New Roman" w:hAnsi="Times New Roman" w:cs="Times New Roman"/>
          <w:i/>
          <w:sz w:val="24"/>
          <w:szCs w:val="24"/>
        </w:rPr>
        <w:t>facilidad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820064">
        <w:rPr>
          <w:rFonts w:ascii="Times New Roman" w:hAnsi="Times New Roman" w:cs="Times New Roman"/>
          <w:i/>
          <w:sz w:val="24"/>
          <w:szCs w:val="24"/>
        </w:rPr>
        <w:t>edad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820064">
        <w:rPr>
          <w:rFonts w:ascii="Times New Roman" w:hAnsi="Times New Roman" w:cs="Times New Roman"/>
          <w:i/>
          <w:sz w:val="24"/>
          <w:szCs w:val="24"/>
        </w:rPr>
        <w:t>soledad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820064">
        <w:rPr>
          <w:rFonts w:ascii="Times New Roman" w:hAnsi="Times New Roman" w:cs="Times New Roman"/>
          <w:i/>
          <w:sz w:val="24"/>
          <w:szCs w:val="24"/>
        </w:rPr>
        <w:t>tad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820064">
        <w:rPr>
          <w:rFonts w:ascii="Times New Roman" w:hAnsi="Times New Roman" w:cs="Times New Roman"/>
          <w:i/>
          <w:sz w:val="24"/>
          <w:szCs w:val="24"/>
        </w:rPr>
        <w:t>libertad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era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flojera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ería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sosería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ez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ñoñez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eza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tibieza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ía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alegría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ismo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partidismo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itud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esclavitud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or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grosor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ura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tiesura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nominales</w:t>
      </w:r>
      <w:r>
        <w:rPr>
          <w:rFonts w:ascii="Times New Roman" w:hAnsi="Times New Roman" w:cs="Times New Roman"/>
          <w:sz w:val="24"/>
          <w:szCs w:val="24"/>
        </w:rPr>
        <w:t xml:space="preserve"> que indican acción y resultado</w:t>
      </w:r>
      <w:r w:rsidRPr="00A27845">
        <w:rPr>
          <w:rFonts w:ascii="Times New Roman" w:hAnsi="Times New Roman" w:cs="Times New Roman"/>
          <w:sz w:val="24"/>
          <w:szCs w:val="24"/>
        </w:rPr>
        <w:t>: -</w:t>
      </w:r>
      <w:r w:rsidRPr="00154D84">
        <w:rPr>
          <w:rFonts w:ascii="Times New Roman" w:hAnsi="Times New Roman" w:cs="Times New Roman"/>
          <w:i/>
          <w:sz w:val="24"/>
          <w:szCs w:val="24"/>
        </w:rPr>
        <w:t>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compra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154D84">
        <w:rPr>
          <w:rFonts w:ascii="Times New Roman" w:hAnsi="Times New Roman" w:cs="Times New Roman"/>
          <w:i/>
          <w:sz w:val="24"/>
          <w:szCs w:val="24"/>
        </w:rPr>
        <w:t>ataque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atropello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aje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aprendizaje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ción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medición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ión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precisión</w:t>
      </w:r>
      <w:r>
        <w:rPr>
          <w:rFonts w:ascii="Times New Roman" w:hAnsi="Times New Roman" w:cs="Times New Roman"/>
          <w:sz w:val="24"/>
          <w:szCs w:val="24"/>
        </w:rPr>
        <w:t xml:space="preserve">) /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ón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empujón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da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llegada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do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secado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dura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tachadura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tura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probatura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ido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silbido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miento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acondicionamiento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mento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salvamento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154D84">
        <w:rPr>
          <w:rFonts w:ascii="Times New Roman" w:hAnsi="Times New Roman" w:cs="Times New Roman"/>
          <w:i/>
          <w:sz w:val="24"/>
          <w:szCs w:val="24"/>
        </w:rPr>
        <w:t>alternancia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nza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alabanza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</w:t>
      </w:r>
      <w:r>
        <w:rPr>
          <w:rFonts w:ascii="Times New Roman" w:hAnsi="Times New Roman" w:cs="Times New Roman"/>
          <w:sz w:val="24"/>
          <w:szCs w:val="24"/>
        </w:rPr>
        <w:t>jos nominales que indican golpe</w:t>
      </w:r>
      <w:r w:rsidRPr="00A27845">
        <w:rPr>
          <w:rFonts w:ascii="Times New Roman" w:hAnsi="Times New Roman" w:cs="Times New Roman"/>
          <w:sz w:val="24"/>
          <w:szCs w:val="24"/>
        </w:rPr>
        <w:t>: -</w:t>
      </w:r>
      <w:r w:rsidRPr="00154D84">
        <w:rPr>
          <w:rFonts w:ascii="Times New Roman" w:hAnsi="Times New Roman" w:cs="Times New Roman"/>
          <w:i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pedrada</w:t>
      </w:r>
      <w:r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azo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guantazo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ón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coscorrón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nominales que indican conjunto de o colectivos: -</w:t>
      </w:r>
      <w:r w:rsidRPr="00154D84">
        <w:rPr>
          <w:rFonts w:ascii="Times New Roman" w:hAnsi="Times New Roman" w:cs="Times New Roman"/>
          <w:i/>
          <w:sz w:val="24"/>
          <w:szCs w:val="24"/>
        </w:rPr>
        <w:t>ada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caballada</w:t>
      </w:r>
      <w:r w:rsidRPr="00A2784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ado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campesinado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aje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ropaje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ario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ideario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ata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columnata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ería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154D84">
        <w:rPr>
          <w:rFonts w:ascii="Times New Roman" w:hAnsi="Times New Roman" w:cs="Times New Roman"/>
          <w:i/>
          <w:sz w:val="24"/>
          <w:szCs w:val="24"/>
        </w:rPr>
        <w:t>chiquillería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ío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mujerío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que al signific</w:t>
      </w:r>
      <w:r>
        <w:rPr>
          <w:rFonts w:ascii="Times New Roman" w:hAnsi="Times New Roman" w:cs="Times New Roman"/>
          <w:sz w:val="24"/>
          <w:szCs w:val="24"/>
        </w:rPr>
        <w:t>ado colectivo unen el del lugar</w:t>
      </w:r>
      <w:r w:rsidRPr="00A27845">
        <w:rPr>
          <w:rFonts w:ascii="Times New Roman" w:hAnsi="Times New Roman" w:cs="Times New Roman"/>
          <w:sz w:val="24"/>
          <w:szCs w:val="24"/>
        </w:rPr>
        <w:t>: -</w:t>
      </w:r>
      <w:r w:rsidRPr="00154D84">
        <w:rPr>
          <w:rFonts w:ascii="Times New Roman" w:hAnsi="Times New Roman" w:cs="Times New Roman"/>
          <w:i/>
          <w:sz w:val="24"/>
          <w:szCs w:val="24"/>
        </w:rPr>
        <w:t>al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naranj-al</w:t>
      </w:r>
      <w:r w:rsidRPr="00A278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/ -</w:t>
      </w:r>
      <w:r w:rsidRPr="00154D84">
        <w:rPr>
          <w:rFonts w:ascii="Times New Roman" w:hAnsi="Times New Roman" w:cs="Times New Roman"/>
          <w:i/>
          <w:sz w:val="24"/>
          <w:szCs w:val="24"/>
        </w:rPr>
        <w:t>ar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melonar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eda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alameda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edo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viñedo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era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chopera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ero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avispero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erío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caserío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ario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aulario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lastRenderedPageBreak/>
        <w:t>• Sufijos nominales que indican lugar: -</w:t>
      </w:r>
      <w:r w:rsidRPr="00154D84">
        <w:rPr>
          <w:rFonts w:ascii="Times New Roman" w:hAnsi="Times New Roman" w:cs="Times New Roman"/>
          <w:i/>
          <w:sz w:val="24"/>
          <w:szCs w:val="24"/>
        </w:rPr>
        <w:t>ado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rectorado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ato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decanato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dero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embarcadero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dor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mostrador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ero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basurero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era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cochera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ería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cervecería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ía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abadía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nominales y adjetivales que</w:t>
      </w:r>
      <w:r>
        <w:rPr>
          <w:rFonts w:ascii="Times New Roman" w:hAnsi="Times New Roman" w:cs="Times New Roman"/>
          <w:sz w:val="24"/>
          <w:szCs w:val="24"/>
        </w:rPr>
        <w:t xml:space="preserve"> indican oficios y ocupaciones: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ario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secretario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dor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vendedor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tor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promotor</w:t>
      </w:r>
      <w:r w:rsidRPr="00A278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/ -</w:t>
      </w:r>
      <w:r w:rsidRPr="00154D84"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cantor</w:t>
      </w:r>
      <w:r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empleado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ero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lechero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ista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prestamista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ivo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ejecutivo</w:t>
      </w:r>
      <w:r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{-</w:t>
      </w:r>
      <w:r w:rsidRPr="00154D8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D84">
        <w:rPr>
          <w:rFonts w:ascii="Times New Roman" w:hAnsi="Times New Roman" w:cs="Times New Roman"/>
          <w:i/>
          <w:sz w:val="24"/>
          <w:szCs w:val="24"/>
        </w:rPr>
        <w:t>/-a</w:t>
      </w:r>
      <w:r>
        <w:rPr>
          <w:rFonts w:ascii="Times New Roman" w:hAnsi="Times New Roman" w:cs="Times New Roman"/>
          <w:sz w:val="24"/>
          <w:szCs w:val="24"/>
        </w:rPr>
        <w:t>} (</w:t>
      </w:r>
      <w:r w:rsidRPr="00154D84">
        <w:rPr>
          <w:rFonts w:ascii="Times New Roman" w:hAnsi="Times New Roman" w:cs="Times New Roman"/>
          <w:i/>
          <w:sz w:val="24"/>
          <w:szCs w:val="24"/>
        </w:rPr>
        <w:t>asistente, presidenta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nominales que indican objetos,</w:t>
      </w:r>
      <w:r>
        <w:rPr>
          <w:rFonts w:ascii="Times New Roman" w:hAnsi="Times New Roman" w:cs="Times New Roman"/>
          <w:sz w:val="24"/>
          <w:szCs w:val="24"/>
        </w:rPr>
        <w:t xml:space="preserve"> recipientes e instrumentos: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154D84">
        <w:rPr>
          <w:rFonts w:ascii="Times New Roman" w:hAnsi="Times New Roman" w:cs="Times New Roman"/>
          <w:i/>
          <w:sz w:val="24"/>
          <w:szCs w:val="24"/>
        </w:rPr>
        <w:t>dor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aspirador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dora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batidora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dera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regadera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154D84">
        <w:rPr>
          <w:rFonts w:ascii="Times New Roman" w:hAnsi="Times New Roman" w:cs="Times New Roman"/>
          <w:i/>
          <w:sz w:val="24"/>
          <w:szCs w:val="24"/>
        </w:rPr>
        <w:t>ero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salero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154D84">
        <w:rPr>
          <w:rFonts w:ascii="Times New Roman" w:hAnsi="Times New Roman" w:cs="Times New Roman"/>
          <w:i/>
          <w:sz w:val="24"/>
          <w:szCs w:val="24"/>
        </w:rPr>
        <w:t>era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154D84">
        <w:rPr>
          <w:rFonts w:ascii="Times New Roman" w:hAnsi="Times New Roman" w:cs="Times New Roman"/>
          <w:i/>
          <w:sz w:val="24"/>
          <w:szCs w:val="24"/>
        </w:rPr>
        <w:t>panera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7845">
        <w:rPr>
          <w:rFonts w:ascii="Times New Roman" w:hAnsi="Times New Roman" w:cs="Times New Roman"/>
          <w:sz w:val="24"/>
          <w:szCs w:val="24"/>
        </w:rPr>
        <w:t>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adjet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7845">
        <w:rPr>
          <w:rFonts w:ascii="Times New Roman" w:hAnsi="Times New Roman" w:cs="Times New Roman"/>
          <w:sz w:val="24"/>
          <w:szCs w:val="24"/>
        </w:rPr>
        <w:t>vales que indican relación</w:t>
      </w:r>
      <w:r>
        <w:rPr>
          <w:rFonts w:ascii="Times New Roman" w:hAnsi="Times New Roman" w:cs="Times New Roman"/>
          <w:sz w:val="24"/>
          <w:szCs w:val="24"/>
        </w:rPr>
        <w:t xml:space="preserve"> con o cualidades y propiedades </w:t>
      </w:r>
      <w:r w:rsidRPr="00A27845">
        <w:rPr>
          <w:rFonts w:ascii="Times New Roman" w:hAnsi="Times New Roman" w:cs="Times New Roman"/>
          <w:sz w:val="24"/>
          <w:szCs w:val="24"/>
        </w:rPr>
        <w:t>de personas, animales o cosas: -</w:t>
      </w:r>
      <w:r w:rsidRPr="000D3810">
        <w:rPr>
          <w:rFonts w:ascii="Times New Roman" w:hAnsi="Times New Roman" w:cs="Times New Roman"/>
          <w:i/>
          <w:sz w:val="24"/>
          <w:szCs w:val="24"/>
        </w:rPr>
        <w:t>al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colonial</w:t>
      </w:r>
      <w:r w:rsidRPr="00A27845">
        <w:rPr>
          <w:rFonts w:ascii="Times New Roman" w:hAnsi="Times New Roman" w:cs="Times New Roman"/>
          <w:sz w:val="24"/>
          <w:szCs w:val="24"/>
        </w:rPr>
        <w:t>) / -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familiar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ado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yodado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0D3810">
        <w:rPr>
          <w:rFonts w:ascii="Times New Roman" w:hAnsi="Times New Roman" w:cs="Times New Roman"/>
          <w:i/>
          <w:sz w:val="24"/>
          <w:szCs w:val="24"/>
        </w:rPr>
        <w:t>ario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presupuestario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ble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agradable, temible</w:t>
      </w:r>
      <w:r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bundo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meditabundo</w:t>
      </w:r>
      <w:r>
        <w:rPr>
          <w:rFonts w:ascii="Times New Roman" w:hAnsi="Times New Roman" w:cs="Times New Roman"/>
          <w:sz w:val="24"/>
          <w:szCs w:val="24"/>
        </w:rPr>
        <w:t xml:space="preserve">) 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0D3810">
        <w:rPr>
          <w:rFonts w:ascii="Times New Roman" w:hAnsi="Times New Roman" w:cs="Times New Roman"/>
          <w:i/>
          <w:sz w:val="24"/>
          <w:szCs w:val="24"/>
        </w:rPr>
        <w:t>dero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perecedero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dizo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huidizo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do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pesado, aburrido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dor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emprendedor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0D3810">
        <w:rPr>
          <w:rFonts w:ascii="Times New Roman" w:hAnsi="Times New Roman" w:cs="Times New Roman"/>
          <w:i/>
          <w:sz w:val="24"/>
          <w:szCs w:val="24"/>
        </w:rPr>
        <w:t>eo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aéreo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ero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fiestero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esco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pintoresco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ico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geográfico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ica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acústica</w:t>
      </w:r>
      <w:r w:rsidRPr="00A2784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0D3810">
        <w:rPr>
          <w:rFonts w:ascii="Times New Roman" w:hAnsi="Times New Roman" w:cs="Times New Roman"/>
          <w:i/>
          <w:sz w:val="24"/>
          <w:szCs w:val="24"/>
        </w:rPr>
        <w:t>iento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sediento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il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juvenil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ín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andarín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ino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coralino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ista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nacionalista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27845">
        <w:rPr>
          <w:rFonts w:ascii="Times New Roman" w:hAnsi="Times New Roman" w:cs="Times New Roman"/>
          <w:sz w:val="24"/>
          <w:szCs w:val="24"/>
        </w:rPr>
        <w:t>-</w:t>
      </w:r>
      <w:r w:rsidRPr="000D3810">
        <w:rPr>
          <w:rFonts w:ascii="Times New Roman" w:hAnsi="Times New Roman" w:cs="Times New Roman"/>
          <w:i/>
          <w:sz w:val="24"/>
          <w:szCs w:val="24"/>
        </w:rPr>
        <w:t>ístico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automovilístico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ío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cabrío</w:t>
      </w:r>
      <w:r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ivo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comprensivo</w:t>
      </w:r>
      <w:r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izo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45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calizo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nte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cargante, repelente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ón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copión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oso</w:t>
      </w:r>
      <w:r w:rsidRPr="00A27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oloroso</w:t>
      </w:r>
      <w:r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torio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acusatorio</w:t>
      </w:r>
      <w:r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udo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concienzudo</w:t>
      </w:r>
      <w:r w:rsidRPr="00A27845">
        <w:rPr>
          <w:rFonts w:ascii="Times New Roman" w:hAnsi="Times New Roman" w:cs="Times New Roman"/>
          <w:sz w:val="24"/>
          <w:szCs w:val="24"/>
        </w:rPr>
        <w:t>), -</w:t>
      </w:r>
      <w:r w:rsidRPr="000D3810">
        <w:rPr>
          <w:rFonts w:ascii="Times New Roman" w:hAnsi="Times New Roman" w:cs="Times New Roman"/>
          <w:i/>
          <w:sz w:val="24"/>
          <w:szCs w:val="24"/>
        </w:rPr>
        <w:t>uno</w:t>
      </w:r>
      <w:r w:rsidRPr="00A27845">
        <w:rPr>
          <w:rFonts w:ascii="Times New Roman" w:hAnsi="Times New Roman" w:cs="Times New Roman"/>
          <w:sz w:val="24"/>
          <w:szCs w:val="24"/>
        </w:rPr>
        <w:t xml:space="preserve"> (</w:t>
      </w:r>
      <w:r w:rsidRPr="000D3810">
        <w:rPr>
          <w:rFonts w:ascii="Times New Roman" w:hAnsi="Times New Roman" w:cs="Times New Roman"/>
          <w:i/>
          <w:sz w:val="24"/>
          <w:szCs w:val="24"/>
        </w:rPr>
        <w:t>perruno</w:t>
      </w:r>
      <w:r w:rsidRPr="00A27845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adjetívales que indican semeja</w:t>
      </w:r>
      <w:r>
        <w:rPr>
          <w:rFonts w:ascii="Times New Roman" w:hAnsi="Times New Roman" w:cs="Times New Roman"/>
          <w:sz w:val="24"/>
          <w:szCs w:val="24"/>
        </w:rPr>
        <w:t xml:space="preserve">nza, especialmente en el color: 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-áceo </w:t>
      </w:r>
      <w:r w:rsidRPr="000D3810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grisáceo</w:t>
      </w:r>
      <w:r w:rsidRPr="000D3810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-ado </w:t>
      </w:r>
      <w:r w:rsidRPr="000D3810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azulado, anaranjado</w:t>
      </w:r>
      <w:r w:rsidRPr="000D3810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-ento </w:t>
      </w:r>
      <w:r w:rsidRPr="000D3810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amarillento</w:t>
      </w:r>
      <w:r w:rsidRPr="000D3810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-ino </w:t>
      </w:r>
      <w:r w:rsidRPr="000D3810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azulino</w:t>
      </w:r>
      <w:r w:rsidRPr="000D3810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>, -</w:t>
      </w:r>
      <w:r w:rsidRPr="001B1229">
        <w:rPr>
          <w:rFonts w:ascii="Times New Roman" w:hAnsi="Times New Roman" w:cs="Times New Roman"/>
          <w:i/>
          <w:spacing w:val="20"/>
          <w:sz w:val="24"/>
          <w:szCs w:val="24"/>
        </w:rPr>
        <w:t xml:space="preserve">izo </w:t>
      </w:r>
      <w:r w:rsidRPr="001B1229">
        <w:rPr>
          <w:rFonts w:ascii="Times New Roman" w:hAnsi="Times New Roman" w:cs="Times New Roman"/>
          <w:spacing w:val="20"/>
          <w:sz w:val="24"/>
          <w:szCs w:val="24"/>
        </w:rPr>
        <w:t>(</w:t>
      </w:r>
      <w:r w:rsidRPr="001B1229">
        <w:rPr>
          <w:rFonts w:ascii="Times New Roman" w:hAnsi="Times New Roman" w:cs="Times New Roman"/>
          <w:i/>
          <w:spacing w:val="20"/>
          <w:sz w:val="24"/>
          <w:szCs w:val="24"/>
        </w:rPr>
        <w:t>cobrizo</w:t>
      </w:r>
      <w:r w:rsidRPr="000D38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 -oide </w:t>
      </w:r>
      <w:r w:rsidRPr="000D3810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negroide</w:t>
      </w:r>
      <w:r w:rsidRPr="000D3810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-oso </w:t>
      </w:r>
      <w:r w:rsidRPr="000D3810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verdoso</w:t>
      </w:r>
      <w:r w:rsidRPr="000D3810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-usco </w:t>
      </w:r>
      <w:r w:rsidRPr="000D3810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verdusco</w:t>
      </w:r>
      <w:r w:rsidRPr="000D3810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 / -uzco </w:t>
      </w:r>
      <w:r w:rsidRPr="000D3810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negruzco</w:t>
      </w:r>
      <w:r w:rsidRPr="000D3810">
        <w:rPr>
          <w:rFonts w:ascii="Times New Roman" w:hAnsi="Times New Roman" w:cs="Times New Roman"/>
          <w:sz w:val="24"/>
          <w:szCs w:val="24"/>
        </w:rPr>
        <w:t>).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Principales sufijos adjetí</w:t>
      </w:r>
      <w:r>
        <w:rPr>
          <w:rFonts w:ascii="Times New Roman" w:hAnsi="Times New Roman" w:cs="Times New Roman"/>
          <w:sz w:val="24"/>
          <w:szCs w:val="24"/>
        </w:rPr>
        <w:t xml:space="preserve">vales formadores de gentilicios: 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-ano </w:t>
      </w:r>
      <w:r w:rsidRPr="001B1229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toledano</w:t>
      </w:r>
      <w:r w:rsidRPr="001B1229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-ense </w:t>
      </w:r>
      <w:r w:rsidRPr="001B1229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almeriense</w:t>
      </w:r>
      <w:r w:rsidRPr="001B1229">
        <w:rPr>
          <w:rFonts w:ascii="Times New Roman" w:hAnsi="Times New Roman" w:cs="Times New Roman"/>
          <w:sz w:val="24"/>
          <w:szCs w:val="24"/>
        </w:rPr>
        <w:t>),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 -eno </w:t>
      </w:r>
      <w:r w:rsidRPr="001B1229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damasceno</w:t>
      </w:r>
      <w:r w:rsidRPr="001B1229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-eño </w:t>
      </w:r>
      <w:r w:rsidRPr="001B1229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angoleño), -és </w:t>
      </w:r>
      <w:r w:rsidRPr="001B1229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aragonés), -í </w:t>
      </w:r>
      <w:r w:rsidRPr="001B1229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iraquí</w:t>
      </w:r>
      <w:r w:rsidRPr="001B1229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-ino </w:t>
      </w:r>
      <w:r w:rsidRPr="001B1229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alicantino</w:t>
      </w:r>
      <w:r w:rsidRPr="001B1229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i/>
          <w:sz w:val="24"/>
          <w:szCs w:val="24"/>
        </w:rPr>
        <w:t xml:space="preserve">, -ita </w:t>
      </w:r>
      <w:r w:rsidRPr="001B1229">
        <w:rPr>
          <w:rFonts w:ascii="Times New Roman" w:hAnsi="Times New Roman" w:cs="Times New Roman"/>
          <w:sz w:val="24"/>
          <w:szCs w:val="24"/>
        </w:rPr>
        <w:t>(</w:t>
      </w:r>
      <w:r w:rsidRPr="000D3810">
        <w:rPr>
          <w:rFonts w:ascii="Times New Roman" w:hAnsi="Times New Roman" w:cs="Times New Roman"/>
          <w:i/>
          <w:sz w:val="24"/>
          <w:szCs w:val="24"/>
        </w:rPr>
        <w:t>vietnamita</w:t>
      </w:r>
      <w:r w:rsidRPr="001B1229">
        <w:rPr>
          <w:rFonts w:ascii="Times New Roman" w:hAnsi="Times New Roman" w:cs="Times New Roman"/>
          <w:sz w:val="24"/>
          <w:szCs w:val="24"/>
        </w:rPr>
        <w:t>)</w:t>
      </w:r>
      <w:r w:rsidRPr="000D3810">
        <w:rPr>
          <w:rFonts w:ascii="Times New Roman" w:hAnsi="Times New Roman" w:cs="Times New Roman"/>
          <w:sz w:val="24"/>
          <w:szCs w:val="24"/>
        </w:rPr>
        <w:t>.</w:t>
      </w:r>
    </w:p>
    <w:p w:rsidR="00E061BE" w:rsidRPr="00A27845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Principales sufijos apreciativos (adjuntos a N o A)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3810">
        <w:rPr>
          <w:rFonts w:ascii="Times New Roman" w:hAnsi="Times New Roman" w:cs="Times New Roman"/>
          <w:i/>
          <w:sz w:val="24"/>
          <w:szCs w:val="24"/>
        </w:rPr>
        <w:t>libr-aco, poblacho, tont-aína, pequeñ-ajo, fresc-ales, niñ-ato, sueld-azo, bich-ejo, blandengue, guap-eras, maj-ete, cobard-ica, pequeñ-ico, list-illo, pequeñ-ín(o), señorit-ingo, querid-iño, mied-itis, poqu-ito / tiern-ec-ito / favor-c-ito, novel-ón / guapetón / hombr-ach-ón , bod-orrio, fiest-orra, fe-ote, cas-ucha, ventan-uca, pequeñ-uelo, blandujo, bland-urrio, gent-uza</w:t>
      </w:r>
      <w:r w:rsidRPr="00A27845">
        <w:rPr>
          <w:rFonts w:ascii="Times New Roman" w:hAnsi="Times New Roman" w:cs="Times New Roman"/>
          <w:sz w:val="24"/>
          <w:szCs w:val="24"/>
        </w:rPr>
        <w:t>.</w:t>
      </w:r>
    </w:p>
    <w:p w:rsidR="00E061BE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7845">
        <w:rPr>
          <w:rFonts w:ascii="Times New Roman" w:hAnsi="Times New Roman" w:cs="Times New Roman"/>
          <w:sz w:val="24"/>
          <w:szCs w:val="24"/>
        </w:rPr>
        <w:t>• Sufijos superlativos (adjuntos a A o Adv)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3810">
        <w:rPr>
          <w:rFonts w:ascii="Times New Roman" w:hAnsi="Times New Roman" w:cs="Times New Roman"/>
          <w:i/>
          <w:sz w:val="24"/>
          <w:szCs w:val="24"/>
        </w:rPr>
        <w:t>alt-ísimo, celeb-érrimo; cerqu-ísima, lej-ísimos</w:t>
      </w:r>
      <w:r w:rsidRPr="00A27845">
        <w:rPr>
          <w:rFonts w:ascii="Times New Roman" w:hAnsi="Times New Roman" w:cs="Times New Roman"/>
          <w:sz w:val="24"/>
          <w:szCs w:val="24"/>
        </w:rPr>
        <w:t>.</w:t>
      </w:r>
    </w:p>
    <w:p w:rsidR="00E061BE" w:rsidRDefault="00E061BE">
      <w:pPr>
        <w:spacing w:after="160" w:line="259" w:lineRule="auto"/>
      </w:pPr>
      <w:r>
        <w:br w:type="page"/>
      </w:r>
    </w:p>
    <w:p w:rsidR="00E061BE" w:rsidRPr="00E061BE" w:rsidRDefault="00E061BE" w:rsidP="00E06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1BE">
        <w:rPr>
          <w:rFonts w:ascii="Times New Roman" w:hAnsi="Times New Roman" w:cs="Times New Roman"/>
          <w:b/>
          <w:sz w:val="24"/>
          <w:szCs w:val="24"/>
        </w:rPr>
        <w:lastRenderedPageBreak/>
        <w:t>CLASIFICACIÓN</w:t>
      </w:r>
      <w:r w:rsidRPr="00E061B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E061BE">
        <w:rPr>
          <w:rFonts w:ascii="Times New Roman" w:hAnsi="Times New Roman" w:cs="Times New Roman"/>
          <w:b/>
          <w:sz w:val="24"/>
          <w:szCs w:val="24"/>
        </w:rPr>
        <w:t xml:space="preserve">LOS </w:t>
      </w:r>
      <w:r w:rsidRPr="00E061BE">
        <w:rPr>
          <w:rFonts w:ascii="Times New Roman" w:hAnsi="Times New Roman" w:cs="Times New Roman"/>
          <w:b/>
          <w:sz w:val="24"/>
          <w:szCs w:val="24"/>
        </w:rPr>
        <w:t>PREFIJOS SEGÚN SU FORMA Y SIGNIFICADO</w:t>
      </w:r>
    </w:p>
    <w:p w:rsidR="00E061BE" w:rsidRDefault="00E061BE" w:rsidP="00E061BE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inventario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Pr="0054221D">
        <w:rPr>
          <w:rFonts w:ascii="Times New Roman" w:hAnsi="Times New Roman" w:cs="Times New Roman"/>
          <w:sz w:val="24"/>
          <w:szCs w:val="24"/>
        </w:rPr>
        <w:t xml:space="preserve">, </w:t>
      </w:r>
      <w:r w:rsidR="005927A3">
        <w:rPr>
          <w:rFonts w:ascii="Times New Roman" w:hAnsi="Times New Roman" w:cs="Times New Roman"/>
          <w:sz w:val="24"/>
          <w:szCs w:val="24"/>
        </w:rPr>
        <w:t>se han</w:t>
      </w:r>
      <w:r w:rsidRPr="0054221D">
        <w:rPr>
          <w:rFonts w:ascii="Times New Roman" w:hAnsi="Times New Roman" w:cs="Times New Roman"/>
          <w:sz w:val="24"/>
          <w:szCs w:val="24"/>
        </w:rPr>
        <w:t xml:space="preserve"> considerado solo aquellos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21D">
        <w:rPr>
          <w:rFonts w:ascii="Times New Roman" w:hAnsi="Times New Roman" w:cs="Times New Roman"/>
          <w:sz w:val="24"/>
          <w:szCs w:val="24"/>
        </w:rPr>
        <w:t>prefijos que están activos en la formación de palabras del español actual, incluidos algunos usados mayoritariamente en la lengua de la ciencia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21D">
        <w:rPr>
          <w:rFonts w:ascii="Times New Roman" w:hAnsi="Times New Roman" w:cs="Times New Roman"/>
          <w:sz w:val="24"/>
          <w:szCs w:val="24"/>
        </w:rPr>
        <w:t>tecnología pero que han producido pal</w:t>
      </w:r>
      <w:r>
        <w:rPr>
          <w:rFonts w:ascii="Times New Roman" w:hAnsi="Times New Roman" w:cs="Times New Roman"/>
          <w:sz w:val="24"/>
          <w:szCs w:val="24"/>
        </w:rPr>
        <w:t xml:space="preserve">abras que se han extendido a la </w:t>
      </w:r>
      <w:r w:rsidRPr="0054221D">
        <w:rPr>
          <w:rFonts w:ascii="Times New Roman" w:hAnsi="Times New Roman" w:cs="Times New Roman"/>
          <w:sz w:val="24"/>
          <w:szCs w:val="24"/>
        </w:rPr>
        <w:t>lengua común y han dado lugar, a su vez, a crea</w:t>
      </w:r>
      <w:r>
        <w:rPr>
          <w:rFonts w:ascii="Times New Roman" w:hAnsi="Times New Roman" w:cs="Times New Roman"/>
          <w:sz w:val="24"/>
          <w:szCs w:val="24"/>
        </w:rPr>
        <w:t>ciones analógicas (</w:t>
      </w:r>
      <w:r w:rsidRPr="00032707">
        <w:rPr>
          <w:rFonts w:ascii="Times New Roman" w:hAnsi="Times New Roman" w:cs="Times New Roman"/>
          <w:i/>
          <w:sz w:val="24"/>
          <w:szCs w:val="24"/>
        </w:rPr>
        <w:t>policloruro, policarpelar... / policolor, policéntrico, policromado, polideportivo.</w:t>
      </w:r>
      <w:r>
        <w:rPr>
          <w:rFonts w:ascii="Times New Roman" w:hAnsi="Times New Roman" w:cs="Times New Roman"/>
          <w:sz w:val="24"/>
          <w:szCs w:val="24"/>
        </w:rPr>
        <w:t xml:space="preserve">..). </w:t>
      </w:r>
      <w:r w:rsidRPr="0054221D">
        <w:rPr>
          <w:rFonts w:ascii="Times New Roman" w:hAnsi="Times New Roman" w:cs="Times New Roman"/>
          <w:sz w:val="24"/>
          <w:szCs w:val="24"/>
        </w:rPr>
        <w:t>No hemos incluido los prefijos numerale</w:t>
      </w:r>
      <w:r>
        <w:rPr>
          <w:rFonts w:ascii="Times New Roman" w:hAnsi="Times New Roman" w:cs="Times New Roman"/>
          <w:sz w:val="24"/>
          <w:szCs w:val="24"/>
        </w:rPr>
        <w:t xml:space="preserve">s, salvo los correspondientes a  </w:t>
      </w:r>
      <w:r w:rsidRPr="0054221D">
        <w:rPr>
          <w:rFonts w:ascii="Times New Roman" w:hAnsi="Times New Roman" w:cs="Times New Roman"/>
          <w:sz w:val="24"/>
          <w:szCs w:val="24"/>
        </w:rPr>
        <w:t>"uno" (</w:t>
      </w:r>
      <w:r w:rsidRPr="00032707">
        <w:rPr>
          <w:rFonts w:ascii="Times New Roman" w:hAnsi="Times New Roman" w:cs="Times New Roman"/>
          <w:i/>
          <w:sz w:val="24"/>
          <w:szCs w:val="24"/>
        </w:rPr>
        <w:t>uni-, mono</w:t>
      </w:r>
      <w:r w:rsidRPr="0054221D">
        <w:rPr>
          <w:rFonts w:ascii="Times New Roman" w:hAnsi="Times New Roman" w:cs="Times New Roman"/>
          <w:sz w:val="24"/>
          <w:szCs w:val="24"/>
        </w:rPr>
        <w:t>-) y "dos" (</w:t>
      </w:r>
      <w:r w:rsidRPr="00032707">
        <w:rPr>
          <w:rFonts w:ascii="Times New Roman" w:hAnsi="Times New Roman" w:cs="Times New Roman"/>
          <w:i/>
          <w:sz w:val="24"/>
          <w:szCs w:val="24"/>
        </w:rPr>
        <w:t>bi</w:t>
      </w:r>
      <w:r w:rsidRPr="0054221D">
        <w:rPr>
          <w:rFonts w:ascii="Times New Roman" w:hAnsi="Times New Roman" w:cs="Times New Roman"/>
          <w:sz w:val="24"/>
          <w:szCs w:val="24"/>
        </w:rPr>
        <w:t xml:space="preserve">- y el dual </w:t>
      </w:r>
      <w:r w:rsidRPr="00032707">
        <w:rPr>
          <w:rFonts w:ascii="Times New Roman" w:hAnsi="Times New Roman" w:cs="Times New Roman"/>
          <w:i/>
          <w:sz w:val="24"/>
          <w:szCs w:val="24"/>
        </w:rPr>
        <w:t>ambi</w:t>
      </w:r>
      <w:r>
        <w:rPr>
          <w:rFonts w:ascii="Times New Roman" w:hAnsi="Times New Roman" w:cs="Times New Roman"/>
          <w:sz w:val="24"/>
          <w:szCs w:val="24"/>
        </w:rPr>
        <w:t xml:space="preserve">-), que son bastante usuales </w:t>
      </w:r>
      <w:r w:rsidRPr="0054221D">
        <w:rPr>
          <w:rFonts w:ascii="Times New Roman" w:hAnsi="Times New Roman" w:cs="Times New Roman"/>
          <w:sz w:val="24"/>
          <w:szCs w:val="24"/>
        </w:rPr>
        <w:t>en la lengua común y tienen un uso di</w:t>
      </w:r>
      <w:r>
        <w:rPr>
          <w:rFonts w:ascii="Times New Roman" w:hAnsi="Times New Roman" w:cs="Times New Roman"/>
          <w:sz w:val="24"/>
          <w:szCs w:val="24"/>
        </w:rPr>
        <w:t xml:space="preserve">ferenciado según señalen número </w:t>
      </w:r>
      <w:r w:rsidRPr="0054221D">
        <w:rPr>
          <w:rFonts w:ascii="Times New Roman" w:hAnsi="Times New Roman" w:cs="Times New Roman"/>
          <w:sz w:val="24"/>
          <w:szCs w:val="24"/>
        </w:rPr>
        <w:t>de unidades (</w:t>
      </w:r>
      <w:r w:rsidRPr="00032707">
        <w:rPr>
          <w:rFonts w:ascii="Times New Roman" w:hAnsi="Times New Roman" w:cs="Times New Roman"/>
          <w:i/>
          <w:sz w:val="24"/>
          <w:szCs w:val="24"/>
        </w:rPr>
        <w:t>bicelular</w:t>
      </w:r>
      <w:r w:rsidRPr="0054221D">
        <w:rPr>
          <w:rFonts w:ascii="Times New Roman" w:hAnsi="Times New Roman" w:cs="Times New Roman"/>
          <w:sz w:val="24"/>
          <w:szCs w:val="24"/>
        </w:rPr>
        <w:t>) o divisiones temporales (</w:t>
      </w:r>
      <w:r w:rsidRPr="00032707">
        <w:rPr>
          <w:rFonts w:ascii="Times New Roman" w:hAnsi="Times New Roman" w:cs="Times New Roman"/>
          <w:i/>
          <w:sz w:val="24"/>
          <w:szCs w:val="24"/>
        </w:rPr>
        <w:t>bianual</w:t>
      </w:r>
      <w:r>
        <w:rPr>
          <w:rFonts w:ascii="Times New Roman" w:hAnsi="Times New Roman" w:cs="Times New Roman"/>
          <w:sz w:val="24"/>
          <w:szCs w:val="24"/>
        </w:rPr>
        <w:t xml:space="preserve">). Los demás </w:t>
      </w:r>
      <w:r w:rsidRPr="0054221D">
        <w:rPr>
          <w:rFonts w:ascii="Times New Roman" w:hAnsi="Times New Roman" w:cs="Times New Roman"/>
          <w:sz w:val="24"/>
          <w:szCs w:val="24"/>
        </w:rPr>
        <w:t>numerales, tanto los de origen latino (</w:t>
      </w:r>
      <w:r w:rsidRPr="00032707">
        <w:rPr>
          <w:rFonts w:ascii="Times New Roman" w:hAnsi="Times New Roman" w:cs="Times New Roman"/>
          <w:i/>
          <w:sz w:val="24"/>
          <w:szCs w:val="24"/>
        </w:rPr>
        <w:t>tri-, cuatri-/cuadri-, sex-, octa-, deci-, centi-, mili</w:t>
      </w:r>
      <w:r>
        <w:rPr>
          <w:rFonts w:ascii="Times New Roman" w:hAnsi="Times New Roman" w:cs="Times New Roman"/>
          <w:sz w:val="24"/>
          <w:szCs w:val="24"/>
        </w:rPr>
        <w:t>-..</w:t>
      </w:r>
      <w:r w:rsidRPr="0054221D">
        <w:rPr>
          <w:rFonts w:ascii="Times New Roman" w:hAnsi="Times New Roman" w:cs="Times New Roman"/>
          <w:sz w:val="24"/>
          <w:szCs w:val="24"/>
        </w:rPr>
        <w:t>.), como los de o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54221D">
        <w:rPr>
          <w:rFonts w:ascii="Times New Roman" w:hAnsi="Times New Roman" w:cs="Times New Roman"/>
          <w:sz w:val="24"/>
          <w:szCs w:val="24"/>
        </w:rPr>
        <w:t>gen griego (</w:t>
      </w:r>
      <w:r w:rsidRPr="00032707">
        <w:rPr>
          <w:rFonts w:ascii="Times New Roman" w:hAnsi="Times New Roman" w:cs="Times New Roman"/>
          <w:i/>
          <w:sz w:val="24"/>
          <w:szCs w:val="24"/>
        </w:rPr>
        <w:t>tetra-</w:t>
      </w:r>
      <w:r w:rsidR="005927A3">
        <w:rPr>
          <w:rFonts w:ascii="Times New Roman" w:hAnsi="Times New Roman" w:cs="Times New Roman"/>
          <w:i/>
          <w:sz w:val="24"/>
          <w:szCs w:val="24"/>
        </w:rPr>
        <w:t xml:space="preserve">, penta-, hexa-, hepta-, </w:t>
      </w:r>
      <w:r w:rsidR="005927A3" w:rsidRPr="005927A3">
        <w:rPr>
          <w:rFonts w:ascii="Times New Roman" w:hAnsi="Times New Roman" w:cs="Times New Roman"/>
          <w:i/>
          <w:spacing w:val="20"/>
          <w:sz w:val="24"/>
          <w:szCs w:val="24"/>
        </w:rPr>
        <w:t>octo-</w:t>
      </w:r>
      <w:r w:rsidRPr="00032707">
        <w:rPr>
          <w:rFonts w:ascii="Times New Roman" w:hAnsi="Times New Roman" w:cs="Times New Roman"/>
          <w:i/>
          <w:sz w:val="24"/>
          <w:szCs w:val="24"/>
        </w:rPr>
        <w:t>, enea-, deca-, endeca-, dodeca-, hecto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4221D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 xml:space="preserve">se suelen combinar como simples </w:t>
      </w:r>
      <w:r w:rsidRPr="0054221D">
        <w:rPr>
          <w:rFonts w:ascii="Times New Roman" w:hAnsi="Times New Roman" w:cs="Times New Roman"/>
          <w:sz w:val="24"/>
          <w:szCs w:val="24"/>
        </w:rPr>
        <w:t>cardinales (</w:t>
      </w:r>
      <w:r w:rsidRPr="00032707">
        <w:rPr>
          <w:rFonts w:ascii="Times New Roman" w:hAnsi="Times New Roman" w:cs="Times New Roman"/>
          <w:i/>
          <w:sz w:val="24"/>
          <w:szCs w:val="24"/>
        </w:rPr>
        <w:t>hectárea, sexenio</w:t>
      </w:r>
      <w:r w:rsidRPr="0054221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384"/>
        <w:gridCol w:w="3544"/>
        <w:gridCol w:w="4111"/>
      </w:tblGrid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acallar, asemejar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causar, hacer que</w:t>
            </w:r>
          </w:p>
        </w:tc>
      </w:tr>
      <w:tr w:rsidR="00E061BE" w:rsidTr="00A25C4D">
        <w:trPr>
          <w:trHeight w:val="185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a-/ -an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apolítico 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negación</w:t>
            </w:r>
          </w:p>
        </w:tc>
      </w:tr>
      <w:tr w:rsidR="00E061BE" w:rsidTr="00A25C4D">
        <w:trPr>
          <w:trHeight w:val="185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analfabeto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privación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aborigen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procedencia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ad-/ a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adjuntar, atraer, acampar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 hacia, meta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ambidiestro, ambisex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cuantificador: dos</w:t>
            </w:r>
          </w:p>
        </w:tc>
      </w:tr>
      <w:tr w:rsidR="00E061BE" w:rsidTr="00A25C4D">
        <w:trPr>
          <w:trHeight w:val="185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anteayer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anterioridad en el tiempo</w:t>
            </w:r>
          </w:p>
        </w:tc>
      </w:tr>
      <w:tr w:rsidR="00E061BE" w:rsidTr="00A25C4D">
        <w:trPr>
          <w:trHeight w:val="185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antesala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delante de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anticlerical, anticiclón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oposición, contrariedad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archifamoso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 la cualidad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autoafirmación, autoconvencerse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reflexividad: {a/de/por} sí mismo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bi-/ bis-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bimotor, bicampeón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cuantificador: dos, doble, por dos veces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bien-/ biem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bienhablado, bienaventurado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modo: bien, correcto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casi-/ cuasi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cuasihumano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cualidad: aminoración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circun-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circunvolar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alrededor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co-/ con-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copartícipe, contertulio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compañía</w:t>
            </w:r>
          </w:p>
        </w:tc>
      </w:tr>
      <w:tr w:rsidR="00E061BE" w:rsidTr="00A25C4D">
        <w:trPr>
          <w:trHeight w:val="185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contraventana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frente a</w:t>
            </w:r>
          </w:p>
        </w:tc>
      </w:tr>
      <w:tr w:rsidR="00E061BE" w:rsidTr="00A25C4D">
        <w:trPr>
          <w:trHeight w:val="185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contradecir, contraofensiva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oposición, contrariedad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detraer, denominal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procedencia: de, a partir de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desoír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negación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desabrochar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inversión o reversión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desnatado, desunión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privación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epicentro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sobre, encima</w:t>
            </w:r>
          </w:p>
        </w:tc>
      </w:tr>
      <w:tr w:rsidR="00E061BE" w:rsidTr="00A25C4D"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equidistante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cualidad: igual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extraer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procedencia: de dentro a fuera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exculpar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privación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exalumno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antiguo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extramuros, extraterrestre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fuera de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extrafino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 la cualidad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hemiciclo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medio, mitad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hetero-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heterosexual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cualidad: otro, distinto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hiper-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hipermercado, hipercrítico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del tamaño o cualidad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hipocalórico, hipotenso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gradación negativa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homorgánico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cualidad: igual, mismo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in-/im-/en-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inscribir, imponer, encajar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lugar en donde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in-/im-/i-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intolerable, imposible, ilegal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contrario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incomunicar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privación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inter-/entre-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interfase, entreacto, entremeter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en medio de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entrecano, entreabrir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gradación: atenuación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infravalorar, infrahumano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aminoración: por debajo de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intra-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intracelular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en el interior de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isotermo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cualidad: igual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macroconcierto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del tamaño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maleducado, malintencionado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modo: mal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maxiabrigo, maxiprecio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del tamaño o cantidad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megaciudad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del tamaño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microficha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tamaño muy pequeño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minicadena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tamaño menor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monopatín, monoparental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cuantificador: uno solo, único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multicultural, multimillonario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cuantificador: multiplicidad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neoliberal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cualidad: nuevo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perímetro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alrededor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pluridisciplinar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cuantificador: multiplicidad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policlínica, polideportivo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variedad, pluralidad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post-/pos-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postoperatorio, posgrado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posterioridad en el tiempo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postónico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detrás de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prefabricar, preclásico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anterioridad en el tiempo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premolar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delante de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promover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hacia delante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pronombre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lugar de, en sustitución de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progubernamental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favor de</w:t>
            </w:r>
          </w:p>
        </w:tc>
      </w:tr>
      <w:tr w:rsidR="00E061BE" w:rsidTr="00A25C4D">
        <w:trPr>
          <w:trHeight w:val="45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rebotica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detrás</w:t>
            </w:r>
          </w:p>
        </w:tc>
      </w:tr>
      <w:tr w:rsidR="00E061BE" w:rsidTr="00A25C4D">
        <w:trPr>
          <w:trHeight w:val="45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redecorar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repetición de la acción</w:t>
            </w:r>
          </w:p>
        </w:tc>
      </w:tr>
      <w:tr w:rsidR="00E061BE" w:rsidTr="00A25C4D">
        <w:trPr>
          <w:trHeight w:val="45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rellamada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nuevo, segundo</w:t>
            </w:r>
          </w:p>
        </w:tc>
      </w:tr>
      <w:tr w:rsidR="00E061BE" w:rsidTr="00A25C4D">
        <w:trPr>
          <w:trHeight w:val="45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re(quete)guapo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 la cualidad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retrovisor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detrás, hacia atrás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semicírculo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cuantificador: mitad, medio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seminuevo, semicerrado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gradación: atenuación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seudo-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seudociencia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cualidad: falso</w:t>
            </w:r>
          </w:p>
        </w:tc>
      </w:tr>
      <w:tr w:rsidR="00E061BE" w:rsidTr="00A25C4D">
        <w:trPr>
          <w:trHeight w:val="124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super-/ sobre-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superponer, sobrevolar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encima de</w:t>
            </w:r>
          </w:p>
        </w:tc>
      </w:tr>
      <w:tr w:rsidR="00E061BE" w:rsidTr="00A25C4D">
        <w:trPr>
          <w:trHeight w:val="123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supermercado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del tamaño</w:t>
            </w:r>
          </w:p>
        </w:tc>
      </w:tr>
      <w:tr w:rsidR="00E061BE" w:rsidTr="00A25C4D">
        <w:trPr>
          <w:trHeight w:val="123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sobreproteger, sobrevalorar, superinteresante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exceso, intensificación de la acción o de la cualidad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supranacional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encima de, superior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sub-/ so-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subsuelo, soterrar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bajo/ debajo de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subcomisario, subgrupo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inferior en rango o nivel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subcultura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minoración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trans-/tras-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transportar, trastienda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al otro lado de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 w:val="restart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ultramar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posición: más allá, al otro lado</w:t>
            </w:r>
          </w:p>
        </w:tc>
      </w:tr>
      <w:tr w:rsidR="00E061BE" w:rsidTr="00A25C4D">
        <w:trPr>
          <w:trHeight w:val="90"/>
        </w:trPr>
        <w:tc>
          <w:tcPr>
            <w:tcW w:w="1384" w:type="dxa"/>
            <w:vMerge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ultraviolento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intensificación de la cualidad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unifamiliar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cuantificador: uno solo</w:t>
            </w:r>
          </w:p>
        </w:tc>
      </w:tr>
      <w:tr w:rsidR="00E061BE" w:rsidTr="00A25C4D">
        <w:trPr>
          <w:trHeight w:val="60"/>
        </w:trPr>
        <w:tc>
          <w:tcPr>
            <w:tcW w:w="1384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vice-/ vi-</w:t>
            </w:r>
          </w:p>
        </w:tc>
        <w:tc>
          <w:tcPr>
            <w:tcW w:w="3544" w:type="dxa"/>
          </w:tcPr>
          <w:p w:rsidR="00E061BE" w:rsidRPr="00CE5145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145">
              <w:rPr>
                <w:rFonts w:ascii="Times New Roman" w:hAnsi="Times New Roman" w:cs="Times New Roman"/>
                <w:i/>
                <w:sz w:val="24"/>
                <w:szCs w:val="24"/>
              </w:rPr>
              <w:t>vicepresidente</w:t>
            </w:r>
          </w:p>
        </w:tc>
        <w:tc>
          <w:tcPr>
            <w:tcW w:w="4111" w:type="dxa"/>
          </w:tcPr>
          <w:p w:rsidR="00E061BE" w:rsidRDefault="00E061BE" w:rsidP="00A2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lugar de, inmediatamente inferior</w:t>
            </w:r>
          </w:p>
        </w:tc>
      </w:tr>
    </w:tbl>
    <w:p w:rsidR="00FA507C" w:rsidRDefault="00FA507C"/>
    <w:sectPr w:rsidR="00FA507C" w:rsidSect="005927A3">
      <w:headerReference w:type="default" r:id="rId6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FA" w:rsidRDefault="00D10BFA" w:rsidP="00E061BE">
      <w:pPr>
        <w:spacing w:after="0" w:line="240" w:lineRule="auto"/>
      </w:pPr>
      <w:r>
        <w:separator/>
      </w:r>
    </w:p>
  </w:endnote>
  <w:endnote w:type="continuationSeparator" w:id="0">
    <w:p w:rsidR="00D10BFA" w:rsidRDefault="00D10BFA" w:rsidP="00E0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FA" w:rsidRDefault="00D10BFA" w:rsidP="00E061BE">
      <w:pPr>
        <w:spacing w:after="0" w:line="240" w:lineRule="auto"/>
      </w:pPr>
      <w:r>
        <w:separator/>
      </w:r>
    </w:p>
  </w:footnote>
  <w:footnote w:type="continuationSeparator" w:id="0">
    <w:p w:rsidR="00D10BFA" w:rsidRDefault="00D10BFA" w:rsidP="00E061BE">
      <w:pPr>
        <w:spacing w:after="0" w:line="240" w:lineRule="auto"/>
      </w:pPr>
      <w:r>
        <w:continuationSeparator/>
      </w:r>
    </w:p>
  </w:footnote>
  <w:footnote w:id="1">
    <w:p w:rsidR="00E061BE" w:rsidRPr="00C17279" w:rsidRDefault="00E061BE" w:rsidP="00E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279">
        <w:rPr>
          <w:rStyle w:val="Refdenotaalpie"/>
          <w:rFonts w:ascii="Times New Roman" w:hAnsi="Times New Roman" w:cs="Times New Roman"/>
        </w:rPr>
        <w:footnoteRef/>
      </w:r>
      <w:r w:rsidRPr="00C17279">
        <w:rPr>
          <w:rFonts w:ascii="Times New Roman" w:hAnsi="Times New Roman" w:cs="Times New Roman"/>
        </w:rPr>
        <w:t xml:space="preserve"> </w:t>
      </w:r>
      <w:r w:rsidRPr="00C17279">
        <w:rPr>
          <w:rFonts w:ascii="Times New Roman" w:hAnsi="Times New Roman" w:cs="Times New Roman"/>
          <w:sz w:val="20"/>
          <w:szCs w:val="20"/>
        </w:rPr>
        <w:t>El sufijo -</w:t>
      </w:r>
      <w:r w:rsidRPr="00C17279">
        <w:rPr>
          <w:rFonts w:ascii="Times New Roman" w:hAnsi="Times New Roman" w:cs="Times New Roman"/>
          <w:i/>
          <w:sz w:val="20"/>
          <w:szCs w:val="20"/>
        </w:rPr>
        <w:t>al</w:t>
      </w:r>
      <w:r w:rsidRPr="00C17279">
        <w:rPr>
          <w:rFonts w:ascii="Times New Roman" w:hAnsi="Times New Roman" w:cs="Times New Roman"/>
          <w:sz w:val="20"/>
          <w:szCs w:val="20"/>
        </w:rPr>
        <w:t xml:space="preserve"> que</w:t>
      </w:r>
      <w:r>
        <w:rPr>
          <w:rFonts w:ascii="Times New Roman" w:hAnsi="Times New Roman" w:cs="Times New Roman"/>
          <w:sz w:val="20"/>
          <w:szCs w:val="20"/>
        </w:rPr>
        <w:t xml:space="preserve"> indica conjunto de plantas (</w:t>
      </w:r>
      <w:r w:rsidRPr="00C17279">
        <w:rPr>
          <w:rFonts w:ascii="Times New Roman" w:hAnsi="Times New Roman" w:cs="Times New Roman"/>
          <w:i/>
          <w:sz w:val="20"/>
          <w:szCs w:val="20"/>
        </w:rPr>
        <w:t>arroz-al</w:t>
      </w:r>
      <w:r w:rsidRPr="00C17279">
        <w:rPr>
          <w:rFonts w:ascii="Times New Roman" w:hAnsi="Times New Roman" w:cs="Times New Roman"/>
          <w:sz w:val="20"/>
          <w:szCs w:val="20"/>
        </w:rPr>
        <w:t>), o la planta en oposición al fruto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279">
        <w:rPr>
          <w:rFonts w:ascii="Times New Roman" w:hAnsi="Times New Roman" w:cs="Times New Roman"/>
          <w:sz w:val="20"/>
          <w:szCs w:val="20"/>
        </w:rPr>
        <w:t>(</w:t>
      </w:r>
      <w:r w:rsidRPr="00C17279">
        <w:rPr>
          <w:rFonts w:ascii="Times New Roman" w:hAnsi="Times New Roman" w:cs="Times New Roman"/>
          <w:i/>
          <w:sz w:val="20"/>
          <w:szCs w:val="20"/>
        </w:rPr>
        <w:t>per-al, ros-al</w:t>
      </w:r>
      <w:r w:rsidRPr="00C17279">
        <w:rPr>
          <w:rFonts w:ascii="Times New Roman" w:hAnsi="Times New Roman" w:cs="Times New Roman"/>
          <w:sz w:val="20"/>
          <w:szCs w:val="20"/>
        </w:rPr>
        <w:t>), alterna con el alomorfo -</w:t>
      </w:r>
      <w:r w:rsidRPr="00C17279">
        <w:rPr>
          <w:rFonts w:ascii="Times New Roman" w:hAnsi="Times New Roman" w:cs="Times New Roman"/>
          <w:i/>
          <w:sz w:val="20"/>
          <w:szCs w:val="20"/>
        </w:rPr>
        <w:t>ar</w:t>
      </w:r>
      <w:r w:rsidRPr="00C17279">
        <w:rPr>
          <w:rFonts w:ascii="Times New Roman" w:hAnsi="Times New Roman" w:cs="Times New Roman"/>
          <w:sz w:val="20"/>
          <w:szCs w:val="20"/>
        </w:rPr>
        <w:t>. Siguiendo un proc</w:t>
      </w:r>
      <w:r>
        <w:rPr>
          <w:rFonts w:ascii="Times New Roman" w:hAnsi="Times New Roman" w:cs="Times New Roman"/>
          <w:sz w:val="20"/>
          <w:szCs w:val="20"/>
        </w:rPr>
        <w:t xml:space="preserve">eso fonológico muy conocido que </w:t>
      </w:r>
      <w:r w:rsidRPr="00C17279">
        <w:rPr>
          <w:rFonts w:ascii="Times New Roman" w:hAnsi="Times New Roman" w:cs="Times New Roman"/>
          <w:sz w:val="20"/>
          <w:szCs w:val="20"/>
        </w:rPr>
        <w:t>se denomina 'disimilación', el p</w:t>
      </w:r>
      <w:r>
        <w:rPr>
          <w:rFonts w:ascii="Times New Roman" w:hAnsi="Times New Roman" w:cs="Times New Roman"/>
          <w:sz w:val="20"/>
          <w:szCs w:val="20"/>
        </w:rPr>
        <w:t>ri</w:t>
      </w:r>
      <w:r w:rsidRPr="00C17279">
        <w:rPr>
          <w:rFonts w:ascii="Times New Roman" w:hAnsi="Times New Roman" w:cs="Times New Roman"/>
          <w:sz w:val="20"/>
          <w:szCs w:val="20"/>
        </w:rPr>
        <w:t>mero se realiza preferentemen</w:t>
      </w:r>
      <w:r>
        <w:rPr>
          <w:rFonts w:ascii="Times New Roman" w:hAnsi="Times New Roman" w:cs="Times New Roman"/>
          <w:sz w:val="20"/>
          <w:szCs w:val="20"/>
        </w:rPr>
        <w:t xml:space="preserve">te cuando en la base léxica hay </w:t>
      </w:r>
      <w:r w:rsidRPr="00C17279">
        <w:rPr>
          <w:rFonts w:ascii="Times New Roman" w:hAnsi="Times New Roman" w:cs="Times New Roman"/>
          <w:sz w:val="20"/>
          <w:szCs w:val="20"/>
        </w:rPr>
        <w:t>un fonema /r/ (</w:t>
      </w:r>
      <w:r w:rsidRPr="00C17279">
        <w:rPr>
          <w:rFonts w:ascii="Times New Roman" w:hAnsi="Times New Roman" w:cs="Times New Roman"/>
          <w:i/>
          <w:sz w:val="20"/>
          <w:szCs w:val="20"/>
        </w:rPr>
        <w:t>almendr-al, cañaver-al</w:t>
      </w:r>
      <w:r w:rsidRPr="00C17279">
        <w:rPr>
          <w:rFonts w:ascii="Times New Roman" w:hAnsi="Times New Roman" w:cs="Times New Roman"/>
          <w:sz w:val="20"/>
          <w:szCs w:val="20"/>
        </w:rPr>
        <w:t>) y el segundo, cuando hay un fonema /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/ (</w:t>
      </w:r>
      <w:r w:rsidRPr="00C17279">
        <w:rPr>
          <w:rFonts w:ascii="Times New Roman" w:hAnsi="Times New Roman" w:cs="Times New Roman"/>
          <w:i/>
          <w:sz w:val="20"/>
          <w:szCs w:val="20"/>
        </w:rPr>
        <w:t>melon-ar, oliv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C17279">
        <w:rPr>
          <w:rFonts w:ascii="Times New Roman" w:hAnsi="Times New Roman" w:cs="Times New Roman"/>
          <w:i/>
          <w:sz w:val="20"/>
          <w:szCs w:val="20"/>
        </w:rPr>
        <w:t>ar, platan-ar</w:t>
      </w:r>
      <w:r w:rsidRPr="00C17279">
        <w:rPr>
          <w:rFonts w:ascii="Times New Roman" w:hAnsi="Times New Roman" w:cs="Times New Roman"/>
          <w:sz w:val="20"/>
          <w:szCs w:val="20"/>
        </w:rPr>
        <w:t>), aunque no solo en esos casos (</w:t>
      </w:r>
      <w:r w:rsidRPr="00C17279">
        <w:rPr>
          <w:rFonts w:ascii="Times New Roman" w:hAnsi="Times New Roman" w:cs="Times New Roman"/>
          <w:i/>
          <w:sz w:val="20"/>
          <w:szCs w:val="20"/>
        </w:rPr>
        <w:t>cafet-al, junc-al</w:t>
      </w:r>
      <w:r w:rsidRPr="00C17279">
        <w:rPr>
          <w:rFonts w:ascii="Times New Roman" w:hAnsi="Times New Roman" w:cs="Times New Roman"/>
          <w:sz w:val="20"/>
          <w:szCs w:val="20"/>
        </w:rPr>
        <w:t xml:space="preserve"> / </w:t>
      </w:r>
      <w:r w:rsidRPr="00C17279">
        <w:rPr>
          <w:rFonts w:ascii="Times New Roman" w:hAnsi="Times New Roman" w:cs="Times New Roman"/>
          <w:i/>
          <w:sz w:val="20"/>
          <w:szCs w:val="20"/>
        </w:rPr>
        <w:t>pin-ar, castañ-ar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La alternancia </w:t>
      </w:r>
      <w:r w:rsidRPr="00C17279">
        <w:rPr>
          <w:rFonts w:ascii="Times New Roman" w:hAnsi="Times New Roman" w:cs="Times New Roman"/>
          <w:sz w:val="20"/>
          <w:szCs w:val="20"/>
        </w:rPr>
        <w:t>fónica entre /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C17279">
        <w:rPr>
          <w:rFonts w:ascii="Times New Roman" w:hAnsi="Times New Roman" w:cs="Times New Roman"/>
          <w:sz w:val="20"/>
          <w:szCs w:val="20"/>
        </w:rPr>
        <w:t>/ y /r/ es muy común y el significado de las do</w:t>
      </w:r>
      <w:r>
        <w:rPr>
          <w:rFonts w:ascii="Times New Roman" w:hAnsi="Times New Roman" w:cs="Times New Roman"/>
          <w:sz w:val="20"/>
          <w:szCs w:val="20"/>
        </w:rPr>
        <w:t xml:space="preserve">s formas es el mismo, de manera </w:t>
      </w:r>
      <w:r w:rsidRPr="00C17279">
        <w:rPr>
          <w:rFonts w:ascii="Times New Roman" w:hAnsi="Times New Roman" w:cs="Times New Roman"/>
          <w:sz w:val="20"/>
          <w:szCs w:val="20"/>
        </w:rPr>
        <w:t>que es preferible postular un único sufijo con dos alomorfos.</w:t>
      </w:r>
    </w:p>
  </w:footnote>
  <w:footnote w:id="2">
    <w:p w:rsidR="00E061BE" w:rsidRPr="005A5DCB" w:rsidRDefault="00E061BE" w:rsidP="00E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DCB">
        <w:rPr>
          <w:rStyle w:val="Refdenotaalpie"/>
          <w:rFonts w:ascii="Times New Roman" w:hAnsi="Times New Roman" w:cs="Times New Roman"/>
        </w:rPr>
        <w:footnoteRef/>
      </w:r>
      <w:r w:rsidRPr="005A5DCB">
        <w:rPr>
          <w:rFonts w:ascii="Times New Roman" w:hAnsi="Times New Roman" w:cs="Times New Roman"/>
        </w:rPr>
        <w:t xml:space="preserve"> </w:t>
      </w:r>
      <w:r w:rsidRPr="005A5DCB">
        <w:rPr>
          <w:rFonts w:ascii="Times New Roman" w:hAnsi="Times New Roman" w:cs="Times New Roman"/>
          <w:sz w:val="20"/>
          <w:szCs w:val="20"/>
        </w:rPr>
        <w:t xml:space="preserve">El sufijo </w:t>
      </w:r>
      <w:r w:rsidRPr="005A5DCB">
        <w:rPr>
          <w:rFonts w:ascii="Times New Roman" w:hAnsi="Times New Roman" w:cs="Times New Roman"/>
          <w:i/>
          <w:iCs/>
          <w:sz w:val="20"/>
          <w:szCs w:val="20"/>
        </w:rPr>
        <w:t xml:space="preserve">-ero / -era </w:t>
      </w:r>
      <w:r w:rsidRPr="005A5DCB">
        <w:rPr>
          <w:rFonts w:ascii="Times New Roman" w:hAnsi="Times New Roman" w:cs="Times New Roman"/>
          <w:sz w:val="20"/>
          <w:szCs w:val="20"/>
        </w:rPr>
        <w:t>transmite un sentido general de relación con el nombre que está 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5DCB">
        <w:rPr>
          <w:rFonts w:ascii="Times New Roman" w:hAnsi="Times New Roman" w:cs="Times New Roman"/>
          <w:sz w:val="20"/>
          <w:szCs w:val="20"/>
        </w:rPr>
        <w:t>la base del derivado: puede ser el lugar (</w:t>
      </w:r>
      <w:r w:rsidRPr="005A5DCB">
        <w:rPr>
          <w:rFonts w:ascii="Times New Roman" w:hAnsi="Times New Roman" w:cs="Times New Roman"/>
          <w:i/>
          <w:sz w:val="20"/>
          <w:szCs w:val="20"/>
        </w:rPr>
        <w:t>gallinero, leñera</w:t>
      </w:r>
      <w:r>
        <w:rPr>
          <w:rFonts w:ascii="Times New Roman" w:hAnsi="Times New Roman" w:cs="Times New Roman"/>
          <w:sz w:val="20"/>
          <w:szCs w:val="20"/>
        </w:rPr>
        <w:t xml:space="preserve">) o el recipiente que alberga </w:t>
      </w:r>
      <w:r w:rsidRPr="005A5DCB">
        <w:rPr>
          <w:rFonts w:ascii="Times New Roman" w:hAnsi="Times New Roman" w:cs="Times New Roman"/>
          <w:sz w:val="20"/>
          <w:szCs w:val="20"/>
        </w:rPr>
        <w:t>el objeto designado por dicho nombre (</w:t>
      </w:r>
      <w:r w:rsidRPr="005A5DCB">
        <w:rPr>
          <w:rFonts w:ascii="Times New Roman" w:hAnsi="Times New Roman" w:cs="Times New Roman"/>
          <w:i/>
          <w:sz w:val="20"/>
          <w:szCs w:val="20"/>
        </w:rPr>
        <w:t>billetera, jardinera</w:t>
      </w:r>
      <w:r w:rsidRPr="005A5DCB">
        <w:rPr>
          <w:rFonts w:ascii="Times New Roman" w:hAnsi="Times New Roman" w:cs="Times New Roman"/>
          <w:sz w:val="20"/>
          <w:szCs w:val="20"/>
        </w:rPr>
        <w:t xml:space="preserve">, </w:t>
      </w:r>
      <w:r w:rsidRPr="005A5DCB">
        <w:rPr>
          <w:rFonts w:ascii="Times New Roman" w:hAnsi="Times New Roman" w:cs="Times New Roman"/>
          <w:i/>
          <w:iCs/>
          <w:sz w:val="20"/>
          <w:szCs w:val="20"/>
        </w:rPr>
        <w:t xml:space="preserve">salero), </w:t>
      </w:r>
      <w:r>
        <w:rPr>
          <w:rFonts w:ascii="Times New Roman" w:hAnsi="Times New Roman" w:cs="Times New Roman"/>
          <w:sz w:val="20"/>
          <w:szCs w:val="20"/>
        </w:rPr>
        <w:t xml:space="preserve">el árbol que contiene </w:t>
      </w:r>
      <w:r w:rsidRPr="005A5DCB">
        <w:rPr>
          <w:rFonts w:ascii="Times New Roman" w:hAnsi="Times New Roman" w:cs="Times New Roman"/>
          <w:sz w:val="20"/>
          <w:szCs w:val="20"/>
        </w:rPr>
        <w:t>el objeto (</w:t>
      </w:r>
      <w:r w:rsidRPr="005A5DCB">
        <w:rPr>
          <w:rFonts w:ascii="Times New Roman" w:hAnsi="Times New Roman" w:cs="Times New Roman"/>
          <w:i/>
          <w:sz w:val="20"/>
          <w:szCs w:val="20"/>
        </w:rPr>
        <w:t>limonero</w:t>
      </w:r>
      <w:r w:rsidRPr="005A5DCB">
        <w:rPr>
          <w:rFonts w:ascii="Times New Roman" w:hAnsi="Times New Roman" w:cs="Times New Roman"/>
          <w:sz w:val="20"/>
          <w:szCs w:val="20"/>
        </w:rPr>
        <w:t>), o la persona que trata con él, c</w:t>
      </w:r>
      <w:r>
        <w:rPr>
          <w:rFonts w:ascii="Times New Roman" w:hAnsi="Times New Roman" w:cs="Times New Roman"/>
          <w:sz w:val="20"/>
          <w:szCs w:val="20"/>
        </w:rPr>
        <w:t xml:space="preserve">omo en los nombres de profesión (jardinero, </w:t>
      </w:r>
      <w:r w:rsidRPr="005A5DCB">
        <w:rPr>
          <w:rFonts w:ascii="Times New Roman" w:hAnsi="Times New Roman" w:cs="Times New Roman"/>
          <w:sz w:val="20"/>
          <w:szCs w:val="20"/>
        </w:rPr>
        <w:t>cancionero). No es de extrañar que algunos nombres acumulen más de u</w:t>
      </w:r>
      <w:r>
        <w:rPr>
          <w:rFonts w:ascii="Times New Roman" w:hAnsi="Times New Roman" w:cs="Times New Roman"/>
          <w:sz w:val="20"/>
          <w:szCs w:val="20"/>
        </w:rPr>
        <w:t>no de estos significados</w:t>
      </w:r>
      <w:r w:rsidRPr="005A5DCB">
        <w:rPr>
          <w:rFonts w:ascii="Times New Roman" w:hAnsi="Times New Roman" w:cs="Times New Roman"/>
          <w:sz w:val="20"/>
          <w:szCs w:val="20"/>
        </w:rPr>
        <w:t xml:space="preserve">; así, </w:t>
      </w:r>
      <w:r w:rsidRPr="005A5DCB">
        <w:rPr>
          <w:rFonts w:ascii="Times New Roman" w:hAnsi="Times New Roman" w:cs="Times New Roman"/>
          <w:i/>
          <w:sz w:val="20"/>
          <w:szCs w:val="20"/>
        </w:rPr>
        <w:t>zapatero</w:t>
      </w:r>
      <w:r w:rsidRPr="005A5DCB">
        <w:rPr>
          <w:rFonts w:ascii="Times New Roman" w:hAnsi="Times New Roman" w:cs="Times New Roman"/>
          <w:sz w:val="20"/>
          <w:szCs w:val="20"/>
        </w:rPr>
        <w:t xml:space="preserve"> puede designar tanto a la persona que arregl</w:t>
      </w:r>
      <w:r>
        <w:rPr>
          <w:rFonts w:ascii="Times New Roman" w:hAnsi="Times New Roman" w:cs="Times New Roman"/>
          <w:sz w:val="20"/>
          <w:szCs w:val="20"/>
        </w:rPr>
        <w:t xml:space="preserve">a o vende zapatos como al lugar </w:t>
      </w:r>
      <w:r w:rsidRPr="005A5DCB">
        <w:rPr>
          <w:rFonts w:ascii="Times New Roman" w:hAnsi="Times New Roman" w:cs="Times New Roman"/>
          <w:sz w:val="20"/>
          <w:szCs w:val="20"/>
        </w:rPr>
        <w:t>donde estos se guardan.</w:t>
      </w:r>
    </w:p>
  </w:footnote>
  <w:footnote w:id="3">
    <w:p w:rsidR="00E061BE" w:rsidRPr="005A5DCB" w:rsidRDefault="00E061BE" w:rsidP="00E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DCB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5A5DCB">
        <w:rPr>
          <w:rFonts w:ascii="Times New Roman" w:hAnsi="Times New Roman" w:cs="Times New Roman"/>
          <w:sz w:val="20"/>
          <w:szCs w:val="20"/>
        </w:rPr>
        <w:t xml:space="preserve"> En el caso de los sufijos deverbales que se unen tras la vocal </w:t>
      </w:r>
      <w:r>
        <w:rPr>
          <w:rFonts w:ascii="Times New Roman" w:hAnsi="Times New Roman" w:cs="Times New Roman"/>
          <w:sz w:val="20"/>
          <w:szCs w:val="20"/>
        </w:rPr>
        <w:t>temática -</w:t>
      </w:r>
      <w:r w:rsidRPr="005A5DCB"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z w:val="20"/>
          <w:szCs w:val="20"/>
        </w:rPr>
        <w:t xml:space="preserve">stinta según la </w:t>
      </w:r>
      <w:r w:rsidRPr="005A5DCB">
        <w:rPr>
          <w:rFonts w:ascii="Times New Roman" w:hAnsi="Times New Roman" w:cs="Times New Roman"/>
          <w:sz w:val="20"/>
          <w:szCs w:val="20"/>
        </w:rPr>
        <w:t>clase conjugacional del verbo en cuestión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A5D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 prescinde</w:t>
      </w:r>
      <w:r w:rsidRPr="005A5DCB">
        <w:rPr>
          <w:rFonts w:ascii="Times New Roman" w:hAnsi="Times New Roman" w:cs="Times New Roman"/>
          <w:sz w:val="20"/>
          <w:szCs w:val="20"/>
        </w:rPr>
        <w:t xml:space="preserve"> de esta, </w:t>
      </w:r>
      <w:r>
        <w:rPr>
          <w:rFonts w:ascii="Times New Roman" w:hAnsi="Times New Roman" w:cs="Times New Roman"/>
          <w:sz w:val="20"/>
          <w:szCs w:val="20"/>
        </w:rPr>
        <w:t xml:space="preserve">de modo </w:t>
      </w:r>
      <w:r w:rsidRPr="005A5DCB">
        <w:rPr>
          <w:rFonts w:ascii="Times New Roman" w:hAnsi="Times New Roman" w:cs="Times New Roman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ue, en lugar de  </w:t>
      </w:r>
      <w:r w:rsidRPr="005A5DCB">
        <w:rPr>
          <w:rFonts w:ascii="Times New Roman" w:hAnsi="Times New Roman" w:cs="Times New Roman"/>
          <w:sz w:val="20"/>
          <w:szCs w:val="20"/>
        </w:rPr>
        <w:t>-</w:t>
      </w:r>
      <w:r w:rsidRPr="00E82610">
        <w:rPr>
          <w:rFonts w:ascii="Times New Roman" w:hAnsi="Times New Roman" w:cs="Times New Roman"/>
          <w:i/>
          <w:sz w:val="20"/>
          <w:szCs w:val="20"/>
        </w:rPr>
        <w:t>adura</w:t>
      </w:r>
      <w:r w:rsidRPr="005A5DCB">
        <w:rPr>
          <w:rFonts w:ascii="Times New Roman" w:hAnsi="Times New Roman" w:cs="Times New Roman"/>
          <w:sz w:val="20"/>
          <w:szCs w:val="20"/>
        </w:rPr>
        <w:t xml:space="preserve"> (</w:t>
      </w:r>
      <w:r w:rsidRPr="00E82610">
        <w:rPr>
          <w:rFonts w:ascii="Times New Roman" w:hAnsi="Times New Roman" w:cs="Times New Roman"/>
          <w:i/>
          <w:sz w:val="20"/>
          <w:szCs w:val="20"/>
        </w:rPr>
        <w:t>tachadura</w:t>
      </w:r>
      <w:r w:rsidRPr="005A5DCB">
        <w:rPr>
          <w:rFonts w:ascii="Times New Roman" w:hAnsi="Times New Roman" w:cs="Times New Roman"/>
          <w:sz w:val="20"/>
          <w:szCs w:val="20"/>
        </w:rPr>
        <w:t>), -</w:t>
      </w:r>
      <w:r w:rsidRPr="00E82610">
        <w:rPr>
          <w:rFonts w:ascii="Times New Roman" w:hAnsi="Times New Roman" w:cs="Times New Roman"/>
          <w:i/>
          <w:sz w:val="20"/>
          <w:szCs w:val="20"/>
        </w:rPr>
        <w:t>edura</w:t>
      </w:r>
      <w:r w:rsidRPr="005A5DCB">
        <w:rPr>
          <w:rFonts w:ascii="Times New Roman" w:hAnsi="Times New Roman" w:cs="Times New Roman"/>
          <w:sz w:val="20"/>
          <w:szCs w:val="20"/>
        </w:rPr>
        <w:t xml:space="preserve"> (</w:t>
      </w:r>
      <w:r w:rsidRPr="00E82610">
        <w:rPr>
          <w:rFonts w:ascii="Times New Roman" w:hAnsi="Times New Roman" w:cs="Times New Roman"/>
          <w:i/>
          <w:sz w:val="20"/>
          <w:szCs w:val="20"/>
        </w:rPr>
        <w:t>mordedura</w:t>
      </w:r>
      <w:r w:rsidRPr="005A5DCB">
        <w:rPr>
          <w:rFonts w:ascii="Times New Roman" w:hAnsi="Times New Roman" w:cs="Times New Roman"/>
          <w:sz w:val="20"/>
          <w:szCs w:val="20"/>
        </w:rPr>
        <w:t>), -</w:t>
      </w:r>
      <w:r w:rsidRPr="00E82610">
        <w:rPr>
          <w:rFonts w:ascii="Times New Roman" w:hAnsi="Times New Roman" w:cs="Times New Roman"/>
          <w:i/>
          <w:sz w:val="20"/>
          <w:szCs w:val="20"/>
        </w:rPr>
        <w:t>idura</w:t>
      </w:r>
      <w:r w:rsidRPr="005A5DCB">
        <w:rPr>
          <w:rFonts w:ascii="Times New Roman" w:hAnsi="Times New Roman" w:cs="Times New Roman"/>
          <w:sz w:val="20"/>
          <w:szCs w:val="20"/>
        </w:rPr>
        <w:t xml:space="preserve"> (</w:t>
      </w:r>
      <w:r w:rsidRPr="00E82610">
        <w:rPr>
          <w:rFonts w:ascii="Times New Roman" w:hAnsi="Times New Roman" w:cs="Times New Roman"/>
          <w:i/>
          <w:sz w:val="20"/>
          <w:szCs w:val="20"/>
        </w:rPr>
        <w:t>hendidura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se consigna</w:t>
      </w:r>
      <w:r w:rsidRPr="005A5DCB">
        <w:rPr>
          <w:rFonts w:ascii="Times New Roman" w:hAnsi="Times New Roman" w:cs="Times New Roman"/>
          <w:sz w:val="20"/>
          <w:szCs w:val="20"/>
        </w:rPr>
        <w:t xml:space="preserve"> simplemente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A5DCB">
        <w:rPr>
          <w:rFonts w:ascii="Times New Roman" w:hAnsi="Times New Roman" w:cs="Times New Roman"/>
          <w:i/>
          <w:iCs/>
          <w:sz w:val="20"/>
          <w:szCs w:val="20"/>
        </w:rPr>
        <w:t xml:space="preserve">dura </w:t>
      </w:r>
      <w:r w:rsidRPr="00E82610">
        <w:rPr>
          <w:rFonts w:ascii="Times New Roman" w:hAnsi="Times New Roman" w:cs="Times New Roman"/>
          <w:iCs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5DCB">
        <w:rPr>
          <w:rFonts w:ascii="Times New Roman" w:hAnsi="Times New Roman" w:cs="Times New Roman"/>
          <w:sz w:val="20"/>
          <w:szCs w:val="20"/>
        </w:rPr>
        <w:t>así en los demás caso</w:t>
      </w:r>
      <w:r>
        <w:rPr>
          <w:rFonts w:ascii="Times New Roman" w:hAnsi="Times New Roman" w:cs="Times New Roman"/>
          <w:sz w:val="20"/>
          <w:szCs w:val="20"/>
        </w:rPr>
        <w:t xml:space="preserve">s de formas derivadas de verbos </w:t>
      </w:r>
      <w:r w:rsidRPr="00E82610">
        <w:rPr>
          <w:rFonts w:ascii="Times New Roman" w:hAnsi="Times New Roman" w:cs="Times New Roman"/>
          <w:sz w:val="20"/>
          <w:szCs w:val="20"/>
        </w:rPr>
        <w:t>(-</w:t>
      </w:r>
      <w:r w:rsidRPr="00E82610">
        <w:rPr>
          <w:rFonts w:ascii="Times New Roman" w:hAnsi="Times New Roman" w:cs="Times New Roman"/>
          <w:i/>
          <w:sz w:val="20"/>
          <w:szCs w:val="20"/>
        </w:rPr>
        <w:t>ble</w:t>
      </w:r>
      <w:r w:rsidRPr="00E82610">
        <w:rPr>
          <w:rFonts w:ascii="Times New Roman" w:hAnsi="Times New Roman" w:cs="Times New Roman"/>
          <w:sz w:val="20"/>
          <w:szCs w:val="20"/>
        </w:rPr>
        <w:t>, -</w:t>
      </w:r>
      <w:r w:rsidRPr="00E82610">
        <w:rPr>
          <w:rFonts w:ascii="Times New Roman" w:hAnsi="Times New Roman" w:cs="Times New Roman"/>
          <w:i/>
          <w:sz w:val="20"/>
          <w:szCs w:val="20"/>
        </w:rPr>
        <w:t>do</w:t>
      </w:r>
      <w:r w:rsidRPr="00E82610">
        <w:rPr>
          <w:rFonts w:ascii="Times New Roman" w:hAnsi="Times New Roman" w:cs="Times New Roman"/>
          <w:sz w:val="20"/>
          <w:szCs w:val="20"/>
        </w:rPr>
        <w:t>, -</w:t>
      </w:r>
      <w:r w:rsidRPr="00E82610">
        <w:rPr>
          <w:rFonts w:ascii="Times New Roman" w:hAnsi="Times New Roman" w:cs="Times New Roman"/>
          <w:i/>
          <w:sz w:val="20"/>
          <w:szCs w:val="20"/>
        </w:rPr>
        <w:t>dor</w:t>
      </w:r>
      <w:r w:rsidRPr="00E82610">
        <w:rPr>
          <w:rFonts w:ascii="Times New Roman" w:hAnsi="Times New Roman" w:cs="Times New Roman"/>
          <w:sz w:val="20"/>
          <w:szCs w:val="20"/>
        </w:rPr>
        <w:t>, -</w:t>
      </w:r>
      <w:r w:rsidRPr="00E82610">
        <w:rPr>
          <w:rFonts w:ascii="Times New Roman" w:hAnsi="Times New Roman" w:cs="Times New Roman"/>
          <w:i/>
          <w:sz w:val="20"/>
          <w:szCs w:val="20"/>
        </w:rPr>
        <w:t>miento</w:t>
      </w:r>
      <w:r w:rsidRPr="00E82610">
        <w:rPr>
          <w:rFonts w:ascii="Times New Roman" w:hAnsi="Times New Roman" w:cs="Times New Roman"/>
          <w:sz w:val="20"/>
          <w:szCs w:val="20"/>
        </w:rPr>
        <w:t>...).</w:t>
      </w:r>
    </w:p>
  </w:footnote>
  <w:footnote w:id="4">
    <w:p w:rsidR="00E061BE" w:rsidRPr="00E82610" w:rsidRDefault="00E061BE" w:rsidP="00E061BE">
      <w:pPr>
        <w:pStyle w:val="Textonotapie"/>
        <w:jc w:val="both"/>
        <w:rPr>
          <w:rFonts w:ascii="Times New Roman" w:hAnsi="Times New Roman" w:cs="Times New Roman"/>
        </w:rPr>
      </w:pPr>
      <w:r w:rsidRPr="00E82610">
        <w:rPr>
          <w:rStyle w:val="Refdenotaalpie"/>
          <w:rFonts w:ascii="Times New Roman" w:hAnsi="Times New Roman" w:cs="Times New Roman"/>
        </w:rPr>
        <w:footnoteRef/>
      </w:r>
      <w:r w:rsidRPr="00E82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morfema -</w:t>
      </w:r>
      <w:r w:rsidRPr="00A02510">
        <w:rPr>
          <w:rFonts w:ascii="Times New Roman" w:hAnsi="Times New Roman" w:cs="Times New Roman"/>
          <w:i/>
        </w:rPr>
        <w:t>ec</w:t>
      </w:r>
      <w:r>
        <w:rPr>
          <w:rFonts w:ascii="Times New Roman" w:hAnsi="Times New Roman" w:cs="Times New Roman"/>
        </w:rPr>
        <w:t xml:space="preserve">- entre la base </w:t>
      </w:r>
      <w:r w:rsidRPr="00A02510">
        <w:rPr>
          <w:rFonts w:ascii="Times New Roman" w:hAnsi="Times New Roman" w:cs="Times New Roman"/>
          <w:i/>
        </w:rPr>
        <w:t>blanc</w:t>
      </w:r>
      <w:r>
        <w:rPr>
          <w:rFonts w:ascii="Times New Roman" w:hAnsi="Times New Roman" w:cs="Times New Roman"/>
        </w:rPr>
        <w:t>(</w:t>
      </w:r>
      <w:r w:rsidRPr="00A02510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) y el sufijo –</w:t>
      </w:r>
      <w:r w:rsidRPr="00A02510">
        <w:rPr>
          <w:rFonts w:ascii="Times New Roman" w:hAnsi="Times New Roman" w:cs="Times New Roman"/>
          <w:i/>
        </w:rPr>
        <w:t>ino</w:t>
      </w:r>
      <w:r>
        <w:rPr>
          <w:rFonts w:ascii="Times New Roman" w:hAnsi="Times New Roman" w:cs="Times New Roman"/>
        </w:rPr>
        <w:t xml:space="preserve"> es interfijo.</w:t>
      </w:r>
    </w:p>
  </w:footnote>
  <w:footnote w:id="5">
    <w:p w:rsidR="00E061BE" w:rsidRPr="00A02510" w:rsidRDefault="00E061BE" w:rsidP="00E061BE">
      <w:pPr>
        <w:pStyle w:val="Textonotapie"/>
        <w:jc w:val="both"/>
        <w:rPr>
          <w:rFonts w:ascii="Times New Roman" w:hAnsi="Times New Roman" w:cs="Times New Roman"/>
        </w:rPr>
      </w:pPr>
      <w:r w:rsidRPr="00A02510">
        <w:rPr>
          <w:rStyle w:val="Refdenotaalpie"/>
          <w:rFonts w:ascii="Times New Roman" w:hAnsi="Times New Roman" w:cs="Times New Roman"/>
        </w:rPr>
        <w:footnoteRef/>
      </w:r>
      <w:r w:rsidRPr="00A02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 igual que en el caso del sufijo colectivo, el sufijo –</w:t>
      </w:r>
      <w:r w:rsidRPr="00A02510">
        <w:rPr>
          <w:rFonts w:ascii="Times New Roman" w:hAnsi="Times New Roman" w:cs="Times New Roman"/>
          <w:i/>
        </w:rPr>
        <w:t>al</w:t>
      </w:r>
      <w:r>
        <w:rPr>
          <w:rFonts w:ascii="Times New Roman" w:hAnsi="Times New Roman" w:cs="Times New Roman"/>
        </w:rPr>
        <w:t xml:space="preserve"> que forma adjetivos de relación tiene un alomorfo –</w:t>
      </w:r>
      <w:r w:rsidRPr="00A02510">
        <w:rPr>
          <w:rFonts w:ascii="Times New Roman" w:hAnsi="Times New Roman" w:cs="Times New Roman"/>
          <w:i/>
        </w:rPr>
        <w:t>ar</w:t>
      </w:r>
      <w:r>
        <w:rPr>
          <w:rFonts w:ascii="Times New Roman" w:hAnsi="Times New Roman" w:cs="Times New Roman"/>
        </w:rPr>
        <w:t>.</w:t>
      </w:r>
    </w:p>
  </w:footnote>
  <w:footnote w:id="6">
    <w:p w:rsidR="00E061BE" w:rsidRPr="00A02510" w:rsidRDefault="00E061BE" w:rsidP="00E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510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A02510">
        <w:rPr>
          <w:rFonts w:ascii="Times New Roman" w:hAnsi="Times New Roman" w:cs="Times New Roman"/>
          <w:sz w:val="20"/>
          <w:szCs w:val="20"/>
        </w:rPr>
        <w:t xml:space="preserve"> Este sufijo, representado como -</w:t>
      </w:r>
      <w:r w:rsidRPr="00A02510">
        <w:rPr>
          <w:rFonts w:ascii="Times New Roman" w:hAnsi="Times New Roman" w:cs="Times New Roman"/>
          <w:i/>
          <w:sz w:val="20"/>
          <w:szCs w:val="20"/>
        </w:rPr>
        <w:t>nte</w:t>
      </w:r>
      <w:r w:rsidRPr="00A02510">
        <w:rPr>
          <w:rFonts w:ascii="Times New Roman" w:hAnsi="Times New Roman" w:cs="Times New Roman"/>
          <w:sz w:val="20"/>
          <w:szCs w:val="20"/>
        </w:rPr>
        <w:t xml:space="preserve"> para simplificar, se asienta sobre la vocal</w:t>
      </w:r>
      <w:r>
        <w:rPr>
          <w:rFonts w:ascii="Times New Roman" w:hAnsi="Times New Roman" w:cs="Times New Roman"/>
          <w:sz w:val="20"/>
          <w:szCs w:val="20"/>
        </w:rPr>
        <w:t xml:space="preserve"> temática</w:t>
      </w:r>
      <w:r w:rsidRPr="00A02510">
        <w:rPr>
          <w:rFonts w:ascii="Times New Roman" w:hAnsi="Times New Roman" w:cs="Times New Roman"/>
          <w:sz w:val="20"/>
          <w:szCs w:val="20"/>
        </w:rPr>
        <w:t xml:space="preserve"> del verbo, de modo que tenemos -</w:t>
      </w:r>
      <w:r w:rsidRPr="00820064">
        <w:rPr>
          <w:rFonts w:ascii="Times New Roman" w:hAnsi="Times New Roman" w:cs="Times New Roman"/>
          <w:i/>
          <w:sz w:val="20"/>
          <w:szCs w:val="20"/>
        </w:rPr>
        <w:t>ante</w:t>
      </w:r>
      <w:r w:rsidRPr="00A02510">
        <w:rPr>
          <w:rFonts w:ascii="Times New Roman" w:hAnsi="Times New Roman" w:cs="Times New Roman"/>
          <w:sz w:val="20"/>
          <w:szCs w:val="20"/>
        </w:rPr>
        <w:t>, con verbos de la l</w:t>
      </w:r>
      <w:r>
        <w:rPr>
          <w:rFonts w:ascii="Times New Roman" w:hAnsi="Times New Roman" w:cs="Times New Roman"/>
          <w:sz w:val="20"/>
          <w:szCs w:val="20"/>
        </w:rPr>
        <w:t>ª</w:t>
      </w:r>
      <w:r w:rsidRPr="00A02510">
        <w:rPr>
          <w:rFonts w:ascii="Times New Roman" w:hAnsi="Times New Roman" w:cs="Times New Roman"/>
          <w:sz w:val="20"/>
          <w:szCs w:val="20"/>
        </w:rPr>
        <w:t xml:space="preserve"> conjugación (</w:t>
      </w:r>
      <w:r w:rsidRPr="00820064">
        <w:rPr>
          <w:rFonts w:ascii="Times New Roman" w:hAnsi="Times New Roman" w:cs="Times New Roman"/>
          <w:i/>
          <w:sz w:val="20"/>
          <w:szCs w:val="20"/>
        </w:rPr>
        <w:t>ignor-a-nte</w:t>
      </w:r>
      <w:r>
        <w:rPr>
          <w:rFonts w:ascii="Times New Roman" w:hAnsi="Times New Roman" w:cs="Times New Roman"/>
          <w:sz w:val="20"/>
          <w:szCs w:val="20"/>
        </w:rPr>
        <w:t xml:space="preserve">) y </w:t>
      </w:r>
      <w:r w:rsidRPr="00A02510">
        <w:rPr>
          <w:rFonts w:ascii="Times New Roman" w:hAnsi="Times New Roman" w:cs="Times New Roman"/>
          <w:sz w:val="20"/>
          <w:szCs w:val="20"/>
        </w:rPr>
        <w:t>-</w:t>
      </w:r>
      <w:r w:rsidRPr="00820064">
        <w:rPr>
          <w:rFonts w:ascii="Times New Roman" w:hAnsi="Times New Roman" w:cs="Times New Roman"/>
          <w:i/>
          <w:sz w:val="20"/>
          <w:szCs w:val="20"/>
        </w:rPr>
        <w:t>ente</w:t>
      </w:r>
      <w:r w:rsidRPr="00A025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-</w:t>
      </w:r>
      <w:r w:rsidRPr="00820064">
        <w:rPr>
          <w:rFonts w:ascii="Times New Roman" w:hAnsi="Times New Roman" w:cs="Times New Roman"/>
          <w:i/>
          <w:sz w:val="20"/>
          <w:szCs w:val="20"/>
        </w:rPr>
        <w:t>iente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2510">
        <w:rPr>
          <w:rFonts w:ascii="Times New Roman" w:hAnsi="Times New Roman" w:cs="Times New Roman"/>
          <w:sz w:val="20"/>
          <w:szCs w:val="20"/>
        </w:rPr>
        <w:t>con los de la 2</w:t>
      </w:r>
      <w:r>
        <w:rPr>
          <w:rFonts w:ascii="Times New Roman" w:hAnsi="Times New Roman" w:cs="Times New Roman"/>
          <w:sz w:val="20"/>
          <w:szCs w:val="20"/>
        </w:rPr>
        <w:t>ª</w:t>
      </w:r>
      <w:r w:rsidRPr="00A02510">
        <w:rPr>
          <w:rFonts w:ascii="Times New Roman" w:hAnsi="Times New Roman" w:cs="Times New Roman"/>
          <w:sz w:val="20"/>
          <w:szCs w:val="20"/>
        </w:rPr>
        <w:t xml:space="preserve"> o 3</w:t>
      </w:r>
      <w:r>
        <w:rPr>
          <w:rFonts w:ascii="Times New Roman" w:hAnsi="Times New Roman" w:cs="Times New Roman"/>
          <w:sz w:val="20"/>
          <w:szCs w:val="20"/>
        </w:rPr>
        <w:t>ª</w:t>
      </w:r>
      <w:r w:rsidRPr="00A02510">
        <w:rPr>
          <w:rFonts w:ascii="Times New Roman" w:hAnsi="Times New Roman" w:cs="Times New Roman"/>
          <w:sz w:val="20"/>
          <w:szCs w:val="20"/>
        </w:rPr>
        <w:t xml:space="preserve"> (</w:t>
      </w:r>
      <w:r w:rsidRPr="00820064">
        <w:rPr>
          <w:rFonts w:ascii="Times New Roman" w:hAnsi="Times New Roman" w:cs="Times New Roman"/>
          <w:i/>
          <w:sz w:val="20"/>
          <w:szCs w:val="20"/>
        </w:rPr>
        <w:t>insist-e-nte, conven-ie-nte, convalec-ie-nte</w:t>
      </w:r>
      <w:r w:rsidRPr="00A0251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Junto a ellos, se </w:t>
      </w:r>
      <w:r w:rsidRPr="00A02510">
        <w:rPr>
          <w:rFonts w:ascii="Times New Roman" w:hAnsi="Times New Roman" w:cs="Times New Roman"/>
          <w:sz w:val="20"/>
          <w:szCs w:val="20"/>
        </w:rPr>
        <w:t>constituye muy a menudo una forma nominal, con el sufijo -</w:t>
      </w:r>
      <w:r w:rsidRPr="00820064">
        <w:rPr>
          <w:rFonts w:ascii="Times New Roman" w:hAnsi="Times New Roman" w:cs="Times New Roman"/>
          <w:i/>
          <w:sz w:val="20"/>
          <w:szCs w:val="20"/>
        </w:rPr>
        <w:t>ncia</w:t>
      </w:r>
      <w:r w:rsidRPr="00A02510">
        <w:rPr>
          <w:rFonts w:ascii="Times New Roman" w:hAnsi="Times New Roman" w:cs="Times New Roman"/>
          <w:sz w:val="20"/>
          <w:szCs w:val="20"/>
        </w:rPr>
        <w:t>, que presenta las mismas va</w:t>
      </w:r>
      <w:r>
        <w:rPr>
          <w:rFonts w:ascii="Times New Roman" w:hAnsi="Times New Roman" w:cs="Times New Roman"/>
          <w:sz w:val="20"/>
          <w:szCs w:val="20"/>
        </w:rPr>
        <w:t>riaciones</w:t>
      </w:r>
      <w:r w:rsidRPr="00A02510">
        <w:rPr>
          <w:rFonts w:ascii="Times New Roman" w:hAnsi="Times New Roman" w:cs="Times New Roman"/>
          <w:sz w:val="20"/>
          <w:szCs w:val="20"/>
        </w:rPr>
        <w:t xml:space="preserve"> en función de la vocal del tema verbal (</w:t>
      </w:r>
      <w:r w:rsidRPr="00820064">
        <w:rPr>
          <w:rFonts w:ascii="Times New Roman" w:hAnsi="Times New Roman" w:cs="Times New Roman"/>
          <w:i/>
          <w:sz w:val="20"/>
          <w:szCs w:val="20"/>
        </w:rPr>
        <w:t>ignor-a-ncia / insist-e-ncia / conven-ie-ncia</w:t>
      </w:r>
      <w:r w:rsidRPr="00A02510">
        <w:rPr>
          <w:rFonts w:ascii="Times New Roman" w:hAnsi="Times New Roman" w:cs="Times New Roman"/>
          <w:sz w:val="20"/>
          <w:szCs w:val="20"/>
        </w:rPr>
        <w:t>).</w:t>
      </w:r>
    </w:p>
  </w:footnote>
  <w:footnote w:id="7">
    <w:p w:rsidR="00E061BE" w:rsidRPr="00297C03" w:rsidRDefault="00E061BE" w:rsidP="00E0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C03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297C03">
        <w:rPr>
          <w:rFonts w:ascii="Times New Roman" w:hAnsi="Times New Roman" w:cs="Times New Roman"/>
          <w:sz w:val="20"/>
          <w:szCs w:val="20"/>
        </w:rPr>
        <w:t xml:space="preserve"> Los sufijos apreciativos aparecen también con adverbios s</w:t>
      </w:r>
      <w:r>
        <w:rPr>
          <w:rFonts w:ascii="Times New Roman" w:hAnsi="Times New Roman" w:cs="Times New Roman"/>
          <w:sz w:val="20"/>
          <w:szCs w:val="20"/>
        </w:rPr>
        <w:t>im</w:t>
      </w:r>
      <w:r w:rsidRPr="00297C03">
        <w:rPr>
          <w:rFonts w:ascii="Times New Roman" w:hAnsi="Times New Roman" w:cs="Times New Roman"/>
          <w:sz w:val="20"/>
          <w:szCs w:val="20"/>
        </w:rPr>
        <w:t>ples (</w:t>
      </w:r>
      <w:r w:rsidRPr="00297C03">
        <w:rPr>
          <w:rFonts w:ascii="Times New Roman" w:hAnsi="Times New Roman" w:cs="Times New Roman"/>
          <w:i/>
          <w:sz w:val="20"/>
          <w:szCs w:val="20"/>
        </w:rPr>
        <w:t>lueguito, despacito, cerquita, lejitos</w:t>
      </w:r>
      <w:r w:rsidRPr="00297C03">
        <w:rPr>
          <w:rFonts w:ascii="Times New Roman" w:hAnsi="Times New Roman" w:cs="Times New Roman"/>
          <w:sz w:val="20"/>
          <w:szCs w:val="20"/>
        </w:rPr>
        <w:t>) y, en menor medida, con gerundios (</w:t>
      </w:r>
      <w:r w:rsidRPr="00297C03">
        <w:rPr>
          <w:rFonts w:ascii="Times New Roman" w:hAnsi="Times New Roman" w:cs="Times New Roman"/>
          <w:i/>
          <w:sz w:val="20"/>
          <w:szCs w:val="20"/>
        </w:rPr>
        <w:t>callandito, andandito</w:t>
      </w:r>
      <w:r>
        <w:rPr>
          <w:rFonts w:ascii="Times New Roman" w:hAnsi="Times New Roman" w:cs="Times New Roman"/>
          <w:sz w:val="20"/>
          <w:szCs w:val="20"/>
        </w:rPr>
        <w:t xml:space="preserve">). Las derivaciones </w:t>
      </w:r>
      <w:r w:rsidRPr="00297C03">
        <w:rPr>
          <w:rFonts w:ascii="Times New Roman" w:hAnsi="Times New Roman" w:cs="Times New Roman"/>
          <w:sz w:val="20"/>
          <w:szCs w:val="20"/>
        </w:rPr>
        <w:t xml:space="preserve">verbales del tipo </w:t>
      </w:r>
      <w:r w:rsidRPr="00297C03">
        <w:rPr>
          <w:rFonts w:ascii="Times New Roman" w:hAnsi="Times New Roman" w:cs="Times New Roman"/>
          <w:i/>
          <w:sz w:val="20"/>
          <w:szCs w:val="20"/>
        </w:rPr>
        <w:t>com-isc-ar, cant-urr-ear</w:t>
      </w:r>
      <w:r w:rsidRPr="00297C03">
        <w:rPr>
          <w:rFonts w:ascii="Times New Roman" w:hAnsi="Times New Roman" w:cs="Times New Roman"/>
          <w:sz w:val="20"/>
          <w:szCs w:val="20"/>
        </w:rPr>
        <w:t xml:space="preserve"> o </w:t>
      </w:r>
      <w:r w:rsidRPr="00297C03">
        <w:rPr>
          <w:rFonts w:ascii="Times New Roman" w:hAnsi="Times New Roman" w:cs="Times New Roman"/>
          <w:i/>
          <w:sz w:val="20"/>
          <w:szCs w:val="20"/>
        </w:rPr>
        <w:t>toqu-et-ear</w:t>
      </w:r>
      <w:r w:rsidRPr="00297C03">
        <w:rPr>
          <w:rFonts w:ascii="Times New Roman" w:hAnsi="Times New Roman" w:cs="Times New Roman"/>
          <w:sz w:val="20"/>
          <w:szCs w:val="20"/>
        </w:rPr>
        <w:t>, aunque puedan participar de un signif</w:t>
      </w:r>
      <w:r>
        <w:rPr>
          <w:rFonts w:ascii="Times New Roman" w:hAnsi="Times New Roman" w:cs="Times New Roman"/>
          <w:sz w:val="20"/>
          <w:szCs w:val="20"/>
        </w:rPr>
        <w:t xml:space="preserve">icado </w:t>
      </w:r>
      <w:r w:rsidRPr="00297C03">
        <w:rPr>
          <w:rFonts w:ascii="Times New Roman" w:hAnsi="Times New Roman" w:cs="Times New Roman"/>
          <w:sz w:val="20"/>
          <w:szCs w:val="20"/>
        </w:rPr>
        <w:t>apreciativo o valorativo, son esencialmente aspectuales (de conte</w:t>
      </w:r>
      <w:r>
        <w:rPr>
          <w:rFonts w:ascii="Times New Roman" w:hAnsi="Times New Roman" w:cs="Times New Roman"/>
          <w:sz w:val="20"/>
          <w:szCs w:val="20"/>
        </w:rPr>
        <w:t>nido iterativo o frecuentativo)</w:t>
      </w:r>
      <w:r>
        <w:rPr>
          <w:rFonts w:ascii="Times New Roman" w:hAnsi="Times New Roman" w:cs="Times New Roman"/>
          <w:sz w:val="14"/>
          <w:szCs w:val="14"/>
        </w:rPr>
        <w:t>.</w:t>
      </w:r>
    </w:p>
  </w:footnote>
  <w:footnote w:id="8">
    <w:p w:rsidR="00E061BE" w:rsidRPr="00297C03" w:rsidRDefault="00E061BE" w:rsidP="00E061BE">
      <w:pPr>
        <w:pStyle w:val="Textonotapie"/>
        <w:jc w:val="both"/>
        <w:rPr>
          <w:rFonts w:ascii="Times New Roman" w:hAnsi="Times New Roman" w:cs="Times New Roman"/>
        </w:rPr>
      </w:pPr>
      <w:r w:rsidRPr="00297C03">
        <w:rPr>
          <w:rStyle w:val="Refdenotaalpie"/>
          <w:rFonts w:ascii="Times New Roman" w:hAnsi="Times New Roman" w:cs="Times New Roman"/>
        </w:rPr>
        <w:footnoteRef/>
      </w:r>
      <w:r w:rsidRPr="00297C03">
        <w:rPr>
          <w:rFonts w:ascii="Times New Roman" w:hAnsi="Times New Roman" w:cs="Times New Roman"/>
        </w:rPr>
        <w:t xml:space="preserve"> Usados para denotar una cualidad, algunos nombres también aparecen con este sufijo: </w:t>
      </w:r>
      <w:r w:rsidRPr="00297C03">
        <w:rPr>
          <w:rFonts w:ascii="Times New Roman" w:hAnsi="Times New Roman" w:cs="Times New Roman"/>
          <w:i/>
        </w:rPr>
        <w:t>cuñad-ísimo, padr-ísimo</w:t>
      </w:r>
    </w:p>
  </w:footnote>
  <w:footnote w:id="9">
    <w:p w:rsidR="00E061BE" w:rsidRPr="00032707" w:rsidRDefault="00E061BE" w:rsidP="00E061BE">
      <w:pPr>
        <w:pStyle w:val="Textonotapie"/>
        <w:jc w:val="both"/>
        <w:rPr>
          <w:rFonts w:ascii="Times New Roman" w:hAnsi="Times New Roman" w:cs="Times New Roman"/>
        </w:rPr>
      </w:pPr>
      <w:r w:rsidRPr="00032707">
        <w:rPr>
          <w:rStyle w:val="Refdenotaalpie"/>
          <w:rFonts w:ascii="Times New Roman" w:hAnsi="Times New Roman" w:cs="Times New Roman"/>
        </w:rPr>
        <w:footnoteRef/>
      </w:r>
      <w:r w:rsidRPr="00032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Hay gran disparidad de un manual a otro en lo que respecta al inventario de prefijos. Esto se debe, fundamentalmente, al difícil deslinde entre los prefijos y los temas cultos que aparecen antepuestos, así como a la inclusión o no de prefijos cultos, poco usados hoy o limitados a los lenguajes de especialidad. En cuanto a los alomorfos –fuente también de divergencia entre los distintos inventarios–, se han incluido solo aquellos que aún guardan entre sí una similitud formal y semántica que los hace reconocibles, desde una perspectiva sincrónica, como formas de un mismo morfema.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800549"/>
      <w:docPartObj>
        <w:docPartGallery w:val="Page Numbers (Top of Page)"/>
        <w:docPartUnique/>
      </w:docPartObj>
    </w:sdtPr>
    <w:sdtContent>
      <w:p w:rsidR="005927A3" w:rsidRDefault="005927A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927A3" w:rsidRDefault="005927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E"/>
    <w:rsid w:val="005927A3"/>
    <w:rsid w:val="00D10BFA"/>
    <w:rsid w:val="00E061BE"/>
    <w:rsid w:val="00F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17AB1-1C97-44ED-9586-D58372A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061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61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61BE"/>
    <w:rPr>
      <w:vertAlign w:val="superscript"/>
    </w:rPr>
  </w:style>
  <w:style w:type="table" w:styleId="Tablaconcuadrcula">
    <w:name w:val="Table Grid"/>
    <w:basedOn w:val="Tablanormal"/>
    <w:uiPriority w:val="59"/>
    <w:rsid w:val="00E0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7A3"/>
  </w:style>
  <w:style w:type="paragraph" w:styleId="Piedepgina">
    <w:name w:val="footer"/>
    <w:basedOn w:val="Normal"/>
    <w:link w:val="PiedepginaCar"/>
    <w:uiPriority w:val="99"/>
    <w:unhideWhenUsed/>
    <w:rsid w:val="0059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1658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2013-02-23T10:15:00Z</dcterms:created>
  <dcterms:modified xsi:type="dcterms:W3CDTF">2013-02-23T10:37:00Z</dcterms:modified>
</cp:coreProperties>
</file>