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8E5" w:rsidRDefault="00BF48E5" w:rsidP="00BF48E5">
      <w:pPr>
        <w:jc w:val="center"/>
        <w:rPr>
          <w:rFonts w:ascii="Times New Roman" w:hAnsi="Times New Roman" w:cs="Times New Roman"/>
          <w:b/>
          <w:sz w:val="52"/>
        </w:rPr>
      </w:pPr>
      <w:r w:rsidRPr="00257C51">
        <w:rPr>
          <w:rFonts w:ascii="Times New Roman" w:hAnsi="Times New Roman" w:cs="Times New Roman"/>
          <w:b/>
          <w:sz w:val="52"/>
        </w:rPr>
        <w:t>BIOMEKANIKA</w:t>
      </w:r>
    </w:p>
    <w:p w:rsidR="00BF48E5" w:rsidRPr="004E0B89" w:rsidRDefault="00BF48E5" w:rsidP="00BF48E5">
      <w:pPr>
        <w:jc w:val="center"/>
        <w:rPr>
          <w:rFonts w:ascii="Times New Roman" w:hAnsi="Times New Roman" w:cs="Times New Roman"/>
          <w:sz w:val="24"/>
          <w:u w:val="single"/>
        </w:rPr>
      </w:pPr>
      <w:r w:rsidRPr="004E0B89">
        <w:rPr>
          <w:rFonts w:ascii="Times New Roman" w:hAnsi="Times New Roman" w:cs="Times New Roman"/>
          <w:sz w:val="24"/>
          <w:u w:val="single"/>
        </w:rPr>
        <w:t>Zertarako?</w:t>
      </w:r>
    </w:p>
    <w:p w:rsidR="00BF48E5" w:rsidRDefault="00BF48E5" w:rsidP="00BF48E5">
      <w:pPr>
        <w:rPr>
          <w:rFonts w:ascii="Times New Roman" w:hAnsi="Times New Roman" w:cs="Times New Roman"/>
          <w:sz w:val="24"/>
        </w:rPr>
      </w:pPr>
      <w:r w:rsidRPr="00257C51">
        <w:rPr>
          <w:rFonts w:ascii="Times New Roman" w:hAnsi="Times New Roman" w:cs="Times New Roman"/>
          <w:sz w:val="24"/>
        </w:rPr>
        <w:sym w:font="Wingdings" w:char="F0E0"/>
      </w:r>
      <w:r>
        <w:rPr>
          <w:rFonts w:ascii="Times New Roman" w:hAnsi="Times New Roman" w:cs="Times New Roman"/>
          <w:sz w:val="24"/>
        </w:rPr>
        <w:t xml:space="preserve"> Indarren neurketarako. Adibidez, txirrindularitzan potentzia jakin bat lortzea, potentzia horren entrenamendua eginez, hau da, potentzia hori lortzeko erak gauzatzea, potentziometroaren bidez egiaztatuz.</w:t>
      </w:r>
    </w:p>
    <w:p w:rsidR="00BF48E5" w:rsidRDefault="00BF48E5" w:rsidP="00BF48E5">
      <w:pPr>
        <w:rPr>
          <w:rFonts w:ascii="Times New Roman" w:hAnsi="Times New Roman" w:cs="Times New Roman"/>
          <w:sz w:val="24"/>
        </w:rPr>
      </w:pPr>
      <w:r w:rsidRPr="00257C51">
        <w:rPr>
          <w:rFonts w:ascii="Times New Roman" w:hAnsi="Times New Roman" w:cs="Times New Roman"/>
          <w:sz w:val="24"/>
        </w:rPr>
        <w:sym w:font="Wingdings" w:char="F0E0"/>
      </w:r>
      <w:r>
        <w:rPr>
          <w:rFonts w:ascii="Times New Roman" w:hAnsi="Times New Roman" w:cs="Times New Roman"/>
          <w:sz w:val="24"/>
        </w:rPr>
        <w:t xml:space="preserve"> Talde multidisziplinarrak. Talde batean mediku bat, biomekaniko bat, ingeniero bat, fisiologo bat egotea. Adibidez, ingeniero batek biomekaniko batek ateratako datuak antolatu eta analizatuko ditu bere disziplinaren ikuspuntutik.</w:t>
      </w:r>
    </w:p>
    <w:p w:rsidR="00BF48E5" w:rsidRDefault="00BF48E5" w:rsidP="00BF48E5">
      <w:pPr>
        <w:rPr>
          <w:rFonts w:ascii="Times New Roman" w:hAnsi="Times New Roman" w:cs="Times New Roman"/>
          <w:sz w:val="24"/>
        </w:rPr>
      </w:pPr>
    </w:p>
    <w:p w:rsidR="00BF48E5" w:rsidRPr="004E0B89" w:rsidRDefault="00BF48E5" w:rsidP="00BF48E5">
      <w:pPr>
        <w:jc w:val="center"/>
        <w:rPr>
          <w:rFonts w:ascii="Times New Roman" w:hAnsi="Times New Roman" w:cs="Times New Roman"/>
          <w:sz w:val="24"/>
          <w:u w:val="single"/>
        </w:rPr>
      </w:pPr>
      <w:r w:rsidRPr="004E0B89">
        <w:rPr>
          <w:rFonts w:ascii="Times New Roman" w:hAnsi="Times New Roman" w:cs="Times New Roman"/>
          <w:sz w:val="24"/>
          <w:u w:val="single"/>
        </w:rPr>
        <w:t>Helburuak</w:t>
      </w:r>
    </w:p>
    <w:p w:rsidR="00BF48E5" w:rsidRDefault="00B842CD" w:rsidP="00BF48E5">
      <w:pPr>
        <w:ind w:left="2124" w:firstLine="708"/>
        <w:rPr>
          <w:rFonts w:ascii="Times New Roman" w:hAnsi="Times New Roman" w:cs="Times New Roman"/>
          <w:sz w:val="24"/>
        </w:rPr>
      </w:pPr>
      <w:r>
        <w:rPr>
          <w:rFonts w:ascii="Times New Roman" w:hAnsi="Times New Roman" w:cs="Times New Roman"/>
          <w:noProof/>
          <w:sz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6" type="#_x0000_t87" style="position:absolute;left:0;text-align:left;margin-left:140.7pt;margin-top:2.45pt;width:12.75pt;height:144.75pt;z-index:251660288"/>
        </w:pict>
      </w:r>
      <w:r w:rsidR="00BF48E5">
        <w:rPr>
          <w:rFonts w:ascii="Times New Roman" w:hAnsi="Times New Roman" w:cs="Times New Roman"/>
          <w:sz w:val="24"/>
        </w:rPr>
        <w:t xml:space="preserve">           Teknika berriak (altuera jauzian jauziaren teknika)</w:t>
      </w:r>
    </w:p>
    <w:p w:rsidR="00BF48E5" w:rsidRDefault="00BF48E5" w:rsidP="00BF48E5">
      <w:pPr>
        <w:rPr>
          <w:rFonts w:ascii="Times New Roman" w:hAnsi="Times New Roman" w:cs="Times New Roman"/>
          <w:sz w:val="24"/>
        </w:rPr>
      </w:pPr>
      <w:r>
        <w:rPr>
          <w:rFonts w:ascii="Times New Roman" w:hAnsi="Times New Roman" w:cs="Times New Roman"/>
          <w:sz w:val="24"/>
        </w:rPr>
        <w:t xml:space="preserve">                                                          Teknika berriak hobetu (txirrinean azalera frontala)</w:t>
      </w:r>
    </w:p>
    <w:p w:rsidR="00BF48E5" w:rsidRDefault="00BF48E5" w:rsidP="00BF48E5">
      <w:pPr>
        <w:rPr>
          <w:rFonts w:ascii="Times New Roman" w:hAnsi="Times New Roman" w:cs="Times New Roman"/>
          <w:sz w:val="24"/>
        </w:rPr>
      </w:pPr>
      <w:r w:rsidRPr="004E0B89">
        <w:rPr>
          <w:rFonts w:ascii="Times New Roman" w:hAnsi="Times New Roman" w:cs="Times New Roman"/>
          <w:sz w:val="24"/>
        </w:rPr>
        <w:sym w:font="Wingdings" w:char="F0E0"/>
      </w:r>
      <w:r>
        <w:rPr>
          <w:rFonts w:ascii="Times New Roman" w:hAnsi="Times New Roman" w:cs="Times New Roman"/>
          <w:sz w:val="24"/>
        </w:rPr>
        <w:t xml:space="preserve"> Errendimendua handitu               Teknika akatsak gutxitu (pedala aurrean horizontal)</w:t>
      </w:r>
    </w:p>
    <w:p w:rsidR="00BF48E5" w:rsidRDefault="00BF48E5" w:rsidP="00BF48E5">
      <w:pPr>
        <w:rPr>
          <w:rFonts w:ascii="Times New Roman" w:hAnsi="Times New Roman" w:cs="Times New Roman"/>
          <w:sz w:val="24"/>
        </w:rPr>
      </w:pPr>
      <w:r>
        <w:rPr>
          <w:rFonts w:ascii="Times New Roman" w:hAnsi="Times New Roman" w:cs="Times New Roman"/>
          <w:sz w:val="24"/>
        </w:rPr>
        <w:t xml:space="preserve">                                                          Lesioak ekiditu (postura egokia)  </w:t>
      </w:r>
    </w:p>
    <w:p w:rsidR="00BF48E5" w:rsidRDefault="00BF48E5" w:rsidP="00BF48E5">
      <w:pPr>
        <w:rPr>
          <w:rFonts w:ascii="Times New Roman" w:hAnsi="Times New Roman" w:cs="Times New Roman"/>
          <w:sz w:val="24"/>
        </w:rPr>
      </w:pPr>
      <w:r>
        <w:rPr>
          <w:rFonts w:ascii="Times New Roman" w:hAnsi="Times New Roman" w:cs="Times New Roman"/>
          <w:sz w:val="24"/>
        </w:rPr>
        <w:t xml:space="preserve">                                                          Ahultasunen entrenamendua (indar aplikazioa)</w:t>
      </w:r>
    </w:p>
    <w:p w:rsidR="00BF48E5" w:rsidRDefault="00BF48E5" w:rsidP="00BF48E5">
      <w:pPr>
        <w:rPr>
          <w:rFonts w:ascii="Times New Roman" w:hAnsi="Times New Roman" w:cs="Times New Roman"/>
          <w:sz w:val="24"/>
        </w:rPr>
      </w:pPr>
      <w:r>
        <w:rPr>
          <w:rFonts w:ascii="Times New Roman" w:hAnsi="Times New Roman" w:cs="Times New Roman"/>
          <w:sz w:val="24"/>
        </w:rPr>
        <w:t xml:space="preserve">                                                          Material berrien sorkuntza (surfa)</w:t>
      </w:r>
    </w:p>
    <w:p w:rsidR="00BF48E5" w:rsidRDefault="00BF48E5" w:rsidP="00BF48E5">
      <w:pPr>
        <w:jc w:val="center"/>
        <w:rPr>
          <w:rFonts w:ascii="Times New Roman" w:hAnsi="Times New Roman" w:cs="Times New Roman"/>
          <w:sz w:val="24"/>
        </w:rPr>
      </w:pPr>
    </w:p>
    <w:p w:rsidR="00BF48E5" w:rsidRDefault="00BF48E5" w:rsidP="00BF48E5">
      <w:pPr>
        <w:jc w:val="center"/>
        <w:rPr>
          <w:rFonts w:ascii="Times New Roman" w:hAnsi="Times New Roman" w:cs="Times New Roman"/>
          <w:sz w:val="24"/>
          <w:u w:val="single"/>
        </w:rPr>
      </w:pPr>
      <w:r w:rsidRPr="000F31EA">
        <w:rPr>
          <w:rFonts w:ascii="Times New Roman" w:hAnsi="Times New Roman" w:cs="Times New Roman"/>
          <w:sz w:val="24"/>
          <w:u w:val="single"/>
        </w:rPr>
        <w:t>Non</w:t>
      </w:r>
      <w:r>
        <w:rPr>
          <w:rFonts w:ascii="Times New Roman" w:hAnsi="Times New Roman" w:cs="Times New Roman"/>
          <w:sz w:val="24"/>
          <w:u w:val="single"/>
        </w:rPr>
        <w:t>?</w:t>
      </w:r>
    </w:p>
    <w:p w:rsidR="00BF48E5" w:rsidRDefault="00BF48E5" w:rsidP="00BF48E5">
      <w:pPr>
        <w:rPr>
          <w:rFonts w:ascii="Times New Roman" w:hAnsi="Times New Roman" w:cs="Times New Roman"/>
          <w:sz w:val="24"/>
        </w:rPr>
      </w:pPr>
      <w:r>
        <w:rPr>
          <w:rFonts w:ascii="Times New Roman" w:hAnsi="Times New Roman" w:cs="Times New Roman"/>
          <w:sz w:val="24"/>
        </w:rPr>
        <w:t>- Errendimenduan (postura bizikletan)</w:t>
      </w:r>
    </w:p>
    <w:p w:rsidR="00BF48E5" w:rsidRDefault="00BF48E5" w:rsidP="00BF48E5">
      <w:pPr>
        <w:rPr>
          <w:rFonts w:ascii="Times New Roman" w:hAnsi="Times New Roman" w:cs="Times New Roman"/>
          <w:sz w:val="24"/>
        </w:rPr>
      </w:pPr>
      <w:r>
        <w:rPr>
          <w:rFonts w:ascii="Times New Roman" w:hAnsi="Times New Roman" w:cs="Times New Roman"/>
          <w:sz w:val="24"/>
        </w:rPr>
        <w:t>- Klinikoa (azido hialuronikoa)</w:t>
      </w:r>
    </w:p>
    <w:p w:rsidR="00BF48E5" w:rsidRDefault="00BF48E5" w:rsidP="00BF48E5">
      <w:pPr>
        <w:rPr>
          <w:rFonts w:ascii="Times New Roman" w:hAnsi="Times New Roman" w:cs="Times New Roman"/>
          <w:sz w:val="24"/>
        </w:rPr>
      </w:pPr>
      <w:r>
        <w:rPr>
          <w:rFonts w:ascii="Times New Roman" w:hAnsi="Times New Roman" w:cs="Times New Roman"/>
          <w:sz w:val="24"/>
        </w:rPr>
        <w:t>- Lanean (baja hartzea)</w:t>
      </w:r>
    </w:p>
    <w:p w:rsidR="00BF48E5" w:rsidRDefault="00BF48E5" w:rsidP="00BF48E5">
      <w:pPr>
        <w:jc w:val="center"/>
        <w:rPr>
          <w:rFonts w:ascii="Times New Roman" w:hAnsi="Times New Roman" w:cs="Times New Roman"/>
          <w:sz w:val="24"/>
          <w:u w:val="single"/>
        </w:rPr>
      </w:pPr>
      <w:r>
        <w:rPr>
          <w:rFonts w:ascii="Times New Roman" w:hAnsi="Times New Roman" w:cs="Times New Roman"/>
          <w:sz w:val="24"/>
          <w:u w:val="single"/>
        </w:rPr>
        <w:t>Analisia</w:t>
      </w:r>
    </w:p>
    <w:p w:rsidR="00BF48E5" w:rsidRDefault="00BF48E5" w:rsidP="00BF48E5">
      <w:pPr>
        <w:rPr>
          <w:rFonts w:ascii="Times New Roman" w:hAnsi="Times New Roman" w:cs="Times New Roman"/>
          <w:sz w:val="24"/>
        </w:rPr>
      </w:pPr>
      <w:r w:rsidRPr="000F31EA">
        <w:rPr>
          <w:rFonts w:ascii="Times New Roman" w:hAnsi="Times New Roman" w:cs="Times New Roman"/>
          <w:sz w:val="24"/>
        </w:rPr>
        <w:sym w:font="Wingdings" w:char="F0E0"/>
      </w:r>
      <w:r>
        <w:rPr>
          <w:rFonts w:ascii="Times New Roman" w:hAnsi="Times New Roman" w:cs="Times New Roman"/>
          <w:sz w:val="24"/>
        </w:rPr>
        <w:t xml:space="preserve"> Analisi kualitatiboa, bisuala: Esperientzia beharrezkoa da, hau da, futbolean esperientziarik ez badut ezin dezaket esan zerbait ondo dagoen edo ez.</w:t>
      </w:r>
    </w:p>
    <w:p w:rsidR="00BF48E5" w:rsidRDefault="00BF48E5" w:rsidP="00BF48E5">
      <w:pPr>
        <w:rPr>
          <w:rFonts w:ascii="Times New Roman" w:hAnsi="Times New Roman" w:cs="Times New Roman"/>
          <w:sz w:val="24"/>
        </w:rPr>
      </w:pPr>
      <w:r w:rsidRPr="000F31EA">
        <w:rPr>
          <w:rFonts w:ascii="Times New Roman" w:hAnsi="Times New Roman" w:cs="Times New Roman"/>
          <w:sz w:val="24"/>
        </w:rPr>
        <w:sym w:font="Wingdings" w:char="F0E0"/>
      </w:r>
      <w:r>
        <w:rPr>
          <w:rFonts w:ascii="Times New Roman" w:hAnsi="Times New Roman" w:cs="Times New Roman"/>
          <w:sz w:val="24"/>
        </w:rPr>
        <w:t xml:space="preserve"> Analisi kuantitatiboa: Esperientzia ez da beharrezkoa, datuekin nahikoa da, adibidez, jaurtiketa bat ona den edo ez.</w:t>
      </w:r>
    </w:p>
    <w:p w:rsidR="00BF48E5" w:rsidRDefault="00BF48E5" w:rsidP="00BF48E5">
      <w:pPr>
        <w:rPr>
          <w:rFonts w:ascii="Times New Roman" w:hAnsi="Times New Roman" w:cs="Times New Roman"/>
          <w:sz w:val="24"/>
        </w:rPr>
      </w:pPr>
    </w:p>
    <w:p w:rsidR="00BF48E5" w:rsidRDefault="00BF48E5" w:rsidP="00BF48E5">
      <w:pPr>
        <w:rPr>
          <w:rFonts w:ascii="Times New Roman" w:hAnsi="Times New Roman" w:cs="Times New Roman"/>
          <w:sz w:val="24"/>
        </w:rPr>
      </w:pPr>
    </w:p>
    <w:p w:rsidR="00BF48E5" w:rsidRDefault="00BF48E5" w:rsidP="00BF48E5">
      <w:pPr>
        <w:rPr>
          <w:rFonts w:ascii="Times New Roman" w:hAnsi="Times New Roman" w:cs="Times New Roman"/>
          <w:sz w:val="24"/>
        </w:rPr>
      </w:pPr>
    </w:p>
    <w:p w:rsidR="00BF48E5" w:rsidRDefault="00BF48E5" w:rsidP="00BF48E5">
      <w:pPr>
        <w:jc w:val="center"/>
        <w:rPr>
          <w:rFonts w:ascii="Times New Roman" w:hAnsi="Times New Roman" w:cs="Times New Roman"/>
          <w:sz w:val="24"/>
          <w:u w:val="single"/>
        </w:rPr>
      </w:pPr>
      <w:r>
        <w:rPr>
          <w:rFonts w:ascii="Times New Roman" w:hAnsi="Times New Roman" w:cs="Times New Roman"/>
          <w:sz w:val="24"/>
          <w:u w:val="single"/>
        </w:rPr>
        <w:lastRenderedPageBreak/>
        <w:t>Parametroak</w:t>
      </w:r>
    </w:p>
    <w:p w:rsidR="00BF48E5" w:rsidRDefault="00BF48E5" w:rsidP="00BF48E5">
      <w:pPr>
        <w:rPr>
          <w:rFonts w:ascii="Times New Roman" w:hAnsi="Times New Roman" w:cs="Times New Roman"/>
          <w:sz w:val="24"/>
        </w:rPr>
      </w:pPr>
      <w:r w:rsidRPr="000F31EA">
        <w:rPr>
          <w:rFonts w:ascii="Times New Roman" w:hAnsi="Times New Roman" w:cs="Times New Roman"/>
          <w:sz w:val="24"/>
        </w:rPr>
        <w:sym w:font="Wingdings" w:char="F0E0"/>
      </w:r>
      <w:r>
        <w:rPr>
          <w:rFonts w:ascii="Times New Roman" w:hAnsi="Times New Roman" w:cs="Times New Roman"/>
          <w:sz w:val="24"/>
        </w:rPr>
        <w:t xml:space="preserve"> Parametro zinetikoak: ez dira ikusten, hautematen dira. Adibidez, eginiko indarra altua den edo ez.</w:t>
      </w:r>
    </w:p>
    <w:p w:rsidR="00BF48E5" w:rsidRDefault="00BF48E5" w:rsidP="00BF48E5">
      <w:pPr>
        <w:rPr>
          <w:rFonts w:ascii="Times New Roman" w:hAnsi="Times New Roman" w:cs="Times New Roman"/>
          <w:sz w:val="24"/>
        </w:rPr>
      </w:pPr>
      <w:r w:rsidRPr="000F31EA">
        <w:rPr>
          <w:rFonts w:ascii="Times New Roman" w:hAnsi="Times New Roman" w:cs="Times New Roman"/>
          <w:sz w:val="24"/>
        </w:rPr>
        <w:sym w:font="Wingdings" w:char="F0E0"/>
      </w:r>
      <w:r>
        <w:rPr>
          <w:rFonts w:ascii="Times New Roman" w:hAnsi="Times New Roman" w:cs="Times New Roman"/>
          <w:sz w:val="24"/>
        </w:rPr>
        <w:t xml:space="preserve"> Parametro zinematikoak: parametro zinetikoen ondorio dira, ikusten dira. Adibidez, ibilbidea, postura…</w:t>
      </w:r>
    </w:p>
    <w:p w:rsidR="00BF48E5" w:rsidRDefault="00BF48E5" w:rsidP="00BF48E5">
      <w:pPr>
        <w:jc w:val="center"/>
        <w:rPr>
          <w:rFonts w:ascii="Times New Roman" w:hAnsi="Times New Roman" w:cs="Times New Roman"/>
          <w:sz w:val="24"/>
          <w:u w:val="single"/>
        </w:rPr>
      </w:pPr>
      <w:r>
        <w:rPr>
          <w:rFonts w:ascii="Times New Roman" w:hAnsi="Times New Roman" w:cs="Times New Roman"/>
          <w:sz w:val="24"/>
          <w:u w:val="single"/>
        </w:rPr>
        <w:t>Zer egiten dugu?</w:t>
      </w:r>
    </w:p>
    <w:p w:rsidR="00BF48E5" w:rsidRDefault="00BF48E5" w:rsidP="00BF48E5">
      <w:pPr>
        <w:rPr>
          <w:rFonts w:ascii="Times New Roman" w:hAnsi="Times New Roman" w:cs="Times New Roman"/>
          <w:sz w:val="24"/>
        </w:rPr>
      </w:pPr>
      <w:r>
        <w:rPr>
          <w:rFonts w:ascii="Times New Roman" w:hAnsi="Times New Roman" w:cs="Times New Roman"/>
          <w:sz w:val="24"/>
        </w:rPr>
        <w:t>- Pedaladen potentzia aztertu</w:t>
      </w:r>
    </w:p>
    <w:p w:rsidR="00BF48E5" w:rsidRDefault="00BF48E5" w:rsidP="00BF48E5">
      <w:pPr>
        <w:rPr>
          <w:rFonts w:ascii="Times New Roman" w:hAnsi="Times New Roman" w:cs="Times New Roman"/>
          <w:sz w:val="24"/>
        </w:rPr>
      </w:pPr>
      <w:r>
        <w:rPr>
          <w:rFonts w:ascii="Times New Roman" w:hAnsi="Times New Roman" w:cs="Times New Roman"/>
          <w:sz w:val="24"/>
        </w:rPr>
        <w:t>- Bizikletan fisiologia aztertu</w:t>
      </w:r>
    </w:p>
    <w:p w:rsidR="00BF48E5" w:rsidRDefault="00BF48E5" w:rsidP="00BF48E5">
      <w:pPr>
        <w:rPr>
          <w:rFonts w:ascii="Times New Roman" w:hAnsi="Times New Roman" w:cs="Times New Roman"/>
          <w:sz w:val="24"/>
        </w:rPr>
      </w:pPr>
      <w:r>
        <w:rPr>
          <w:rFonts w:ascii="Times New Roman" w:hAnsi="Times New Roman" w:cs="Times New Roman"/>
          <w:sz w:val="24"/>
        </w:rPr>
        <w:t>- Lesioak aztertu</w:t>
      </w:r>
    </w:p>
    <w:p w:rsidR="00BF48E5" w:rsidRDefault="00BF48E5" w:rsidP="00BF48E5">
      <w:pPr>
        <w:rPr>
          <w:rFonts w:ascii="Times New Roman" w:hAnsi="Times New Roman" w:cs="Times New Roman"/>
          <w:sz w:val="24"/>
        </w:rPr>
      </w:pPr>
      <w:r>
        <w:rPr>
          <w:rFonts w:ascii="Times New Roman" w:hAnsi="Times New Roman" w:cs="Times New Roman"/>
          <w:sz w:val="24"/>
        </w:rPr>
        <w:t>- Korrika egiteko teknika aztertu</w:t>
      </w:r>
    </w:p>
    <w:p w:rsidR="00BF48E5" w:rsidRDefault="00BF48E5" w:rsidP="00BF48E5">
      <w:pPr>
        <w:rPr>
          <w:rFonts w:ascii="Times New Roman" w:hAnsi="Times New Roman" w:cs="Times New Roman"/>
          <w:sz w:val="24"/>
        </w:rPr>
      </w:pPr>
      <w:r>
        <w:rPr>
          <w:rFonts w:ascii="Times New Roman" w:hAnsi="Times New Roman" w:cs="Times New Roman"/>
          <w:sz w:val="24"/>
        </w:rPr>
        <w:t>- Ibiltzeko teknika aztertu</w:t>
      </w:r>
    </w:p>
    <w:p w:rsidR="00BF48E5" w:rsidRPr="000F31EA" w:rsidRDefault="00BF48E5" w:rsidP="00BF48E5">
      <w:pPr>
        <w:rPr>
          <w:rFonts w:ascii="Times New Roman" w:hAnsi="Times New Roman" w:cs="Times New Roman"/>
          <w:sz w:val="24"/>
        </w:rPr>
      </w:pPr>
      <w:r>
        <w:rPr>
          <w:rFonts w:ascii="Times New Roman" w:hAnsi="Times New Roman" w:cs="Times New Roman"/>
          <w:sz w:val="24"/>
        </w:rPr>
        <w:t>- Jauzi egiteko teknika aztertu</w:t>
      </w:r>
    </w:p>
    <w:p w:rsidR="00BF48E5" w:rsidRDefault="00BF48E5" w:rsidP="00D54D68">
      <w:pPr>
        <w:jc w:val="center"/>
        <w:rPr>
          <w:rFonts w:ascii="Times New Roman" w:hAnsi="Times New Roman" w:cs="Times New Roman"/>
          <w:sz w:val="32"/>
          <w:u w:val="single"/>
        </w:rPr>
      </w:pPr>
    </w:p>
    <w:p w:rsidR="00BF48E5" w:rsidRDefault="00BF48E5" w:rsidP="00D54D68">
      <w:pPr>
        <w:jc w:val="center"/>
        <w:rPr>
          <w:rFonts w:ascii="Times New Roman" w:hAnsi="Times New Roman" w:cs="Times New Roman"/>
          <w:sz w:val="32"/>
          <w:u w:val="single"/>
        </w:rPr>
      </w:pPr>
    </w:p>
    <w:p w:rsidR="00B216D5" w:rsidRDefault="00D54D68" w:rsidP="00D54D68">
      <w:pPr>
        <w:jc w:val="center"/>
        <w:rPr>
          <w:rFonts w:ascii="Times New Roman" w:hAnsi="Times New Roman" w:cs="Times New Roman"/>
          <w:sz w:val="32"/>
          <w:u w:val="single"/>
        </w:rPr>
      </w:pPr>
      <w:r w:rsidRPr="00D54D68">
        <w:rPr>
          <w:rFonts w:ascii="Times New Roman" w:hAnsi="Times New Roman" w:cs="Times New Roman"/>
          <w:sz w:val="32"/>
          <w:u w:val="single"/>
        </w:rPr>
        <w:t>INDARRA</w:t>
      </w:r>
    </w:p>
    <w:p w:rsidR="00D54D68" w:rsidRDefault="00D54D68" w:rsidP="00D54D68">
      <w:pPr>
        <w:jc w:val="center"/>
        <w:rPr>
          <w:rFonts w:ascii="Times New Roman" w:hAnsi="Times New Roman" w:cs="Times New Roman"/>
          <w:b/>
          <w:sz w:val="32"/>
        </w:rPr>
      </w:pPr>
      <w:r w:rsidRPr="00D54D68">
        <w:rPr>
          <w:rFonts w:ascii="Times New Roman" w:hAnsi="Times New Roman" w:cs="Times New Roman"/>
          <w:b/>
          <w:sz w:val="32"/>
        </w:rPr>
        <w:t>Batazbesteko abiadura propultsiboa</w:t>
      </w:r>
    </w:p>
    <w:p w:rsidR="00D54D68" w:rsidRDefault="00D54D68" w:rsidP="007A6820">
      <w:pPr>
        <w:ind w:firstLine="708"/>
        <w:rPr>
          <w:rFonts w:ascii="Times New Roman" w:hAnsi="Times New Roman" w:cs="Times New Roman"/>
        </w:rPr>
      </w:pPr>
      <w:r>
        <w:rPr>
          <w:rFonts w:ascii="Times New Roman" w:hAnsi="Times New Roman" w:cs="Times New Roman"/>
        </w:rPr>
        <w:t xml:space="preserve">Batazbesteko abiadura propultsiboa (velocidad media de propulsion,VPM) ariketa baten, adibidez sentadilla bat, exekuzio abiadura da. </w:t>
      </w:r>
    </w:p>
    <w:p w:rsidR="007A6820" w:rsidRDefault="007A6820" w:rsidP="007A6820">
      <w:pPr>
        <w:ind w:firstLine="708"/>
        <w:rPr>
          <w:rFonts w:ascii="Times New Roman" w:hAnsi="Times New Roman" w:cs="Times New Roman"/>
        </w:rPr>
      </w:pPr>
      <w:r>
        <w:rPr>
          <w:rFonts w:ascii="Times New Roman" w:hAnsi="Times New Roman" w:cs="Times New Roman"/>
        </w:rPr>
        <w:t xml:space="preserve">Ariketa batean bi fase egon daitezke, propultsiboa eta frenatzea edo inertzia, edo fase bakarra, propultsiboa osoa. Fase propultsiboa azkarra bada, ez da indar eta esfortzu gehiegirik egin behar, eta beraz, inertzia fase bat egongo da, frenatze fasea. Horrek esan nahi du ariketa egiteko zailtasunik ez dela egon eta hartutako abiadura propultsiboagatik, frenatze fase bat egon behar izan dela. </w:t>
      </w:r>
    </w:p>
    <w:p w:rsidR="007A6820" w:rsidRDefault="007A6820" w:rsidP="007A6820">
      <w:pPr>
        <w:ind w:firstLine="708"/>
        <w:rPr>
          <w:rFonts w:ascii="Times New Roman" w:hAnsi="Times New Roman" w:cs="Times New Roman"/>
        </w:rPr>
      </w:pPr>
      <w:r>
        <w:rPr>
          <w:rFonts w:ascii="Times New Roman" w:hAnsi="Times New Roman" w:cs="Times New Roman"/>
        </w:rPr>
        <w:t xml:space="preserve">Berriz, fase propultsiboa geldoa edo ahula bada, ez da frenatze faserik egongo. Lehenengo fase hori geldoa izateak, baita esan nahi du denbora tarte osoan (%100) indarra egin dela esan nahi du, hori bai, indar gutxi. </w:t>
      </w:r>
      <w:r w:rsidR="00377D82">
        <w:rPr>
          <w:rFonts w:ascii="Times New Roman" w:hAnsi="Times New Roman" w:cs="Times New Roman"/>
        </w:rPr>
        <w:t xml:space="preserve">Beraz, esan daiteke ariketaren zailtasuna handiagoa dela eta kostatzen zaiola pertsona horri ariketa hori gauzatzen. </w:t>
      </w:r>
    </w:p>
    <w:p w:rsidR="00933F2C" w:rsidRDefault="00933F2C" w:rsidP="00933F2C">
      <w:pPr>
        <w:rPr>
          <w:rFonts w:ascii="Times New Roman" w:hAnsi="Times New Roman" w:cs="Times New Roman"/>
        </w:rPr>
      </w:pPr>
      <w:r>
        <w:rPr>
          <w:rFonts w:ascii="Times New Roman" w:hAnsi="Times New Roman" w:cs="Times New Roman"/>
        </w:rPr>
        <w:t>VPM: velocidad media propulsiva</w:t>
      </w:r>
    </w:p>
    <w:p w:rsidR="00933F2C" w:rsidRDefault="00933F2C" w:rsidP="00933F2C">
      <w:pPr>
        <w:rPr>
          <w:rFonts w:ascii="Times New Roman" w:hAnsi="Times New Roman" w:cs="Times New Roman"/>
        </w:rPr>
      </w:pPr>
      <w:r>
        <w:rPr>
          <w:rFonts w:ascii="Times New Roman" w:hAnsi="Times New Roman" w:cs="Times New Roman"/>
        </w:rPr>
        <w:t xml:space="preserve">MPP: mean propulsive power (potentzia propultsibo media) </w:t>
      </w:r>
      <w:r w:rsidRPr="00933F2C">
        <w:rPr>
          <w:rFonts w:ascii="Times New Roman" w:hAnsi="Times New Roman" w:cs="Times New Roman"/>
        </w:rPr>
        <w:sym w:font="Wingdings" w:char="F0E0"/>
      </w:r>
      <w:r>
        <w:rPr>
          <w:rFonts w:ascii="Times New Roman" w:hAnsi="Times New Roman" w:cs="Times New Roman"/>
        </w:rPr>
        <w:t xml:space="preserve"> FP (fase propultsiboan)</w:t>
      </w:r>
    </w:p>
    <w:p w:rsidR="00933F2C" w:rsidRDefault="00933F2C" w:rsidP="00933F2C">
      <w:pPr>
        <w:rPr>
          <w:rFonts w:ascii="Times New Roman" w:hAnsi="Times New Roman" w:cs="Times New Roman"/>
        </w:rPr>
      </w:pPr>
      <w:r>
        <w:rPr>
          <w:rFonts w:ascii="Times New Roman" w:hAnsi="Times New Roman" w:cs="Times New Roman"/>
        </w:rPr>
        <w:t xml:space="preserve">MP: mean power (potentzia media) </w:t>
      </w:r>
      <w:r w:rsidRPr="00933F2C">
        <w:rPr>
          <w:rFonts w:ascii="Times New Roman" w:hAnsi="Times New Roman" w:cs="Times New Roman"/>
        </w:rPr>
        <w:sym w:font="Wingdings" w:char="F0E0"/>
      </w:r>
      <w:r>
        <w:rPr>
          <w:rFonts w:ascii="Times New Roman" w:hAnsi="Times New Roman" w:cs="Times New Roman"/>
        </w:rPr>
        <w:t xml:space="preserve"> FP+FF (fase propultsiboan + frenatze fasean)</w:t>
      </w:r>
    </w:p>
    <w:p w:rsidR="00933F2C" w:rsidRDefault="00933F2C" w:rsidP="00933F2C">
      <w:pPr>
        <w:rPr>
          <w:rFonts w:ascii="Times New Roman" w:hAnsi="Times New Roman" w:cs="Times New Roman"/>
        </w:rPr>
      </w:pPr>
      <w:r>
        <w:rPr>
          <w:rFonts w:ascii="Times New Roman" w:hAnsi="Times New Roman" w:cs="Times New Roman"/>
        </w:rPr>
        <w:t>PP: peak power</w:t>
      </w:r>
    </w:p>
    <w:p w:rsidR="00933F2C" w:rsidRDefault="00933F2C" w:rsidP="00933F2C">
      <w:pPr>
        <w:rPr>
          <w:rFonts w:ascii="Times New Roman" w:hAnsi="Times New Roman" w:cs="Times New Roman"/>
        </w:rPr>
      </w:pPr>
    </w:p>
    <w:p w:rsidR="00933F2C" w:rsidRDefault="00933F2C" w:rsidP="00933F2C">
      <w:pPr>
        <w:jc w:val="center"/>
        <w:rPr>
          <w:rFonts w:ascii="Times New Roman" w:hAnsi="Times New Roman" w:cs="Times New Roman"/>
        </w:rPr>
      </w:pPr>
      <w:r>
        <w:rPr>
          <w:rFonts w:ascii="Times New Roman" w:hAnsi="Times New Roman" w:cs="Times New Roman"/>
          <w:noProof/>
        </w:rPr>
        <w:drawing>
          <wp:inline distT="0" distB="0" distL="0" distR="0">
            <wp:extent cx="4752975" cy="305371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752975" cy="3053715"/>
                    </a:xfrm>
                    <a:prstGeom prst="rect">
                      <a:avLst/>
                    </a:prstGeom>
                    <a:noFill/>
                    <a:ln w="9525">
                      <a:noFill/>
                      <a:miter lim="800000"/>
                      <a:headEnd/>
                      <a:tailEnd/>
                    </a:ln>
                  </pic:spPr>
                </pic:pic>
              </a:graphicData>
            </a:graphic>
          </wp:inline>
        </w:drawing>
      </w:r>
    </w:p>
    <w:p w:rsidR="00933F2C" w:rsidRDefault="00933F2C" w:rsidP="00933F2C">
      <w:pPr>
        <w:rPr>
          <w:rFonts w:ascii="Times New Roman" w:hAnsi="Times New Roman" w:cs="Times New Roman"/>
        </w:rPr>
      </w:pPr>
    </w:p>
    <w:p w:rsidR="005661A6" w:rsidRDefault="005661A6" w:rsidP="00933F2C">
      <w:pPr>
        <w:rPr>
          <w:rFonts w:ascii="Times New Roman" w:hAnsi="Times New Roman" w:cs="Times New Roman"/>
        </w:rPr>
      </w:pPr>
    </w:p>
    <w:p w:rsidR="005661A6" w:rsidRDefault="005661A6" w:rsidP="00933F2C">
      <w:pPr>
        <w:rPr>
          <w:rFonts w:ascii="Times New Roman" w:hAnsi="Times New Roman" w:cs="Times New Roman"/>
        </w:rPr>
      </w:pPr>
    </w:p>
    <w:p w:rsidR="005661A6" w:rsidRDefault="005661A6" w:rsidP="005661A6">
      <w:pPr>
        <w:jc w:val="center"/>
        <w:rPr>
          <w:rFonts w:ascii="Times New Roman" w:hAnsi="Times New Roman" w:cs="Times New Roman"/>
          <w:b/>
          <w:sz w:val="32"/>
        </w:rPr>
      </w:pPr>
      <w:r>
        <w:rPr>
          <w:rFonts w:ascii="Times New Roman" w:hAnsi="Times New Roman" w:cs="Times New Roman"/>
          <w:b/>
          <w:sz w:val="32"/>
        </w:rPr>
        <w:t>1RM</w:t>
      </w:r>
    </w:p>
    <w:p w:rsidR="005661A6" w:rsidRDefault="00C9041A" w:rsidP="00C9041A">
      <w:pPr>
        <w:ind w:firstLine="708"/>
        <w:rPr>
          <w:rFonts w:ascii="Times New Roman" w:hAnsi="Times New Roman" w:cs="Times New Roman"/>
        </w:rPr>
      </w:pPr>
      <w:r>
        <w:rPr>
          <w:rFonts w:ascii="Times New Roman" w:hAnsi="Times New Roman" w:cs="Times New Roman"/>
        </w:rPr>
        <w:t>RM: Behin batean altxatzeaan lortzen dugun masa da. Zenbat eta karga gehiago altxatzen badugu, orduan eta abiadura txikiagotuko da.</w:t>
      </w:r>
    </w:p>
    <w:p w:rsidR="00C9041A" w:rsidRDefault="00C9041A" w:rsidP="00C9041A">
      <w:pPr>
        <w:ind w:firstLine="708"/>
      </w:pPr>
      <w:r>
        <w:rPr>
          <w:rFonts w:ascii="Times New Roman" w:hAnsi="Times New Roman" w:cs="Times New Roman"/>
        </w:rPr>
        <w:t>RMa potentzia eta halterofilia bezalako txapelketa eta konpetizioetarako erabiltzen da espezifikoki, eta pertsona bakoitzaren indar limitea ezagutzeko balio du.</w:t>
      </w:r>
      <w:r>
        <w:t xml:space="preserve"> </w:t>
      </w:r>
      <w:r w:rsidRPr="00C9041A">
        <w:rPr>
          <w:rFonts w:ascii="Times New Roman" w:hAnsi="Times New Roman" w:cs="Times New Roman"/>
        </w:rPr>
        <w:t>Kalkulatzeko hainbat era daude.</w:t>
      </w:r>
      <w:r>
        <w:rPr>
          <w:rFonts w:ascii="Times New Roman" w:hAnsi="Times New Roman" w:cs="Times New Roman"/>
        </w:rPr>
        <w:t xml:space="preserve"> Horietako modu ez-zuzen bat formulak dira eta horien bidez lesio probabilitatea jeisten da nabarmen. Badago ere beste bat, tradizionalagoa dena eta begi bistaz kalkulatzen dena: probatzen da ea pertsona batek pisu bat igo dezakeen arazorik gabe hainbat alditan. Ahal badu, pisua areagotuko da altxaketa lortzen ez duenera arte.</w:t>
      </w:r>
      <w:r>
        <w:t xml:space="preserve"> </w:t>
      </w:r>
    </w:p>
    <w:p w:rsidR="00C9041A" w:rsidRDefault="00C9041A" w:rsidP="00C9041A">
      <w:pPr>
        <w:ind w:firstLine="708"/>
        <w:rPr>
          <w:rFonts w:ascii="Times New Roman" w:hAnsi="Times New Roman" w:cs="Times New Roman"/>
        </w:rPr>
      </w:pPr>
      <w:r>
        <w:rPr>
          <w:rFonts w:ascii="Times New Roman" w:hAnsi="Times New Roman" w:cs="Times New Roman"/>
        </w:rPr>
        <w:t xml:space="preserve">Azken modu horren protokoloa ondorengoa izango litzateke: lehenengo egunean </w:t>
      </w:r>
      <w:r w:rsidR="00A931A0">
        <w:rPr>
          <w:rFonts w:ascii="Times New Roman" w:hAnsi="Times New Roman" w:cs="Times New Roman"/>
        </w:rPr>
        <w:t>100kg altxatzen baditu %70Rman eta VMPa 0,68m/s koa bada, hurrengo astean saiatuko gara berdin egiten baina 5 kg gehiago altxatuz, 105kg. Horrela ibiliko ginateke asteak pasa ahala. Adibidez, 24 astetan zehar 3 aldiz astero.</w:t>
      </w:r>
    </w:p>
    <w:p w:rsidR="00A931A0" w:rsidRDefault="00A931A0" w:rsidP="00A931A0">
      <w:pPr>
        <w:ind w:firstLine="708"/>
        <w:rPr>
          <w:rFonts w:ascii="Times New Roman" w:hAnsi="Times New Roman" w:cs="Times New Roman"/>
        </w:rPr>
      </w:pPr>
      <w:r>
        <w:rPr>
          <w:rFonts w:ascii="Times New Roman" w:hAnsi="Times New Roman" w:cs="Times New Roman"/>
        </w:rPr>
        <w:t xml:space="preserve">RMa batazbesteko abiadura propultsiboarekin erabat lotuta dago grafiko hauetan ikus daitekeen bezala. </w:t>
      </w:r>
    </w:p>
    <w:p w:rsidR="00A931A0" w:rsidRPr="00C9041A" w:rsidRDefault="00A931A0" w:rsidP="00A931A0">
      <w:pPr>
        <w:ind w:firstLine="708"/>
        <w:jc w:val="center"/>
        <w:rPr>
          <w:rFonts w:ascii="Times New Roman" w:hAnsi="Times New Roman" w:cs="Times New Roman"/>
        </w:rPr>
      </w:pPr>
      <w:r>
        <w:rPr>
          <w:rFonts w:ascii="Times New Roman" w:hAnsi="Times New Roman" w:cs="Times New Roman"/>
          <w:noProof/>
        </w:rPr>
        <w:lastRenderedPageBreak/>
        <w:drawing>
          <wp:inline distT="0" distB="0" distL="0" distR="0">
            <wp:extent cx="3781253" cy="3605842"/>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783039" cy="3607545"/>
                    </a:xfrm>
                    <a:prstGeom prst="rect">
                      <a:avLst/>
                    </a:prstGeom>
                    <a:noFill/>
                    <a:ln w="9525">
                      <a:noFill/>
                      <a:miter lim="800000"/>
                      <a:headEnd/>
                      <a:tailEnd/>
                    </a:ln>
                  </pic:spPr>
                </pic:pic>
              </a:graphicData>
            </a:graphic>
          </wp:inline>
        </w:drawing>
      </w:r>
    </w:p>
    <w:p w:rsidR="005C3E62" w:rsidRDefault="005C3E62" w:rsidP="00933F2C">
      <w:pPr>
        <w:rPr>
          <w:rFonts w:ascii="Times New Roman" w:hAnsi="Times New Roman" w:cs="Times New Roman"/>
        </w:rPr>
      </w:pPr>
    </w:p>
    <w:p w:rsidR="005661A6" w:rsidRDefault="005C3E62" w:rsidP="00933F2C">
      <w:pPr>
        <w:rPr>
          <w:rFonts w:ascii="Times New Roman" w:hAnsi="Times New Roman" w:cs="Times New Roman"/>
        </w:rPr>
      </w:pPr>
      <w:r>
        <w:rPr>
          <w:rFonts w:ascii="Times New Roman" w:hAnsi="Times New Roman" w:cs="Times New Roman"/>
        </w:rPr>
        <w:t>1RM = %100RM bada, MP = MPP</w:t>
      </w:r>
    </w:p>
    <w:p w:rsidR="005C3E62" w:rsidRDefault="005C3E62" w:rsidP="00933F2C">
      <w:pPr>
        <w:rPr>
          <w:rFonts w:ascii="Times New Roman" w:hAnsi="Times New Roman" w:cs="Times New Roman"/>
        </w:rPr>
      </w:pPr>
      <w:r>
        <w:rPr>
          <w:rFonts w:ascii="Times New Roman" w:hAnsi="Times New Roman" w:cs="Times New Roman"/>
        </w:rPr>
        <w:t>1RM = %20RM bada, MP&lt;MPP</w:t>
      </w:r>
    </w:p>
    <w:p w:rsidR="00976610" w:rsidRDefault="00976610" w:rsidP="00CA7970">
      <w:pPr>
        <w:ind w:firstLine="708"/>
        <w:rPr>
          <w:rFonts w:ascii="Times New Roman" w:hAnsi="Times New Roman" w:cs="Times New Roman"/>
        </w:rPr>
      </w:pPr>
      <w:r>
        <w:rPr>
          <w:rFonts w:ascii="Times New Roman" w:hAnsi="Times New Roman" w:cs="Times New Roman"/>
        </w:rPr>
        <w:t xml:space="preserve">Karga erlatiboaren (%RM) eta batazbesteko abiadura propultsiboaren (VMP) arteko erlazioa badago. </w:t>
      </w:r>
      <w:r w:rsidR="00CA7970">
        <w:rPr>
          <w:rFonts w:ascii="Times New Roman" w:hAnsi="Times New Roman" w:cs="Times New Roman"/>
        </w:rPr>
        <w:t xml:space="preserve">Marra solidoak datu ziurrenak adierazten ditu grafikoan eta marra puntuatuak, berriz, predikzio okerren limitea ezartzen du, %95koa delarik ikerketa honetan. </w:t>
      </w:r>
    </w:p>
    <w:p w:rsidR="00CA7970" w:rsidRDefault="00CA7970" w:rsidP="00CA7970">
      <w:pPr>
        <w:jc w:val="center"/>
        <w:rPr>
          <w:rFonts w:ascii="Times New Roman" w:hAnsi="Times New Roman" w:cs="Times New Roman"/>
        </w:rPr>
      </w:pPr>
      <w:r>
        <w:rPr>
          <w:rFonts w:ascii="Times New Roman" w:hAnsi="Times New Roman" w:cs="Times New Roman"/>
          <w:noProof/>
        </w:rPr>
        <w:drawing>
          <wp:inline distT="0" distB="0" distL="0" distR="0">
            <wp:extent cx="3226435" cy="300228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226435" cy="3002280"/>
                    </a:xfrm>
                    <a:prstGeom prst="rect">
                      <a:avLst/>
                    </a:prstGeom>
                    <a:noFill/>
                    <a:ln w="9525">
                      <a:noFill/>
                      <a:miter lim="800000"/>
                      <a:headEnd/>
                      <a:tailEnd/>
                    </a:ln>
                  </pic:spPr>
                </pic:pic>
              </a:graphicData>
            </a:graphic>
          </wp:inline>
        </w:drawing>
      </w:r>
    </w:p>
    <w:p w:rsidR="00BF48E5" w:rsidRDefault="00BF48E5" w:rsidP="00CA7970">
      <w:pPr>
        <w:jc w:val="center"/>
        <w:rPr>
          <w:rFonts w:ascii="Times New Roman" w:hAnsi="Times New Roman" w:cs="Times New Roman"/>
        </w:rPr>
      </w:pPr>
    </w:p>
    <w:p w:rsidR="00BF48E5" w:rsidRDefault="00BF48E5" w:rsidP="00CA7970">
      <w:pPr>
        <w:jc w:val="center"/>
        <w:rPr>
          <w:rFonts w:ascii="Times New Roman" w:hAnsi="Times New Roman" w:cs="Times New Roman"/>
        </w:rPr>
      </w:pPr>
    </w:p>
    <w:p w:rsidR="00BF48E5" w:rsidRDefault="00BF48E5" w:rsidP="00BF48E5">
      <w:pPr>
        <w:jc w:val="center"/>
        <w:rPr>
          <w:rFonts w:ascii="Times New Roman" w:hAnsi="Times New Roman" w:cs="Times New Roman"/>
          <w:sz w:val="32"/>
          <w:u w:val="single"/>
        </w:rPr>
      </w:pPr>
      <w:r w:rsidRPr="0045619E">
        <w:rPr>
          <w:rFonts w:ascii="Times New Roman" w:hAnsi="Times New Roman" w:cs="Times New Roman"/>
          <w:sz w:val="32"/>
          <w:u w:val="single"/>
        </w:rPr>
        <w:t>INDAR MOTAK</w:t>
      </w:r>
    </w:p>
    <w:p w:rsidR="00BF48E5" w:rsidRDefault="00BF48E5" w:rsidP="00BF48E5">
      <w:pPr>
        <w:jc w:val="center"/>
        <w:rPr>
          <w:rFonts w:ascii="Times New Roman" w:hAnsi="Times New Roman" w:cs="Times New Roman"/>
          <w:b/>
          <w:sz w:val="32"/>
        </w:rPr>
      </w:pPr>
      <w:r>
        <w:rPr>
          <w:rFonts w:ascii="Times New Roman" w:hAnsi="Times New Roman" w:cs="Times New Roman"/>
          <w:b/>
          <w:sz w:val="32"/>
        </w:rPr>
        <w:t>Indar isotonikoa</w:t>
      </w:r>
    </w:p>
    <w:p w:rsidR="00BF48E5" w:rsidRDefault="00BF48E5" w:rsidP="00BF48E5">
      <w:pPr>
        <w:ind w:firstLine="708"/>
        <w:rPr>
          <w:rFonts w:ascii="Times New Roman" w:hAnsi="Times New Roman" w:cs="Times New Roman"/>
        </w:rPr>
      </w:pPr>
      <w:r>
        <w:rPr>
          <w:rFonts w:ascii="Times New Roman" w:hAnsi="Times New Roman" w:cs="Times New Roman"/>
        </w:rPr>
        <w:t>Indar  isotonikoa kg-tan neurtzen da. Ariketan zehar, masa, berdina eta konstantea da. Beraz, 20 kg altxatzen badira, 20kg izango dira ariketa osoan zehar. 20 kg baino gehiago altxatzeko ez bada gai, hori izango da bere indar maximoa eta beraz, 1RM (zenbat kilo antxa dezakedan behin).</w:t>
      </w:r>
    </w:p>
    <w:p w:rsidR="00BF48E5" w:rsidRDefault="00BF48E5" w:rsidP="00BF48E5">
      <w:pPr>
        <w:ind w:firstLine="708"/>
        <w:rPr>
          <w:rFonts w:ascii="Times New Roman" w:hAnsi="Times New Roman" w:cs="Times New Roman"/>
        </w:rPr>
      </w:pPr>
      <w:r>
        <w:rPr>
          <w:rFonts w:ascii="Times New Roman" w:hAnsi="Times New Roman" w:cs="Times New Roman"/>
        </w:rPr>
        <w:t xml:space="preserve">Hau esanda, ziurtatuta dago indar isotonikoa erabat lotuta dagoela batazbesteko indar propultziboarekin eta RMarekin. </w:t>
      </w:r>
    </w:p>
    <w:p w:rsidR="00BF48E5" w:rsidRDefault="00BF48E5" w:rsidP="00BF48E5">
      <w:pPr>
        <w:ind w:firstLine="708"/>
        <w:rPr>
          <w:rFonts w:ascii="Times New Roman" w:hAnsi="Times New Roman" w:cs="Times New Roman"/>
        </w:rPr>
      </w:pPr>
      <w:r>
        <w:rPr>
          <w:rFonts w:ascii="Times New Roman" w:hAnsi="Times New Roman" w:cs="Times New Roman"/>
        </w:rPr>
        <w:t>Aipatzekoa da indar isotonikoan masa konstante denez, abiadura aldatzen dela.</w:t>
      </w:r>
    </w:p>
    <w:p w:rsidR="00BF48E5" w:rsidRDefault="00BF48E5" w:rsidP="00BF48E5">
      <w:pPr>
        <w:ind w:firstLine="708"/>
        <w:rPr>
          <w:rFonts w:ascii="Times New Roman" w:hAnsi="Times New Roman" w:cs="Times New Roman"/>
        </w:rPr>
      </w:pPr>
    </w:p>
    <w:p w:rsidR="00BF48E5" w:rsidRDefault="00BF48E5" w:rsidP="00BF48E5">
      <w:pPr>
        <w:ind w:firstLine="708"/>
        <w:jc w:val="center"/>
        <w:rPr>
          <w:rFonts w:ascii="Times New Roman" w:hAnsi="Times New Roman" w:cs="Times New Roman"/>
          <w:b/>
          <w:sz w:val="32"/>
        </w:rPr>
      </w:pPr>
      <w:r>
        <w:rPr>
          <w:rFonts w:ascii="Times New Roman" w:hAnsi="Times New Roman" w:cs="Times New Roman"/>
          <w:b/>
          <w:sz w:val="32"/>
        </w:rPr>
        <w:t>Indar isometrikoa</w:t>
      </w:r>
    </w:p>
    <w:p w:rsidR="00BF48E5" w:rsidRDefault="00BF48E5" w:rsidP="00BF48E5">
      <w:pPr>
        <w:ind w:firstLine="708"/>
        <w:rPr>
          <w:rFonts w:ascii="Times New Roman" w:hAnsi="Times New Roman" w:cs="Times New Roman"/>
        </w:rPr>
      </w:pPr>
      <w:r>
        <w:rPr>
          <w:rFonts w:ascii="Times New Roman" w:hAnsi="Times New Roman" w:cs="Times New Roman"/>
        </w:rPr>
        <w:t>Indar isomtrikoan masa ez da mugitzen, hau da, ez da ezer desplazatzen espazioan zehar.</w:t>
      </w:r>
    </w:p>
    <w:p w:rsidR="00BF48E5" w:rsidRDefault="00BF48E5" w:rsidP="00BF48E5">
      <w:pPr>
        <w:ind w:firstLine="708"/>
        <w:rPr>
          <w:rFonts w:ascii="Times New Roman" w:hAnsi="Times New Roman" w:cs="Times New Roman"/>
        </w:rPr>
      </w:pPr>
      <w:r>
        <w:rPr>
          <w:rFonts w:ascii="Times New Roman" w:hAnsi="Times New Roman" w:cs="Times New Roman"/>
        </w:rPr>
        <w:t>Indar isometriko maximoa kalkulatzeko testa egin daiteke, irudi honetan ikusi daitekeen bezala. Newtonetan kalkulatzen da.</w:t>
      </w:r>
    </w:p>
    <w:p w:rsidR="00BF48E5" w:rsidRDefault="00BF48E5" w:rsidP="00BF48E5">
      <w:pPr>
        <w:ind w:firstLine="708"/>
        <w:jc w:val="center"/>
        <w:rPr>
          <w:rFonts w:ascii="Times New Roman" w:hAnsi="Times New Roman" w:cs="Times New Roman"/>
        </w:rPr>
      </w:pPr>
      <w:r>
        <w:rPr>
          <w:rFonts w:ascii="Times New Roman" w:hAnsi="Times New Roman" w:cs="Times New Roman"/>
          <w:noProof/>
        </w:rPr>
        <w:drawing>
          <wp:inline distT="0" distB="0" distL="0" distR="0">
            <wp:extent cx="3291860" cy="2190750"/>
            <wp:effectExtent l="19050" t="0" r="379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291860" cy="2190750"/>
                    </a:xfrm>
                    <a:prstGeom prst="rect">
                      <a:avLst/>
                    </a:prstGeom>
                    <a:noFill/>
                    <a:ln w="9525">
                      <a:noFill/>
                      <a:miter lim="800000"/>
                      <a:headEnd/>
                      <a:tailEnd/>
                    </a:ln>
                  </pic:spPr>
                </pic:pic>
              </a:graphicData>
            </a:graphic>
          </wp:inline>
        </w:drawing>
      </w:r>
    </w:p>
    <w:p w:rsidR="00BF48E5" w:rsidRDefault="00BF48E5" w:rsidP="00BF48E5">
      <w:pPr>
        <w:ind w:firstLine="708"/>
        <w:rPr>
          <w:rFonts w:ascii="Times New Roman" w:hAnsi="Times New Roman" w:cs="Times New Roman"/>
        </w:rPr>
      </w:pPr>
      <w:r>
        <w:rPr>
          <w:rFonts w:ascii="Times New Roman" w:hAnsi="Times New Roman" w:cs="Times New Roman"/>
        </w:rPr>
        <w:t xml:space="preserve">Grafiko horretan ere </w:t>
      </w:r>
      <w:r w:rsidRPr="00550A11">
        <w:rPr>
          <w:rFonts w:ascii="Times New Roman" w:hAnsi="Times New Roman" w:cs="Times New Roman"/>
          <w:b/>
        </w:rPr>
        <w:t>indar garapenaren portzentajea</w:t>
      </w:r>
      <w:r>
        <w:rPr>
          <w:rFonts w:ascii="Times New Roman" w:hAnsi="Times New Roman" w:cs="Times New Roman"/>
        </w:rPr>
        <w:t xml:space="preserve"> (Rate of  Force Development, RFD) kalkulatu daiteke. </w:t>
      </w:r>
    </w:p>
    <w:p w:rsidR="00BF48E5" w:rsidRDefault="00BF48E5" w:rsidP="00BF48E5">
      <w:pPr>
        <w:ind w:firstLine="708"/>
        <w:rPr>
          <w:rFonts w:ascii="Times New Roman" w:hAnsi="Times New Roman" w:cs="Times New Roman"/>
        </w:rPr>
      </w:pPr>
      <w:r>
        <w:rPr>
          <w:rFonts w:ascii="Times New Roman" w:hAnsi="Times New Roman" w:cs="Times New Roman"/>
        </w:rPr>
        <w:t>Indar garapenaren portzentajea: atleta batek ze azkar garatu dezakeen indarra da. Luzapen-akortamendu zikloarekin erlazioa dauka. Ziklo astiroago bat badaukazu indarra garatzeko denbora gehiago behar duzu eta berriz, ziklo azkarragoa izanez gero, indarra produzitzeko denbora gutxiago beharko duzu.</w:t>
      </w:r>
    </w:p>
    <w:p w:rsidR="00BF48E5" w:rsidRDefault="00BF48E5" w:rsidP="00BF48E5">
      <w:pPr>
        <w:ind w:firstLine="708"/>
        <w:rPr>
          <w:rFonts w:ascii="Times New Roman" w:hAnsi="Times New Roman" w:cs="Times New Roman"/>
        </w:rPr>
      </w:pPr>
      <w:r>
        <w:rPr>
          <w:rFonts w:ascii="Times New Roman" w:hAnsi="Times New Roman" w:cs="Times New Roman"/>
        </w:rPr>
        <w:t xml:space="preserve">RFD zenbait kiroletan eta jarduera fisikotan garrantzitsua da: jauzietan, sprintatzean, txirrindularitzan eta pisu altxaketetan. </w:t>
      </w:r>
    </w:p>
    <w:p w:rsidR="00BF48E5" w:rsidRDefault="00BF48E5" w:rsidP="00BF48E5">
      <w:pPr>
        <w:ind w:firstLine="708"/>
        <w:rPr>
          <w:rFonts w:ascii="Times New Roman" w:hAnsi="Times New Roman" w:cs="Times New Roman"/>
        </w:rPr>
      </w:pPr>
      <w:r>
        <w:rPr>
          <w:rFonts w:ascii="Times New Roman" w:hAnsi="Times New Roman" w:cs="Times New Roman"/>
        </w:rPr>
        <w:lastRenderedPageBreak/>
        <w:t>RFD eta indar isometriko esplosiboa kontzeptu berbera dira eta grafiko jakin batean, bi punturen arteko aldapa da. Aldaparik aldapatsuena indar esplosibo maximoa izango da eta Newton segundoko kalkulatzen da.</w:t>
      </w:r>
    </w:p>
    <w:p w:rsidR="00BF48E5" w:rsidRDefault="00BF48E5" w:rsidP="00BF48E5">
      <w:pPr>
        <w:ind w:firstLine="708"/>
        <w:jc w:val="center"/>
        <w:rPr>
          <w:rFonts w:ascii="Times New Roman" w:hAnsi="Times New Roman" w:cs="Times New Roman"/>
        </w:rPr>
      </w:pPr>
      <w:r>
        <w:rPr>
          <w:rFonts w:ascii="Times New Roman" w:hAnsi="Times New Roman" w:cs="Times New Roman"/>
          <w:noProof/>
        </w:rPr>
        <w:drawing>
          <wp:inline distT="0" distB="0" distL="0" distR="0">
            <wp:extent cx="4054495" cy="2162175"/>
            <wp:effectExtent l="19050" t="0" r="3155" b="0"/>
            <wp:docPr id="5" name="1 Imagen" descr="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9" cstate="print"/>
                    <a:stretch>
                      <a:fillRect/>
                    </a:stretch>
                  </pic:blipFill>
                  <pic:spPr>
                    <a:xfrm>
                      <a:off x="0" y="0"/>
                      <a:ext cx="4058970" cy="2164562"/>
                    </a:xfrm>
                    <a:prstGeom prst="rect">
                      <a:avLst/>
                    </a:prstGeom>
                  </pic:spPr>
                </pic:pic>
              </a:graphicData>
            </a:graphic>
          </wp:inline>
        </w:drawing>
      </w:r>
    </w:p>
    <w:p w:rsidR="00BF48E5" w:rsidRDefault="00BF48E5" w:rsidP="00BF48E5">
      <w:pPr>
        <w:ind w:firstLine="708"/>
        <w:rPr>
          <w:rFonts w:ascii="Times New Roman" w:hAnsi="Times New Roman" w:cs="Times New Roman"/>
        </w:rPr>
      </w:pPr>
      <w:r>
        <w:rPr>
          <w:rFonts w:ascii="Times New Roman" w:hAnsi="Times New Roman" w:cs="Times New Roman"/>
        </w:rPr>
        <w:t>Kalkulu hauek hainbat tresnen bidez lortzen dira: indar plataformak, karga zelulak, esku dinamometroak…</w:t>
      </w:r>
    </w:p>
    <w:p w:rsidR="00BF48E5" w:rsidRDefault="00BF48E5" w:rsidP="00BF48E5">
      <w:pPr>
        <w:ind w:firstLine="708"/>
        <w:rPr>
          <w:rFonts w:ascii="Times New Roman" w:hAnsi="Times New Roman" w:cs="Times New Roman"/>
        </w:rPr>
      </w:pPr>
      <w:r>
        <w:rPr>
          <w:rFonts w:ascii="Times New Roman" w:hAnsi="Times New Roman" w:cs="Times New Roman"/>
        </w:rPr>
        <w:t xml:space="preserve">Gazteek, helduek eta zaharrek, hurrenez hurren, baino indar isometriko handiagoa daukate hanken muskulu estentsoreetan. </w:t>
      </w:r>
    </w:p>
    <w:p w:rsidR="00BF48E5" w:rsidRDefault="00BF48E5" w:rsidP="00BF48E5">
      <w:pPr>
        <w:ind w:firstLine="708"/>
        <w:jc w:val="center"/>
        <w:rPr>
          <w:rFonts w:ascii="Times New Roman" w:hAnsi="Times New Roman" w:cs="Times New Roman"/>
        </w:rPr>
      </w:pPr>
      <w:r>
        <w:rPr>
          <w:rFonts w:ascii="Times New Roman" w:hAnsi="Times New Roman" w:cs="Times New Roman"/>
          <w:noProof/>
        </w:rPr>
        <w:drawing>
          <wp:inline distT="0" distB="0" distL="0" distR="0">
            <wp:extent cx="3305175" cy="1924050"/>
            <wp:effectExtent l="19050" t="0" r="9525"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305175" cy="1924050"/>
                    </a:xfrm>
                    <a:prstGeom prst="rect">
                      <a:avLst/>
                    </a:prstGeom>
                    <a:noFill/>
                    <a:ln w="9525">
                      <a:noFill/>
                      <a:miter lim="800000"/>
                      <a:headEnd/>
                      <a:tailEnd/>
                    </a:ln>
                  </pic:spPr>
                </pic:pic>
              </a:graphicData>
            </a:graphic>
          </wp:inline>
        </w:drawing>
      </w:r>
    </w:p>
    <w:p w:rsidR="00BF48E5" w:rsidRDefault="00BF48E5" w:rsidP="00BF48E5">
      <w:pPr>
        <w:ind w:firstLine="708"/>
        <w:jc w:val="center"/>
        <w:rPr>
          <w:rFonts w:ascii="Times New Roman" w:hAnsi="Times New Roman" w:cs="Times New Roman"/>
        </w:rPr>
      </w:pPr>
    </w:p>
    <w:p w:rsidR="00BF48E5" w:rsidRDefault="00BF48E5" w:rsidP="00BF48E5">
      <w:pPr>
        <w:ind w:firstLine="708"/>
        <w:jc w:val="center"/>
        <w:rPr>
          <w:rFonts w:ascii="Times New Roman" w:hAnsi="Times New Roman" w:cs="Times New Roman"/>
          <w:b/>
          <w:sz w:val="32"/>
        </w:rPr>
      </w:pPr>
    </w:p>
    <w:p w:rsidR="00BF48E5" w:rsidRDefault="00BF48E5" w:rsidP="00BF48E5">
      <w:pPr>
        <w:ind w:firstLine="708"/>
        <w:jc w:val="center"/>
        <w:rPr>
          <w:rFonts w:ascii="Times New Roman" w:hAnsi="Times New Roman" w:cs="Times New Roman"/>
          <w:b/>
          <w:sz w:val="32"/>
        </w:rPr>
      </w:pPr>
    </w:p>
    <w:p w:rsidR="00BF48E5" w:rsidRDefault="00BF48E5" w:rsidP="00BF48E5">
      <w:pPr>
        <w:ind w:firstLine="708"/>
        <w:jc w:val="center"/>
        <w:rPr>
          <w:rFonts w:ascii="Times New Roman" w:hAnsi="Times New Roman" w:cs="Times New Roman"/>
          <w:b/>
          <w:sz w:val="32"/>
        </w:rPr>
      </w:pPr>
    </w:p>
    <w:p w:rsidR="00BF48E5" w:rsidRDefault="00BF48E5" w:rsidP="00BF48E5">
      <w:pPr>
        <w:ind w:firstLine="708"/>
        <w:jc w:val="center"/>
        <w:rPr>
          <w:rFonts w:ascii="Times New Roman" w:hAnsi="Times New Roman" w:cs="Times New Roman"/>
          <w:b/>
          <w:sz w:val="32"/>
        </w:rPr>
      </w:pPr>
    </w:p>
    <w:p w:rsidR="00BF48E5" w:rsidRDefault="00BF48E5" w:rsidP="00BF48E5">
      <w:pPr>
        <w:ind w:firstLine="708"/>
        <w:jc w:val="center"/>
        <w:rPr>
          <w:rFonts w:ascii="Times New Roman" w:hAnsi="Times New Roman" w:cs="Times New Roman"/>
          <w:b/>
          <w:sz w:val="32"/>
        </w:rPr>
      </w:pPr>
    </w:p>
    <w:p w:rsidR="00BF48E5" w:rsidRDefault="00BF48E5" w:rsidP="00BF48E5">
      <w:pPr>
        <w:ind w:firstLine="708"/>
        <w:jc w:val="center"/>
        <w:rPr>
          <w:rFonts w:ascii="Times New Roman" w:hAnsi="Times New Roman" w:cs="Times New Roman"/>
          <w:b/>
          <w:sz w:val="32"/>
        </w:rPr>
      </w:pPr>
    </w:p>
    <w:p w:rsidR="00BF48E5" w:rsidRDefault="00BF48E5" w:rsidP="00BF48E5">
      <w:pPr>
        <w:ind w:firstLine="708"/>
        <w:jc w:val="center"/>
        <w:rPr>
          <w:rFonts w:ascii="Times New Roman" w:hAnsi="Times New Roman" w:cs="Times New Roman"/>
          <w:b/>
          <w:sz w:val="32"/>
        </w:rPr>
      </w:pPr>
      <w:r w:rsidRPr="007D25FD">
        <w:rPr>
          <w:rFonts w:ascii="Times New Roman" w:hAnsi="Times New Roman" w:cs="Times New Roman"/>
          <w:b/>
          <w:sz w:val="32"/>
        </w:rPr>
        <w:lastRenderedPageBreak/>
        <w:t>Indar isotonikoa eta isometrikoa</w:t>
      </w:r>
    </w:p>
    <w:p w:rsidR="00BF48E5" w:rsidRDefault="00BF48E5" w:rsidP="00BF48E5">
      <w:pPr>
        <w:ind w:firstLine="708"/>
        <w:jc w:val="center"/>
        <w:rPr>
          <w:rFonts w:ascii="Times New Roman" w:hAnsi="Times New Roman" w:cs="Times New Roman"/>
          <w:b/>
          <w:sz w:val="44"/>
        </w:rPr>
      </w:pPr>
      <w:r>
        <w:rPr>
          <w:rFonts w:ascii="Times New Roman" w:hAnsi="Times New Roman" w:cs="Times New Roman"/>
          <w:b/>
          <w:noProof/>
          <w:sz w:val="44"/>
        </w:rPr>
        <w:drawing>
          <wp:inline distT="0" distB="0" distL="0" distR="0">
            <wp:extent cx="4867275" cy="3152775"/>
            <wp:effectExtent l="19050" t="0" r="9525"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867275" cy="3152775"/>
                    </a:xfrm>
                    <a:prstGeom prst="rect">
                      <a:avLst/>
                    </a:prstGeom>
                    <a:noFill/>
                    <a:ln w="9525">
                      <a:noFill/>
                      <a:miter lim="800000"/>
                      <a:headEnd/>
                      <a:tailEnd/>
                    </a:ln>
                  </pic:spPr>
                </pic:pic>
              </a:graphicData>
            </a:graphic>
          </wp:inline>
        </w:drawing>
      </w:r>
    </w:p>
    <w:tbl>
      <w:tblPr>
        <w:tblStyle w:val="Cuadrculaclara"/>
        <w:tblW w:w="0" w:type="auto"/>
        <w:tblLook w:val="04A0"/>
      </w:tblPr>
      <w:tblGrid>
        <w:gridCol w:w="4322"/>
        <w:gridCol w:w="4322"/>
      </w:tblGrid>
      <w:tr w:rsidR="00BF48E5" w:rsidTr="000D39E9">
        <w:trPr>
          <w:cnfStyle w:val="100000000000"/>
        </w:trPr>
        <w:tc>
          <w:tcPr>
            <w:cnfStyle w:val="001000000000"/>
            <w:tcW w:w="4322" w:type="dxa"/>
          </w:tcPr>
          <w:p w:rsidR="00BF48E5" w:rsidRPr="00990AEC" w:rsidRDefault="00BF48E5" w:rsidP="000D39E9">
            <w:pPr>
              <w:rPr>
                <w:rFonts w:ascii="Times New Roman" w:hAnsi="Times New Roman" w:cs="Times New Roman"/>
              </w:rPr>
            </w:pPr>
            <w:r>
              <w:rPr>
                <w:rFonts w:ascii="Times New Roman" w:hAnsi="Times New Roman" w:cs="Times New Roman"/>
              </w:rPr>
              <w:t>Abiadura handiagoa den heinean, frenatzeko egin behar den indarra handiagoa izango da. Frenatze mugimenduak, eszentrikoak izango dira. Abiadura negatiboa izango da.</w:t>
            </w:r>
          </w:p>
        </w:tc>
        <w:tc>
          <w:tcPr>
            <w:tcW w:w="4322" w:type="dxa"/>
          </w:tcPr>
          <w:p w:rsidR="00BF48E5" w:rsidRPr="00990AEC" w:rsidRDefault="00BF48E5" w:rsidP="000D39E9">
            <w:pPr>
              <w:cnfStyle w:val="100000000000"/>
              <w:rPr>
                <w:rFonts w:ascii="Times New Roman" w:hAnsi="Times New Roman" w:cs="Times New Roman"/>
              </w:rPr>
            </w:pPr>
            <w:r>
              <w:rPr>
                <w:rFonts w:ascii="Times New Roman" w:hAnsi="Times New Roman" w:cs="Times New Roman"/>
              </w:rPr>
              <w:t>Abiadura handiagoa den heinean, esan nahi du ariketa kontzentrikoa egiteko erreztasuna handia dela eta beraz, indarra baxua izango da. Pisua igotzea. Abiadura positiboa izango da.</w:t>
            </w:r>
          </w:p>
        </w:tc>
      </w:tr>
    </w:tbl>
    <w:p w:rsidR="00BF48E5" w:rsidRDefault="00BF48E5" w:rsidP="00BF48E5">
      <w:pPr>
        <w:ind w:firstLine="708"/>
        <w:jc w:val="center"/>
        <w:rPr>
          <w:rFonts w:ascii="Times New Roman" w:hAnsi="Times New Roman" w:cs="Times New Roman"/>
          <w:b/>
          <w:sz w:val="44"/>
        </w:rPr>
      </w:pPr>
    </w:p>
    <w:p w:rsidR="00BF48E5" w:rsidRDefault="00BF48E5" w:rsidP="00BF48E5">
      <w:pPr>
        <w:ind w:firstLine="708"/>
        <w:jc w:val="center"/>
        <w:rPr>
          <w:rFonts w:ascii="Times New Roman" w:hAnsi="Times New Roman" w:cs="Times New Roman"/>
          <w:b/>
          <w:sz w:val="32"/>
        </w:rPr>
      </w:pPr>
      <w:r>
        <w:rPr>
          <w:rFonts w:ascii="Times New Roman" w:hAnsi="Times New Roman" w:cs="Times New Roman"/>
          <w:b/>
          <w:sz w:val="32"/>
        </w:rPr>
        <w:t>Indar isozinetikoa</w:t>
      </w:r>
    </w:p>
    <w:p w:rsidR="00BF48E5" w:rsidRDefault="00BF48E5" w:rsidP="00BF48E5">
      <w:pPr>
        <w:ind w:firstLine="708"/>
        <w:rPr>
          <w:rFonts w:ascii="Times New Roman" w:hAnsi="Times New Roman" w:cs="Times New Roman"/>
        </w:rPr>
      </w:pPr>
      <w:r>
        <w:rPr>
          <w:rFonts w:ascii="Times New Roman" w:hAnsi="Times New Roman" w:cs="Times New Roman"/>
        </w:rPr>
        <w:t>Indar isozinetikoan, guk zehazten dugun abiadura mantentzen da konstante ariketa osoan zehar. Indar honen bidez, T (torque) maximoa kalkulatzen da (N·m)</w:t>
      </w:r>
    </w:p>
    <w:p w:rsidR="00BF48E5" w:rsidRDefault="00BF48E5" w:rsidP="00BF48E5">
      <w:pPr>
        <w:ind w:firstLine="708"/>
        <w:rPr>
          <w:rFonts w:ascii="Times New Roman" w:hAnsi="Times New Roman" w:cs="Times New Roman"/>
        </w:rPr>
      </w:pPr>
      <w:r>
        <w:rPr>
          <w:rFonts w:ascii="Times New Roman" w:hAnsi="Times New Roman" w:cs="Times New Roman"/>
        </w:rPr>
        <w:t xml:space="preserve">Giharren indar dinamikoa aztertzen da eta mugimendu angeluarren abiadura konstantea da beti. Txirrina estatikoan egiten den proba hau seguruena da lesioetatik babesteko. </w:t>
      </w:r>
    </w:p>
    <w:p w:rsidR="00BF48E5" w:rsidRDefault="00BF48E5" w:rsidP="00BF48E5">
      <w:pPr>
        <w:ind w:firstLine="708"/>
        <w:rPr>
          <w:rFonts w:ascii="Times New Roman" w:hAnsi="Times New Roman" w:cs="Times New Roman"/>
        </w:rPr>
      </w:pPr>
      <w:r>
        <w:rPr>
          <w:rFonts w:ascii="Times New Roman" w:hAnsi="Times New Roman" w:cs="Times New Roman"/>
        </w:rPr>
        <w:t xml:space="preserve">Zertarako erabiltzen dira test hauek?: Entrenamendu programetarako, errendimenduaren predikziorako, lesioen prebentziorako eta errehabilitazio programetarako. </w:t>
      </w:r>
    </w:p>
    <w:p w:rsidR="00BF48E5" w:rsidRDefault="00BF48E5" w:rsidP="00BF48E5">
      <w:pPr>
        <w:rPr>
          <w:rFonts w:ascii="Times New Roman" w:hAnsi="Times New Roman" w:cs="Times New Roman"/>
          <w:noProof/>
        </w:rPr>
      </w:pPr>
      <w:r>
        <w:rPr>
          <w:rFonts w:ascii="Times New Roman" w:hAnsi="Times New Roman" w:cs="Times New Roman"/>
          <w:noProof/>
        </w:rPr>
        <w:tab/>
        <w:t>Hona hemen belaunaren flexio eta estentsio mugimenduaren segidaren test bat. Grafikoan hanka berdinaren gihar estentsoreen eta flexiogileen torquea agertzen da irudikaturik. Estentsioa %100-koa bada, flexiogilea %60-koa edo handiagokoa izan behar du lesioak saihesteko. Izan ere, ACL-aren apurketa flexiogileen indar murriztuaren erruz gertatu daiteke.</w:t>
      </w:r>
    </w:p>
    <w:p w:rsidR="00BF48E5" w:rsidRDefault="00BF48E5" w:rsidP="00BF48E5">
      <w:pPr>
        <w:ind w:firstLine="708"/>
        <w:rPr>
          <w:rFonts w:ascii="Times New Roman" w:hAnsi="Times New Roman" w:cs="Times New Roman"/>
        </w:rPr>
      </w:pPr>
      <w:r>
        <w:rPr>
          <w:rFonts w:ascii="Times New Roman" w:hAnsi="Times New Roman" w:cs="Times New Roman"/>
          <w:noProof/>
        </w:rPr>
        <w:lastRenderedPageBreak/>
        <w:drawing>
          <wp:inline distT="0" distB="0" distL="0" distR="0">
            <wp:extent cx="5303150" cy="2781300"/>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303150" cy="2781300"/>
                    </a:xfrm>
                    <a:prstGeom prst="rect">
                      <a:avLst/>
                    </a:prstGeom>
                    <a:noFill/>
                    <a:ln w="9525">
                      <a:noFill/>
                      <a:miter lim="800000"/>
                      <a:headEnd/>
                      <a:tailEnd/>
                    </a:ln>
                  </pic:spPr>
                </pic:pic>
              </a:graphicData>
            </a:graphic>
          </wp:inline>
        </w:drawing>
      </w:r>
    </w:p>
    <w:p w:rsidR="00BF48E5" w:rsidRDefault="00BF48E5" w:rsidP="00BF48E5">
      <w:pPr>
        <w:ind w:firstLine="708"/>
        <w:rPr>
          <w:rFonts w:ascii="Times New Roman" w:hAnsi="Times New Roman" w:cs="Times New Roman"/>
        </w:rPr>
      </w:pPr>
    </w:p>
    <w:p w:rsidR="00BF48E5" w:rsidRPr="00A020F5" w:rsidRDefault="00BF48E5" w:rsidP="00BF48E5">
      <w:pPr>
        <w:ind w:firstLine="708"/>
        <w:rPr>
          <w:rFonts w:ascii="Times New Roman" w:hAnsi="Times New Roman" w:cs="Times New Roman"/>
        </w:rPr>
      </w:pPr>
      <w:r>
        <w:rPr>
          <w:rFonts w:ascii="Times New Roman" w:hAnsi="Times New Roman" w:cs="Times New Roman"/>
        </w:rPr>
        <w:t xml:space="preserve">Indar isozinetikoaren veste aplikazio bat sprintlarien kadentzia aztertzea izan daiteke. Kalkulatu daiteke zein den txirrindulari baten potentzia maximoa (W) eta zein kadentzian (pedalada minutuko) ematen den hori. Normalean, potentzia máximo hori 80-100 erreboluziotan ematen da. </w:t>
      </w:r>
    </w:p>
    <w:p w:rsidR="00BF48E5" w:rsidRDefault="00BF48E5" w:rsidP="00CA7970">
      <w:pPr>
        <w:jc w:val="center"/>
        <w:rPr>
          <w:rFonts w:ascii="Times New Roman" w:hAnsi="Times New Roman" w:cs="Times New Roman"/>
        </w:rPr>
      </w:pPr>
    </w:p>
    <w:p w:rsidR="00BF48E5" w:rsidRDefault="00BF48E5" w:rsidP="00CA7970">
      <w:pPr>
        <w:jc w:val="center"/>
        <w:rPr>
          <w:rFonts w:ascii="Times New Roman" w:hAnsi="Times New Roman" w:cs="Times New Roman"/>
        </w:rPr>
      </w:pPr>
    </w:p>
    <w:p w:rsidR="00BF48E5" w:rsidRDefault="00BF48E5" w:rsidP="00BF48E5">
      <w:pPr>
        <w:jc w:val="center"/>
        <w:rPr>
          <w:rFonts w:ascii="Times New Roman" w:hAnsi="Times New Roman" w:cs="Times New Roman"/>
          <w:sz w:val="32"/>
          <w:u w:val="single"/>
        </w:rPr>
      </w:pPr>
      <w:r>
        <w:rPr>
          <w:rFonts w:ascii="Times New Roman" w:hAnsi="Times New Roman" w:cs="Times New Roman"/>
          <w:sz w:val="32"/>
          <w:u w:val="single"/>
        </w:rPr>
        <w:t>GRABITATE ZENTROA</w:t>
      </w:r>
    </w:p>
    <w:p w:rsidR="00BF48E5" w:rsidRDefault="00BF48E5" w:rsidP="00BF48E5">
      <w:pPr>
        <w:jc w:val="center"/>
        <w:rPr>
          <w:rFonts w:ascii="Times New Roman" w:hAnsi="Times New Roman" w:cs="Times New Roman"/>
          <w:b/>
          <w:sz w:val="32"/>
        </w:rPr>
      </w:pPr>
      <w:r>
        <w:rPr>
          <w:rFonts w:ascii="Times New Roman" w:hAnsi="Times New Roman" w:cs="Times New Roman"/>
          <w:b/>
          <w:sz w:val="32"/>
        </w:rPr>
        <w:t>Palanka motak</w:t>
      </w:r>
    </w:p>
    <w:p w:rsidR="00BF48E5" w:rsidRPr="00F91272" w:rsidRDefault="00BF48E5" w:rsidP="00BF48E5">
      <w:pPr>
        <w:rPr>
          <w:rFonts w:ascii="Times New Roman" w:hAnsi="Times New Roman" w:cs="Times New Roman"/>
        </w:rPr>
      </w:pPr>
      <w:r w:rsidRPr="00F91272">
        <w:rPr>
          <w:rFonts w:ascii="Times New Roman" w:hAnsi="Times New Roman" w:cs="Times New Roman"/>
          <w:u w:val="single"/>
        </w:rPr>
        <w:t>1.maila</w:t>
      </w:r>
      <w:r>
        <w:rPr>
          <w:rFonts w:ascii="Times New Roman" w:hAnsi="Times New Roman" w:cs="Times New Roman"/>
          <w:u w:val="single"/>
        </w:rPr>
        <w:t>:</w:t>
      </w:r>
      <w:r>
        <w:rPr>
          <w:rFonts w:ascii="Times New Roman" w:hAnsi="Times New Roman" w:cs="Times New Roman"/>
        </w:rPr>
        <w:t xml:space="preserve"> Esplenioak (S) eta buruak (B) daukaten palanka lehenengo mailakoa da. Biek beherantz egiten dute indarra oreka mantentzeko. Batak positibo eta besteak negatibo, noranzkoa aurkakoa baita. Torquea (T) = distantzia (d) · indarra (F). </w:t>
      </w:r>
    </w:p>
    <w:p w:rsidR="00BF48E5" w:rsidRDefault="00B842CD" w:rsidP="00BF48E5">
      <w:pPr>
        <w:rPr>
          <w:rFonts w:ascii="Times New Roman" w:hAnsi="Times New Roman" w:cs="Times New Roman"/>
        </w:rPr>
      </w:pPr>
      <w:r>
        <w:rPr>
          <w:rFonts w:ascii="Times New Roman" w:hAnsi="Times New Roman" w:cs="Times New Roman"/>
          <w:noProof/>
        </w:rPr>
        <w:pict>
          <v:shapetype id="_x0000_t202" coordsize="21600,21600" o:spt="202" path="m,l,21600r21600,l21600,xe">
            <v:stroke joinstyle="miter"/>
            <v:path gradientshapeok="t" o:connecttype="rect"/>
          </v:shapetype>
          <v:shape id="_x0000_s1033" type="#_x0000_t202" style="position:absolute;margin-left:-54.3pt;margin-top:52.45pt;width:45pt;height:27.3pt;z-index:251668480" strokecolor="white [3212]">
            <v:textbox>
              <w:txbxContent>
                <w:p w:rsidR="00BF48E5" w:rsidRDefault="00BF48E5" w:rsidP="00BF48E5">
                  <w:r>
                    <w:t>TS=-4</w:t>
                  </w:r>
                </w:p>
              </w:txbxContent>
            </v:textbox>
          </v:shape>
        </w:pict>
      </w:r>
      <w:r>
        <w:rPr>
          <w:rFonts w:ascii="Times New Roman" w:hAnsi="Times New Roman" w:cs="Times New Roman"/>
          <w:noProof/>
        </w:rPr>
        <w:pict>
          <v:shape id="_x0000_s1032" type="#_x0000_t202" style="position:absolute;margin-left:206.7pt;margin-top:52.45pt;width:51.75pt;height:21.75pt;z-index:251667456" strokecolor="white [3212]">
            <v:textbox>
              <w:txbxContent>
                <w:p w:rsidR="00BF48E5" w:rsidRDefault="00BF48E5" w:rsidP="00BF48E5">
                  <w:r>
                    <w:t>TB=+4</w:t>
                  </w:r>
                </w:p>
              </w:txbxContent>
            </v:textbox>
          </v:shape>
        </w:pict>
      </w:r>
      <w:r>
        <w:rPr>
          <w:rFonts w:ascii="Times New Roman" w:hAnsi="Times New Roman" w:cs="Times New Roman"/>
          <w:noProof/>
        </w:rPr>
        <w:pict>
          <v:shape id="_x0000_s1035" type="#_x0000_t202" style="position:absolute;margin-left:130.2pt;margin-top:29.95pt;width:28.5pt;height:22.5pt;z-index:251670528" strokecolor="white [3212]">
            <v:textbox>
              <w:txbxContent>
                <w:p w:rsidR="00BF48E5" w:rsidRDefault="00BF48E5" w:rsidP="00BF48E5">
                  <w:r>
                    <w:t>FB</w:t>
                  </w:r>
                </w:p>
              </w:txbxContent>
            </v:textbox>
          </v:shape>
        </w:pict>
      </w:r>
      <w:r>
        <w:rPr>
          <w:rFonts w:ascii="Times New Roman" w:hAnsi="Times New Roman" w:cs="Times New Roman"/>
          <w:noProof/>
        </w:rPr>
        <w:pict>
          <v:shape id="_x0000_s1034" type="#_x0000_t202" style="position:absolute;margin-left:37.95pt;margin-top:29.95pt;width:26.25pt;height:18.75pt;z-index:251669504" strokecolor="white [3212]">
            <v:textbox>
              <w:txbxContent>
                <w:p w:rsidR="00BF48E5" w:rsidRDefault="00BF48E5" w:rsidP="00BF48E5">
                  <w:r>
                    <w:t>FS</w:t>
                  </w:r>
                </w:p>
              </w:txbxContent>
            </v:textbox>
          </v:shape>
        </w:pict>
      </w:r>
      <w:r>
        <w:rPr>
          <w:rFonts w:ascii="Times New Roman" w:hAnsi="Times New Roman" w:cs="Times New Roman"/>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31" type="#_x0000_t103" style="position:absolute;margin-left:188.7pt;margin-top:29.95pt;width:13.5pt;height:69.75pt;z-index:251666432"/>
        </w:pict>
      </w:r>
      <w:r>
        <w:rPr>
          <w:rFonts w:ascii="Times New Roman" w:hAnsi="Times New Roman" w:cs="Times New Roman"/>
          <w:noProof/>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30" type="#_x0000_t102" style="position:absolute;margin-left:-1.8pt;margin-top:33.7pt;width:12pt;height:66pt;z-index:251665408"/>
        </w:pict>
      </w:r>
      <w:r>
        <w:rPr>
          <w:rFonts w:ascii="Times New Roman" w:hAnsi="Times New Roman" w:cs="Times New Roman"/>
          <w:noProof/>
        </w:rPr>
        <w:pict>
          <v:shape id="_x0000_s1029" type="#_x0000_t202" style="position:absolute;margin-left:124.2pt;margin-top:85pt;width:30pt;height:20.25pt;z-index:251664384" strokecolor="white [3212]">
            <v:textbox>
              <w:txbxContent>
                <w:p w:rsidR="00BF48E5" w:rsidRDefault="00BF48E5" w:rsidP="00BF48E5">
                  <w:r>
                    <w:t>dB</w:t>
                  </w:r>
                </w:p>
              </w:txbxContent>
            </v:textbox>
          </v:shape>
        </w:pict>
      </w:r>
      <w:r>
        <w:rPr>
          <w:rFonts w:ascii="Times New Roman" w:hAnsi="Times New Roman" w:cs="Times New Roman"/>
          <w:noProof/>
        </w:rPr>
        <w:pict>
          <v:shape id="_x0000_s1028" type="#_x0000_t202" style="position:absolute;margin-left:44.7pt;margin-top:85pt;width:26.25pt;height:20.25pt;z-index:251663360" strokecolor="white [3212]">
            <v:textbox>
              <w:txbxContent>
                <w:p w:rsidR="00BF48E5" w:rsidRDefault="00BF48E5" w:rsidP="00BF48E5">
                  <w:r>
                    <w:t>dS</w:t>
                  </w:r>
                </w:p>
              </w:txbxContent>
            </v:textbox>
          </v:shape>
        </w:pict>
      </w:r>
      <w:r>
        <w:rPr>
          <w:rFonts w:ascii="Times New Roman" w:hAnsi="Times New Roman" w:cs="Times New Roman"/>
          <w:noProof/>
        </w:rPr>
        <w:pict>
          <v:shapetype id="_x0000_t32" coordsize="21600,21600" o:spt="32" o:oned="t" path="m,l21600,21600e" filled="f">
            <v:path arrowok="t" fillok="f" o:connecttype="none"/>
            <o:lock v:ext="edit" shapetype="t"/>
          </v:shapetype>
          <v:shape id="_x0000_s1027" type="#_x0000_t32" style="position:absolute;margin-left:30.45pt;margin-top:79.75pt;width:138.75pt;height:.75pt;z-index:251662336" o:connectortype="straight">
            <v:stroke startarrow="block" endarrow="block"/>
          </v:shape>
        </w:pict>
      </w:r>
      <w:r w:rsidR="00BF48E5">
        <w:rPr>
          <w:rFonts w:ascii="Times New Roman" w:hAnsi="Times New Roman" w:cs="Times New Roman"/>
          <w:noProof/>
        </w:rPr>
        <w:drawing>
          <wp:inline distT="0" distB="0" distL="0" distR="0">
            <wp:extent cx="2543175" cy="1323975"/>
            <wp:effectExtent l="19050" t="0" r="9525"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543175" cy="1323975"/>
                    </a:xfrm>
                    <a:prstGeom prst="rect">
                      <a:avLst/>
                    </a:prstGeom>
                    <a:noFill/>
                    <a:ln w="9525">
                      <a:noFill/>
                      <a:miter lim="800000"/>
                      <a:headEnd/>
                      <a:tailEnd/>
                    </a:ln>
                  </pic:spPr>
                </pic:pic>
              </a:graphicData>
            </a:graphic>
          </wp:inline>
        </w:drawing>
      </w:r>
    </w:p>
    <w:p w:rsidR="00BF48E5" w:rsidRDefault="00B842CD" w:rsidP="00BF48E5">
      <w:pPr>
        <w:rPr>
          <w:rFonts w:ascii="Times New Roman" w:hAnsi="Times New Roman" w:cs="Times New Roman"/>
        </w:rPr>
      </w:pPr>
      <w:r>
        <w:rPr>
          <w:rFonts w:ascii="Times New Roman" w:hAnsi="Times New Roman" w:cs="Times New Roman"/>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6" type="#_x0000_t88" style="position:absolute;margin-left:64.2pt;margin-top:24.05pt;width:18.75pt;height:51.75pt;z-index:251671552"/>
        </w:pict>
      </w:r>
      <w:r w:rsidR="00BF48E5">
        <w:rPr>
          <w:rFonts w:ascii="Times New Roman" w:hAnsi="Times New Roman" w:cs="Times New Roman"/>
        </w:rPr>
        <w:t xml:space="preserve">£T=0 </w:t>
      </w:r>
      <w:r w:rsidR="00BF48E5" w:rsidRPr="00B04CFE">
        <w:rPr>
          <w:rFonts w:ascii="Times New Roman" w:hAnsi="Times New Roman" w:cs="Times New Roman"/>
        </w:rPr>
        <w:sym w:font="Wingdings" w:char="F0E0"/>
      </w:r>
      <w:r w:rsidR="00BF48E5">
        <w:rPr>
          <w:rFonts w:ascii="Times New Roman" w:hAnsi="Times New Roman" w:cs="Times New Roman"/>
        </w:rPr>
        <w:t xml:space="preserve"> TS=TB </w:t>
      </w:r>
      <w:r w:rsidR="00BF48E5" w:rsidRPr="00B04CFE">
        <w:rPr>
          <w:rFonts w:ascii="Times New Roman" w:hAnsi="Times New Roman" w:cs="Times New Roman"/>
        </w:rPr>
        <w:sym w:font="Wingdings" w:char="F0E0"/>
      </w:r>
      <w:r w:rsidR="00BF48E5">
        <w:rPr>
          <w:rFonts w:ascii="Times New Roman" w:hAnsi="Times New Roman" w:cs="Times New Roman"/>
        </w:rPr>
        <w:t xml:space="preserve"> TS – TB = 0</w:t>
      </w:r>
    </w:p>
    <w:p w:rsidR="00BF48E5" w:rsidRDefault="00B842CD" w:rsidP="00BF48E5">
      <w:pPr>
        <w:rPr>
          <w:rFonts w:ascii="Times New Roman" w:hAnsi="Times New Roman" w:cs="Times New Roman"/>
        </w:rPr>
      </w:pPr>
      <w:r>
        <w:rPr>
          <w:rFonts w:ascii="Times New Roman" w:hAnsi="Times New Roman" w:cs="Times New Roman"/>
          <w:noProof/>
        </w:rPr>
        <w:pict>
          <v:shape id="_x0000_s1037" type="#_x0000_t202" style="position:absolute;margin-left:82.95pt;margin-top:15.25pt;width:223.5pt;height:27pt;z-index:251672576" strokecolor="white [3212]">
            <v:textbox>
              <w:txbxContent>
                <w:p w:rsidR="00BF48E5" w:rsidRPr="00F466FC" w:rsidRDefault="00BF48E5" w:rsidP="00BF48E5">
                  <w:pPr>
                    <w:rPr>
                      <w:rFonts w:ascii="Times New Roman" w:hAnsi="Times New Roman" w:cs="Times New Roman"/>
                    </w:rPr>
                  </w:pPr>
                  <w:r w:rsidRPr="00F466FC">
                    <w:rPr>
                      <w:rFonts w:ascii="Times New Roman" w:hAnsi="Times New Roman" w:cs="Times New Roman"/>
                    </w:rPr>
                    <w:t>FS · dS = FB · dB</w:t>
                  </w:r>
                  <w:r>
                    <w:rPr>
                      <w:rFonts w:ascii="Times New Roman" w:hAnsi="Times New Roman" w:cs="Times New Roman"/>
                    </w:rPr>
                    <w:t xml:space="preserve">  </w:t>
                  </w:r>
                  <w:r w:rsidRPr="00F466FC">
                    <w:rPr>
                      <w:rFonts w:ascii="Times New Roman" w:hAnsi="Times New Roman" w:cs="Times New Roman"/>
                    </w:rPr>
                    <w:sym w:font="Wingdings" w:char="F0E0"/>
                  </w:r>
                  <w:r>
                    <w:rPr>
                      <w:rFonts w:ascii="Times New Roman" w:hAnsi="Times New Roman" w:cs="Times New Roman"/>
                    </w:rPr>
                    <w:t>Orekan dagoenean</w:t>
                  </w:r>
                </w:p>
              </w:txbxContent>
            </v:textbox>
          </v:shape>
        </w:pict>
      </w:r>
      <w:r w:rsidR="00BF48E5">
        <w:rPr>
          <w:rFonts w:ascii="Times New Roman" w:hAnsi="Times New Roman" w:cs="Times New Roman"/>
        </w:rPr>
        <w:t>TS= FS · dS</w:t>
      </w:r>
    </w:p>
    <w:p w:rsidR="00BF48E5" w:rsidRDefault="00BF48E5" w:rsidP="00BF48E5">
      <w:pPr>
        <w:rPr>
          <w:rFonts w:ascii="Times New Roman" w:hAnsi="Times New Roman" w:cs="Times New Roman"/>
        </w:rPr>
      </w:pPr>
      <w:r>
        <w:rPr>
          <w:rFonts w:ascii="Times New Roman" w:hAnsi="Times New Roman" w:cs="Times New Roman"/>
        </w:rPr>
        <w:t>TB= FB · dB</w:t>
      </w:r>
    </w:p>
    <w:p w:rsidR="00BF48E5" w:rsidRDefault="00BF48E5" w:rsidP="00BF48E5">
      <w:pPr>
        <w:rPr>
          <w:rFonts w:ascii="Times New Roman" w:hAnsi="Times New Roman" w:cs="Times New Roman"/>
        </w:rPr>
      </w:pPr>
    </w:p>
    <w:p w:rsidR="00BF48E5" w:rsidRDefault="00BF48E5" w:rsidP="00BF48E5">
      <w:pPr>
        <w:rPr>
          <w:rFonts w:ascii="Times New Roman" w:hAnsi="Times New Roman" w:cs="Times New Roman"/>
        </w:rPr>
      </w:pPr>
      <w:r>
        <w:rPr>
          <w:rFonts w:ascii="Times New Roman" w:hAnsi="Times New Roman" w:cs="Times New Roman"/>
          <w:noProof/>
        </w:rPr>
        <w:lastRenderedPageBreak/>
        <w:drawing>
          <wp:inline distT="0" distB="0" distL="0" distR="0">
            <wp:extent cx="1943100" cy="1455802"/>
            <wp:effectExtent l="19050" t="0" r="0" b="0"/>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943100" cy="1455802"/>
                    </a:xfrm>
                    <a:prstGeom prst="rect">
                      <a:avLst/>
                    </a:prstGeom>
                    <a:noFill/>
                    <a:ln w="9525">
                      <a:noFill/>
                      <a:miter lim="800000"/>
                      <a:headEnd/>
                      <a:tailEnd/>
                    </a:ln>
                  </pic:spPr>
                </pic:pic>
              </a:graphicData>
            </a:graphic>
          </wp:inline>
        </w:drawing>
      </w:r>
    </w:p>
    <w:p w:rsidR="00BF48E5" w:rsidRDefault="00BF48E5" w:rsidP="00BF48E5">
      <w:pPr>
        <w:rPr>
          <w:rFonts w:ascii="Times New Roman" w:hAnsi="Times New Roman" w:cs="Times New Roman"/>
          <w:u w:val="single"/>
        </w:rPr>
      </w:pPr>
      <w:r w:rsidRPr="00F466FC">
        <w:rPr>
          <w:rFonts w:ascii="Times New Roman" w:hAnsi="Times New Roman" w:cs="Times New Roman"/>
          <w:u w:val="single"/>
        </w:rPr>
        <w:t>2.maila:</w:t>
      </w:r>
      <w:r>
        <w:rPr>
          <w:rFonts w:ascii="Times New Roman" w:hAnsi="Times New Roman" w:cs="Times New Roman"/>
          <w:u w:val="single"/>
        </w:rPr>
        <w:t xml:space="preserve"> </w:t>
      </w:r>
    </w:p>
    <w:p w:rsidR="00BF48E5" w:rsidRDefault="00BF48E5" w:rsidP="00BF48E5">
      <w:pPr>
        <w:rPr>
          <w:rFonts w:ascii="Times New Roman" w:hAnsi="Times New Roman" w:cs="Times New Roman"/>
          <w:u w:val="single"/>
        </w:rPr>
      </w:pPr>
      <w:r w:rsidRPr="00F466FC">
        <w:rPr>
          <w:rFonts w:ascii="Times New Roman" w:hAnsi="Times New Roman" w:cs="Times New Roman"/>
          <w:noProof/>
        </w:rPr>
        <w:drawing>
          <wp:inline distT="0" distB="0" distL="0" distR="0">
            <wp:extent cx="2619375" cy="1209675"/>
            <wp:effectExtent l="19050" t="0" r="9525" b="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619375" cy="1209675"/>
                    </a:xfrm>
                    <a:prstGeom prst="rect">
                      <a:avLst/>
                    </a:prstGeom>
                    <a:noFill/>
                    <a:ln w="9525">
                      <a:noFill/>
                      <a:miter lim="800000"/>
                      <a:headEnd/>
                      <a:tailEnd/>
                    </a:ln>
                  </pic:spPr>
                </pic:pic>
              </a:graphicData>
            </a:graphic>
          </wp:inline>
        </w:drawing>
      </w:r>
    </w:p>
    <w:p w:rsidR="00BF48E5" w:rsidRDefault="00BF48E5" w:rsidP="00BF48E5">
      <w:pPr>
        <w:rPr>
          <w:rFonts w:ascii="Times New Roman" w:hAnsi="Times New Roman" w:cs="Times New Roman"/>
          <w:u w:val="single"/>
        </w:rPr>
      </w:pPr>
      <w:r>
        <w:rPr>
          <w:rFonts w:ascii="Times New Roman" w:hAnsi="Times New Roman" w:cs="Times New Roman"/>
          <w:u w:val="single"/>
        </w:rPr>
        <w:t>3.maila:</w:t>
      </w:r>
    </w:p>
    <w:p w:rsidR="00BF48E5" w:rsidRDefault="00BF48E5" w:rsidP="00BF48E5">
      <w:pPr>
        <w:rPr>
          <w:rFonts w:ascii="Times New Roman" w:hAnsi="Times New Roman" w:cs="Times New Roman"/>
        </w:rPr>
      </w:pPr>
      <w:r w:rsidRPr="00F466FC">
        <w:rPr>
          <w:rFonts w:ascii="Times New Roman" w:hAnsi="Times New Roman" w:cs="Times New Roman"/>
          <w:noProof/>
        </w:rPr>
        <w:drawing>
          <wp:inline distT="0" distB="0" distL="0" distR="0">
            <wp:extent cx="2867025" cy="1100037"/>
            <wp:effectExtent l="19050" t="0" r="9525" b="0"/>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867025" cy="1100037"/>
                    </a:xfrm>
                    <a:prstGeom prst="rect">
                      <a:avLst/>
                    </a:prstGeom>
                    <a:noFill/>
                    <a:ln w="9525">
                      <a:noFill/>
                      <a:miter lim="800000"/>
                      <a:headEnd/>
                      <a:tailEnd/>
                    </a:ln>
                  </pic:spPr>
                </pic:pic>
              </a:graphicData>
            </a:graphic>
          </wp:inline>
        </w:drawing>
      </w:r>
    </w:p>
    <w:p w:rsidR="00BF48E5" w:rsidRDefault="00BF48E5" w:rsidP="00BF48E5">
      <w:pPr>
        <w:jc w:val="center"/>
        <w:rPr>
          <w:rFonts w:ascii="Times New Roman" w:hAnsi="Times New Roman" w:cs="Times New Roman"/>
          <w:b/>
          <w:sz w:val="32"/>
        </w:rPr>
      </w:pPr>
      <w:r>
        <w:rPr>
          <w:rFonts w:ascii="Times New Roman" w:hAnsi="Times New Roman" w:cs="Times New Roman"/>
          <w:b/>
          <w:sz w:val="32"/>
        </w:rPr>
        <w:t>Metodo segmentala</w:t>
      </w:r>
    </w:p>
    <w:p w:rsidR="00BF48E5" w:rsidRDefault="00BF48E5" w:rsidP="00BF48E5">
      <w:pPr>
        <w:ind w:firstLine="708"/>
        <w:rPr>
          <w:rFonts w:ascii="Times New Roman" w:hAnsi="Times New Roman" w:cs="Times New Roman"/>
        </w:rPr>
      </w:pPr>
      <w:r>
        <w:rPr>
          <w:rFonts w:ascii="Times New Roman" w:hAnsi="Times New Roman" w:cs="Times New Roman"/>
        </w:rPr>
        <w:t xml:space="preserve">Grabitate zentroa kalkulatzeko metodo hau ez da oso zehatza, pertsoba bakoitzaren gorputza ezberdina baita eta berez, ezin da ziurtatu datu orokor horiek pertsona bati berdin dagozkion. Hala ere, balioztatuta dagoen metodoa da. </w:t>
      </w:r>
    </w:p>
    <w:p w:rsidR="00BF48E5" w:rsidRDefault="00BF48E5" w:rsidP="00BF48E5">
      <w:pPr>
        <w:ind w:firstLine="708"/>
        <w:rPr>
          <w:rFonts w:ascii="Times New Roman" w:hAnsi="Times New Roman" w:cs="Times New Roman"/>
        </w:rPr>
      </w:pPr>
      <w:r>
        <w:rPr>
          <w:rFonts w:ascii="Times New Roman" w:hAnsi="Times New Roman" w:cs="Times New Roman"/>
        </w:rPr>
        <w:t>Gorputzaren segmentu guztien grabitate zentroa hartzen edo kalkulatzen dira. Taula bat egiten da, segmentu guztien masa jartzen da, normalizatuak (gorputz osoa 1kg pisatzen badu, enborrak 0,5kg). Gero, eragiketa batzuk egiten dira bertikalki eta horizontalki eta ojimetroz kalkulatzen eta ondorioztatzen da grabitate zentroa non dagoen akzio jakin batean.</w:t>
      </w:r>
    </w:p>
    <w:p w:rsidR="00BF48E5" w:rsidRDefault="00BF48E5" w:rsidP="00BF48E5">
      <w:pPr>
        <w:ind w:firstLine="708"/>
        <w:jc w:val="center"/>
        <w:rPr>
          <w:rFonts w:ascii="Times New Roman" w:hAnsi="Times New Roman" w:cs="Times New Roman"/>
        </w:rPr>
      </w:pPr>
      <w:r>
        <w:rPr>
          <w:rFonts w:ascii="Times New Roman" w:hAnsi="Times New Roman" w:cs="Times New Roman"/>
          <w:noProof/>
        </w:rPr>
        <w:lastRenderedPageBreak/>
        <w:drawing>
          <wp:inline distT="0" distB="0" distL="0" distR="0">
            <wp:extent cx="1936585" cy="2333625"/>
            <wp:effectExtent l="19050" t="0" r="6515" b="0"/>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1936585" cy="2333625"/>
                    </a:xfrm>
                    <a:prstGeom prst="rect">
                      <a:avLst/>
                    </a:prstGeom>
                    <a:noFill/>
                    <a:ln w="9525">
                      <a:noFill/>
                      <a:miter lim="800000"/>
                      <a:headEnd/>
                      <a:tailEnd/>
                    </a:ln>
                  </pic:spPr>
                </pic:pic>
              </a:graphicData>
            </a:graphic>
          </wp:inline>
        </w:drawing>
      </w:r>
    </w:p>
    <w:p w:rsidR="00BF48E5" w:rsidRDefault="00BF48E5" w:rsidP="00BF48E5">
      <w:pPr>
        <w:ind w:firstLine="708"/>
        <w:jc w:val="center"/>
        <w:rPr>
          <w:rFonts w:ascii="Times New Roman" w:hAnsi="Times New Roman" w:cs="Times New Roman"/>
          <w:b/>
          <w:sz w:val="32"/>
        </w:rPr>
      </w:pPr>
    </w:p>
    <w:p w:rsidR="00BF48E5" w:rsidRDefault="00BF48E5" w:rsidP="00BF48E5">
      <w:pPr>
        <w:ind w:firstLine="708"/>
        <w:jc w:val="center"/>
        <w:rPr>
          <w:rFonts w:ascii="Times New Roman" w:hAnsi="Times New Roman" w:cs="Times New Roman"/>
          <w:b/>
          <w:sz w:val="32"/>
        </w:rPr>
      </w:pPr>
      <w:r>
        <w:rPr>
          <w:rFonts w:ascii="Times New Roman" w:hAnsi="Times New Roman" w:cs="Times New Roman"/>
          <w:b/>
          <w:sz w:val="32"/>
        </w:rPr>
        <w:t>Reaction Board Method</w:t>
      </w:r>
    </w:p>
    <w:p w:rsidR="00BF48E5" w:rsidRPr="005F0F9D" w:rsidRDefault="00B842CD" w:rsidP="00BF48E5">
      <w:pPr>
        <w:ind w:firstLine="708"/>
        <w:rPr>
          <w:rFonts w:ascii="Times New Roman" w:hAnsi="Times New Roman" w:cs="Times New Roman"/>
        </w:rPr>
      </w:pPr>
      <w:r>
        <w:rPr>
          <w:rFonts w:ascii="Times New Roman" w:hAnsi="Times New Roman" w:cs="Times New Roman"/>
          <w:noProof/>
        </w:rPr>
        <w:pict>
          <v:shape id="_x0000_s1038" type="#_x0000_t202" style="position:absolute;left:0;text-align:left;margin-left:203.7pt;margin-top:70.2pt;width:27pt;height:18pt;z-index:251673600" fillcolor="white [3201]" strokecolor="#9bbb59 [3206]" strokeweight="1pt">
            <v:stroke dashstyle="dash"/>
            <v:shadow color="#868686"/>
            <v:textbox>
              <w:txbxContent>
                <w:p w:rsidR="00BF48E5" w:rsidRDefault="00BF48E5" w:rsidP="00BF48E5">
                  <w:r>
                    <w:t>FE</w:t>
                  </w:r>
                </w:p>
              </w:txbxContent>
            </v:textbox>
          </v:shape>
        </w:pict>
      </w:r>
      <w:r w:rsidRPr="00B842CD">
        <w:rPr>
          <w:rFonts w:ascii="Times New Roman" w:hAnsi="Times New Roman" w:cs="Times New Roman"/>
          <w:noProof/>
          <w:u w:val="single"/>
        </w:rPr>
        <w:pict>
          <v:shape id="_x0000_s1040" type="#_x0000_t202" style="position:absolute;left:0;text-align:left;margin-left:155.7pt;margin-top:115.2pt;width:27.75pt;height:19.5pt;z-index:251675648" fillcolor="white [3201]" strokecolor="#9bbb59 [3206]" strokeweight="1pt">
            <v:stroke dashstyle="dash"/>
            <v:shadow color="#868686"/>
            <v:textbox>
              <w:txbxContent>
                <w:p w:rsidR="00BF48E5" w:rsidRDefault="00BF48E5" w:rsidP="00BF48E5">
                  <w:r>
                    <w:t>dI</w:t>
                  </w:r>
                </w:p>
              </w:txbxContent>
            </v:textbox>
          </v:shape>
        </w:pict>
      </w:r>
      <w:r w:rsidRPr="00B842CD">
        <w:rPr>
          <w:rFonts w:ascii="Times New Roman" w:hAnsi="Times New Roman" w:cs="Times New Roman"/>
          <w:noProof/>
          <w:u w:val="single"/>
        </w:rPr>
        <w:pict>
          <v:shape id="_x0000_s1039" type="#_x0000_t32" style="position:absolute;left:0;text-align:left;margin-left:73.95pt;margin-top:109.2pt;width:219pt;height:0;z-index:251674624" o:connectortype="straight">
            <v:stroke startarrow="block" endarrow="block"/>
          </v:shape>
        </w:pict>
      </w:r>
      <w:r>
        <w:rPr>
          <w:rFonts w:ascii="Times New Roman" w:hAnsi="Times New Roman" w:cs="Times New Roman"/>
          <w:noProof/>
        </w:rPr>
        <w:pict>
          <v:shape id="_x0000_s1043" type="#_x0000_t202" style="position:absolute;left:0;text-align:left;margin-left:221.7pt;margin-top:35.7pt;width:26.25pt;height:21pt;z-index:251678720" fillcolor="white [3201]" strokecolor="#9bbb59 [3206]" strokeweight="1pt">
            <v:stroke dashstyle="dash"/>
            <v:shadow color="#868686"/>
            <v:textbox>
              <w:txbxContent>
                <w:p w:rsidR="00BF48E5" w:rsidRDefault="00BF48E5" w:rsidP="00BF48E5">
                  <w:r>
                    <w:t>TE</w:t>
                  </w:r>
                </w:p>
              </w:txbxContent>
            </v:textbox>
          </v:shape>
        </w:pict>
      </w:r>
      <w:r>
        <w:rPr>
          <w:rFonts w:ascii="Times New Roman" w:hAnsi="Times New Roman" w:cs="Times New Roman"/>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42" type="#_x0000_t38" style="position:absolute;left:0;text-align:left;margin-left:191.35pt;margin-top:30.8pt;width:34.5pt;height:17.25pt;rotation:90;flip:x;z-index:251677696" o:connectortype="curved" adj="10800,631096,-178435">
            <v:stroke endarrow="block"/>
          </v:shape>
        </w:pict>
      </w:r>
      <w:r>
        <w:rPr>
          <w:rFonts w:ascii="Times New Roman" w:hAnsi="Times New Roman" w:cs="Times New Roman"/>
          <w:noProof/>
        </w:rPr>
        <w:pict>
          <v:shape id="_x0000_s1041" type="#_x0000_t202" style="position:absolute;left:0;text-align:left;margin-left:78.45pt;margin-top:56.7pt;width:28.5pt;height:20.25pt;z-index:251676672" fillcolor="white [3201]" strokecolor="#9bbb59 [3206]" strokeweight="1pt">
            <v:stroke dashstyle="dash"/>
            <v:shadow color="#868686"/>
            <v:textbox>
              <w:txbxContent>
                <w:p w:rsidR="00BF48E5" w:rsidRDefault="00BF48E5" w:rsidP="00BF48E5">
                  <w:r>
                    <w:t>FI</w:t>
                  </w:r>
                </w:p>
              </w:txbxContent>
            </v:textbox>
          </v:shape>
        </w:pict>
      </w:r>
      <w:r w:rsidR="00BF48E5">
        <w:rPr>
          <w:rFonts w:ascii="Times New Roman" w:hAnsi="Times New Roman" w:cs="Times New Roman"/>
          <w:noProof/>
        </w:rPr>
        <w:drawing>
          <wp:inline distT="0" distB="0" distL="0" distR="0">
            <wp:extent cx="3495675" cy="1362075"/>
            <wp:effectExtent l="19050" t="0" r="9525" b="0"/>
            <wp:docPr id="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3495675" cy="1362075"/>
                    </a:xfrm>
                    <a:prstGeom prst="rect">
                      <a:avLst/>
                    </a:prstGeom>
                    <a:noFill/>
                    <a:ln w="9525">
                      <a:noFill/>
                      <a:miter lim="800000"/>
                      <a:headEnd/>
                      <a:tailEnd/>
                    </a:ln>
                  </pic:spPr>
                </pic:pic>
              </a:graphicData>
            </a:graphic>
          </wp:inline>
        </w:drawing>
      </w:r>
    </w:p>
    <w:p w:rsidR="00BF48E5" w:rsidRDefault="00B842CD" w:rsidP="00BF48E5">
      <w:pPr>
        <w:rPr>
          <w:rFonts w:ascii="Times New Roman" w:hAnsi="Times New Roman" w:cs="Times New Roman"/>
          <w:u w:val="single"/>
        </w:rPr>
      </w:pPr>
      <w:r w:rsidRPr="00B842CD">
        <w:rPr>
          <w:rFonts w:ascii="Times New Roman" w:hAnsi="Times New Roman" w:cs="Times New Roman"/>
          <w:noProof/>
        </w:rPr>
        <w:pict>
          <v:shape id="_x0000_s1045" type="#_x0000_t202" style="position:absolute;margin-left:94.95pt;margin-top:23.05pt;width:212.25pt;height:51.75pt;z-index:251680768" fillcolor="white [3201]" strokecolor="#4f81bd [3204]" strokeweight="1pt">
            <v:stroke dashstyle="dash"/>
            <v:shadow color="#868686"/>
            <v:textbox>
              <w:txbxContent>
                <w:p w:rsidR="00BF48E5" w:rsidRDefault="00BF48E5" w:rsidP="00BF48E5">
                  <w:r>
                    <w:rPr>
                      <w:rFonts w:cstheme="minorHAnsi"/>
                    </w:rPr>
                    <w:t>£</w:t>
                  </w:r>
                  <w:r>
                    <w:t xml:space="preserve">Te,i = 0  </w:t>
                  </w:r>
                  <w:r>
                    <w:sym w:font="Wingdings" w:char="F0E0"/>
                  </w:r>
                  <w:r>
                    <w:t xml:space="preserve">  TE = TI</w:t>
                  </w:r>
                </w:p>
                <w:p w:rsidR="00BF48E5" w:rsidRDefault="00BF48E5" w:rsidP="00BF48E5">
                  <w:r>
                    <w:t xml:space="preserve">FE · dE = FI · dI </w:t>
                  </w:r>
                  <w:r>
                    <w:sym w:font="Wingdings" w:char="F0E0"/>
                  </w:r>
                  <w:r>
                    <w:t xml:space="preserve">  Estatikoan dago.</w:t>
                  </w:r>
                </w:p>
                <w:p w:rsidR="00BF48E5" w:rsidRDefault="00BF48E5" w:rsidP="00BF48E5"/>
              </w:txbxContent>
            </v:textbox>
          </v:shape>
        </w:pict>
      </w:r>
      <w:r>
        <w:rPr>
          <w:rFonts w:ascii="Times New Roman" w:hAnsi="Times New Roman" w:cs="Times New Roman"/>
          <w:noProof/>
          <w:u w:val="single"/>
        </w:rPr>
        <w:pict>
          <v:shape id="_x0000_s1044" type="#_x0000_t88" style="position:absolute;margin-left:69.45pt;margin-top:15.55pt;width:25.5pt;height:59.25pt;z-index:251679744"/>
        </w:pict>
      </w:r>
    </w:p>
    <w:p w:rsidR="00BF48E5" w:rsidRDefault="00BF48E5" w:rsidP="00BF48E5">
      <w:pPr>
        <w:rPr>
          <w:rFonts w:ascii="Times New Roman" w:hAnsi="Times New Roman" w:cs="Times New Roman"/>
        </w:rPr>
      </w:pPr>
      <w:r>
        <w:rPr>
          <w:rFonts w:ascii="Times New Roman" w:hAnsi="Times New Roman" w:cs="Times New Roman"/>
        </w:rPr>
        <w:t>TE = FE · dE</w:t>
      </w:r>
    </w:p>
    <w:p w:rsidR="00BF48E5" w:rsidRDefault="00BF48E5" w:rsidP="00BF48E5">
      <w:pPr>
        <w:rPr>
          <w:rFonts w:ascii="Times New Roman" w:hAnsi="Times New Roman" w:cs="Times New Roman"/>
        </w:rPr>
      </w:pPr>
      <w:r>
        <w:rPr>
          <w:rFonts w:ascii="Times New Roman" w:hAnsi="Times New Roman" w:cs="Times New Roman"/>
        </w:rPr>
        <w:t>TI = FI · dI</w:t>
      </w:r>
    </w:p>
    <w:p w:rsidR="00BF48E5" w:rsidRDefault="00BF48E5" w:rsidP="00BF48E5">
      <w:pPr>
        <w:rPr>
          <w:rFonts w:ascii="Times New Roman" w:hAnsi="Times New Roman" w:cs="Times New Roman"/>
        </w:rPr>
      </w:pPr>
    </w:p>
    <w:p w:rsidR="00BF48E5" w:rsidRDefault="00BF48E5" w:rsidP="00BF48E5">
      <w:pPr>
        <w:rPr>
          <w:rFonts w:ascii="Times New Roman" w:hAnsi="Times New Roman" w:cs="Times New Roman"/>
        </w:rPr>
      </w:pPr>
    </w:p>
    <w:p w:rsidR="00BF48E5" w:rsidRDefault="00BF48E5" w:rsidP="00BF48E5">
      <w:pPr>
        <w:rPr>
          <w:rFonts w:ascii="Times New Roman" w:hAnsi="Times New Roman" w:cs="Times New Roman"/>
        </w:rPr>
      </w:pPr>
    </w:p>
    <w:p w:rsidR="00BF48E5" w:rsidRDefault="00BF48E5" w:rsidP="00BF48E5">
      <w:pPr>
        <w:rPr>
          <w:rFonts w:ascii="Times New Roman" w:hAnsi="Times New Roman" w:cs="Times New Roman"/>
        </w:rPr>
      </w:pPr>
    </w:p>
    <w:p w:rsidR="00BF48E5" w:rsidRDefault="00BF48E5" w:rsidP="00BF48E5">
      <w:pPr>
        <w:jc w:val="center"/>
        <w:rPr>
          <w:rFonts w:ascii="Times New Roman" w:hAnsi="Times New Roman" w:cs="Times New Roman"/>
          <w:b/>
          <w:sz w:val="32"/>
        </w:rPr>
      </w:pPr>
      <w:r>
        <w:rPr>
          <w:rFonts w:ascii="Times New Roman" w:hAnsi="Times New Roman" w:cs="Times New Roman"/>
          <w:b/>
          <w:sz w:val="32"/>
        </w:rPr>
        <w:t>Oreka zentroa</w:t>
      </w:r>
    </w:p>
    <w:p w:rsidR="00BF48E5" w:rsidRDefault="00BF48E5" w:rsidP="00BF48E5">
      <w:pPr>
        <w:ind w:firstLine="708"/>
        <w:rPr>
          <w:rFonts w:ascii="Times New Roman" w:hAnsi="Times New Roman" w:cs="Times New Roman"/>
        </w:rPr>
      </w:pPr>
      <w:r>
        <w:rPr>
          <w:rFonts w:ascii="Times New Roman" w:hAnsi="Times New Roman" w:cs="Times New Roman"/>
        </w:rPr>
        <w:t xml:space="preserve">Pertsona baten oreka zentroa desplazatu daiteke según eta ze nolako mugimendu eta akzio egiten dituen, bere postura mugitzearen ondorioz. </w:t>
      </w:r>
    </w:p>
    <w:p w:rsidR="00BF48E5" w:rsidRDefault="00BF48E5" w:rsidP="00BF48E5">
      <w:pPr>
        <w:ind w:firstLine="708"/>
        <w:rPr>
          <w:rFonts w:ascii="Times New Roman" w:hAnsi="Times New Roman" w:cs="Times New Roman"/>
        </w:rPr>
      </w:pPr>
      <w:r>
        <w:rPr>
          <w:rFonts w:ascii="Times New Roman" w:hAnsi="Times New Roman" w:cs="Times New Roman"/>
        </w:rPr>
        <w:t>Estabilitatean sostengu baseak eta mugikortasunak eragiten dute. Posizio bertikalaren mende dago oreka eta posizio horren grabitate zentroa sostengu basearen barruan badago pertsona hori ez da eroriko eta orekan jarraituko du. Berriz, sostengu basearen kanpoan badago, subjetua eroriko da. Irudi honetan argi ikusten da.</w:t>
      </w:r>
    </w:p>
    <w:p w:rsidR="00BF48E5" w:rsidRDefault="00BF48E5" w:rsidP="00BF48E5">
      <w:pPr>
        <w:ind w:firstLine="708"/>
        <w:jc w:val="center"/>
        <w:rPr>
          <w:rFonts w:ascii="Times New Roman" w:hAnsi="Times New Roman" w:cs="Times New Roman"/>
        </w:rPr>
      </w:pPr>
      <w:r>
        <w:rPr>
          <w:rFonts w:ascii="Times New Roman" w:hAnsi="Times New Roman" w:cs="Times New Roman"/>
          <w:noProof/>
        </w:rPr>
        <w:lastRenderedPageBreak/>
        <w:drawing>
          <wp:inline distT="0" distB="0" distL="0" distR="0">
            <wp:extent cx="1762125" cy="1488792"/>
            <wp:effectExtent l="19050" t="0" r="9525" b="0"/>
            <wp:docPr id="1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1765961" cy="1492033"/>
                    </a:xfrm>
                    <a:prstGeom prst="rect">
                      <a:avLst/>
                    </a:prstGeom>
                    <a:noFill/>
                    <a:ln w="9525">
                      <a:noFill/>
                      <a:miter lim="800000"/>
                      <a:headEnd/>
                      <a:tailEnd/>
                    </a:ln>
                  </pic:spPr>
                </pic:pic>
              </a:graphicData>
            </a:graphic>
          </wp:inline>
        </w:drawing>
      </w:r>
    </w:p>
    <w:p w:rsidR="00BF48E5" w:rsidRDefault="00BF48E5" w:rsidP="00BF48E5">
      <w:pPr>
        <w:ind w:firstLine="708"/>
        <w:rPr>
          <w:rFonts w:ascii="Times New Roman" w:hAnsi="Times New Roman" w:cs="Times New Roman"/>
        </w:rPr>
      </w:pPr>
      <w:r>
        <w:rPr>
          <w:rFonts w:ascii="Times New Roman" w:hAnsi="Times New Roman" w:cs="Times New Roman"/>
        </w:rPr>
        <w:t>Oreka postura optimalaren (estabilitatea eta mugikortasuna) eta grabitate zentroaren posizio ahalik eta altuenaren mende dago. Izan ere, grabitate zentroaren puntua altuagoa badago, sostengu basearen barnetik desplazatzea errazagoa da postura baxuetan baino.</w:t>
      </w:r>
    </w:p>
    <w:p w:rsidR="00BF48E5" w:rsidRDefault="00BF48E5" w:rsidP="00BF48E5">
      <w:pPr>
        <w:ind w:firstLine="708"/>
        <w:rPr>
          <w:rFonts w:ascii="Times New Roman" w:hAnsi="Times New Roman" w:cs="Times New Roman"/>
        </w:rPr>
      </w:pPr>
      <w:r>
        <w:rPr>
          <w:rFonts w:ascii="Times New Roman" w:hAnsi="Times New Roman" w:cs="Times New Roman"/>
        </w:rPr>
        <w:t xml:space="preserve">Grabitate zentroaren altuerak edo distantzia bertikalak gorputzaren estabilitate geometrikoan dauka eragina. </w:t>
      </w:r>
    </w:p>
    <w:p w:rsidR="00BF48E5" w:rsidRDefault="00BF48E5" w:rsidP="00BF48E5">
      <w:pPr>
        <w:ind w:firstLine="708"/>
        <w:rPr>
          <w:rFonts w:ascii="Times New Roman" w:hAnsi="Times New Roman" w:cs="Times New Roman"/>
        </w:rPr>
      </w:pPr>
      <w:r>
        <w:rPr>
          <w:rFonts w:ascii="Times New Roman" w:hAnsi="Times New Roman" w:cs="Times New Roman"/>
        </w:rPr>
        <w:t xml:space="preserve">Zertarako kalkulatzen da pertsona baten grabitate zentroa? </w:t>
      </w:r>
    </w:p>
    <w:p w:rsidR="00BF48E5" w:rsidRDefault="00BF48E5" w:rsidP="00BF48E5">
      <w:pPr>
        <w:pStyle w:val="Prrafodelista"/>
        <w:numPr>
          <w:ilvl w:val="0"/>
          <w:numId w:val="1"/>
        </w:numPr>
        <w:rPr>
          <w:rFonts w:ascii="Times New Roman" w:hAnsi="Times New Roman" w:cs="Times New Roman"/>
        </w:rPr>
      </w:pPr>
      <w:r>
        <w:rPr>
          <w:rFonts w:ascii="Times New Roman" w:hAnsi="Times New Roman" w:cs="Times New Roman"/>
        </w:rPr>
        <w:t>Errendimenduaren kuantifikazio eta kualifikaziorako</w:t>
      </w:r>
    </w:p>
    <w:p w:rsidR="00BF48E5" w:rsidRDefault="00BF48E5" w:rsidP="00BF48E5">
      <w:pPr>
        <w:pStyle w:val="Prrafodelista"/>
        <w:numPr>
          <w:ilvl w:val="0"/>
          <w:numId w:val="1"/>
        </w:numPr>
        <w:rPr>
          <w:rFonts w:ascii="Times New Roman" w:hAnsi="Times New Roman" w:cs="Times New Roman"/>
        </w:rPr>
      </w:pPr>
      <w:r>
        <w:rPr>
          <w:rFonts w:ascii="Times New Roman" w:hAnsi="Times New Roman" w:cs="Times New Roman"/>
        </w:rPr>
        <w:t>Atletak karakterizatzeko (jauzi baten ibilbidea deskribatzeko)</w:t>
      </w:r>
    </w:p>
    <w:p w:rsidR="00BF48E5" w:rsidRDefault="00BF48E5" w:rsidP="00BF48E5">
      <w:pPr>
        <w:pStyle w:val="Prrafodelista"/>
        <w:numPr>
          <w:ilvl w:val="0"/>
          <w:numId w:val="1"/>
        </w:numPr>
        <w:rPr>
          <w:rFonts w:ascii="Times New Roman" w:hAnsi="Times New Roman" w:cs="Times New Roman"/>
        </w:rPr>
      </w:pPr>
      <w:r>
        <w:rPr>
          <w:rFonts w:ascii="Times New Roman" w:hAnsi="Times New Roman" w:cs="Times New Roman"/>
        </w:rPr>
        <w:t>Erortzeko arriskua prebenitzeko</w:t>
      </w:r>
    </w:p>
    <w:p w:rsidR="00BF48E5" w:rsidRDefault="00BF48E5" w:rsidP="00BF48E5">
      <w:pPr>
        <w:ind w:left="708"/>
        <w:rPr>
          <w:rFonts w:ascii="Times New Roman" w:hAnsi="Times New Roman" w:cs="Times New Roman"/>
        </w:rPr>
      </w:pPr>
      <w:r>
        <w:rPr>
          <w:rFonts w:ascii="Times New Roman" w:hAnsi="Times New Roman" w:cs="Times New Roman"/>
        </w:rPr>
        <w:t>Kirolei dagokienez badaude kirol batzuk zeinetan grabitate zentroaren posizioa baxua den, judoa eta gimnasia erritmikoa bezala; eta beste batzuk, altuera jauzia bezala, zeinetan grabitate zentroa altuago dagoen.</w:t>
      </w:r>
    </w:p>
    <w:p w:rsidR="00BF48E5" w:rsidRDefault="00BF48E5" w:rsidP="00BF48E5">
      <w:pPr>
        <w:ind w:left="708"/>
        <w:rPr>
          <w:rFonts w:ascii="Times New Roman" w:hAnsi="Times New Roman" w:cs="Times New Roman"/>
        </w:rPr>
      </w:pPr>
    </w:p>
    <w:p w:rsidR="00BF48E5" w:rsidRDefault="00BF48E5" w:rsidP="00BF48E5">
      <w:pPr>
        <w:ind w:left="708"/>
        <w:jc w:val="center"/>
        <w:rPr>
          <w:rFonts w:ascii="Times New Roman" w:hAnsi="Times New Roman" w:cs="Times New Roman"/>
          <w:b/>
          <w:sz w:val="32"/>
        </w:rPr>
      </w:pPr>
      <w:r>
        <w:rPr>
          <w:rFonts w:ascii="Times New Roman" w:hAnsi="Times New Roman" w:cs="Times New Roman"/>
          <w:b/>
          <w:sz w:val="32"/>
        </w:rPr>
        <w:t>Inertzia momentua</w:t>
      </w:r>
    </w:p>
    <w:p w:rsidR="00BF48E5" w:rsidRDefault="00BF48E5" w:rsidP="00BF48E5">
      <w:pPr>
        <w:ind w:left="708"/>
        <w:rPr>
          <w:rFonts w:ascii="Times New Roman" w:hAnsi="Times New Roman" w:cs="Times New Roman"/>
        </w:rPr>
      </w:pPr>
      <w:r>
        <w:rPr>
          <w:rFonts w:ascii="Times New Roman" w:hAnsi="Times New Roman" w:cs="Times New Roman"/>
        </w:rPr>
        <w:t>Inertzia momentua = biratzeko erresistentzia</w:t>
      </w:r>
    </w:p>
    <w:p w:rsidR="00BF48E5" w:rsidRDefault="00BF48E5" w:rsidP="00BF48E5">
      <w:pPr>
        <w:ind w:left="708"/>
        <w:rPr>
          <w:rFonts w:ascii="Times New Roman" w:hAnsi="Times New Roman" w:cs="Times New Roman"/>
        </w:rPr>
      </w:pPr>
      <w:r>
        <w:rPr>
          <w:rFonts w:ascii="Times New Roman" w:hAnsi="Times New Roman" w:cs="Times New Roman"/>
        </w:rPr>
        <w:t>I (kg · m²) = M (kg) (masa) · R² (m²) (distantzia masatik errotazio ardatzera)</w:t>
      </w:r>
    </w:p>
    <w:p w:rsidR="00BF48E5" w:rsidRPr="00B27325" w:rsidRDefault="00BF48E5" w:rsidP="00BF48E5">
      <w:pPr>
        <w:ind w:left="708"/>
        <w:rPr>
          <w:rFonts w:ascii="Times New Roman" w:hAnsi="Times New Roman" w:cs="Times New Roman"/>
        </w:rPr>
      </w:pPr>
      <w:r>
        <w:rPr>
          <w:rFonts w:ascii="Times New Roman" w:hAnsi="Times New Roman" w:cs="Times New Roman"/>
        </w:rPr>
        <w:t>Funambulistek eta patinaje artistikoko kirolariek inertzia momentua edo beste era batera esanda, biratzeko erresistentzia erabiltzen dute. Indar gehiago eginez edo grabitate zentroa jeitsiz gero, errotazio abiadura handitzea lortzen da.</w:t>
      </w:r>
    </w:p>
    <w:p w:rsidR="00BF48E5" w:rsidRDefault="00BF48E5" w:rsidP="00CA7970">
      <w:pPr>
        <w:jc w:val="center"/>
        <w:rPr>
          <w:rFonts w:ascii="Times New Roman" w:hAnsi="Times New Roman" w:cs="Times New Roman"/>
        </w:rPr>
      </w:pPr>
    </w:p>
    <w:p w:rsidR="00BF48E5" w:rsidRDefault="00BF48E5" w:rsidP="00CA7970">
      <w:pPr>
        <w:jc w:val="center"/>
        <w:rPr>
          <w:rFonts w:ascii="Times New Roman" w:hAnsi="Times New Roman" w:cs="Times New Roman"/>
        </w:rPr>
      </w:pPr>
    </w:p>
    <w:p w:rsidR="00BF48E5" w:rsidRDefault="00BF48E5" w:rsidP="00CA7970">
      <w:pPr>
        <w:jc w:val="center"/>
        <w:rPr>
          <w:rFonts w:ascii="Times New Roman" w:hAnsi="Times New Roman" w:cs="Times New Roman"/>
        </w:rPr>
      </w:pPr>
    </w:p>
    <w:p w:rsidR="00BF48E5" w:rsidRDefault="00BF48E5" w:rsidP="00BF48E5">
      <w:pPr>
        <w:jc w:val="center"/>
        <w:rPr>
          <w:u w:val="single"/>
        </w:rPr>
      </w:pPr>
      <w:r>
        <w:rPr>
          <w:u w:val="single"/>
        </w:rPr>
        <w:t>IBILI ETA KORRIKA EGIN</w:t>
      </w:r>
    </w:p>
    <w:p w:rsidR="00BF48E5" w:rsidRDefault="00BF48E5" w:rsidP="00BF48E5">
      <w:pPr>
        <w:jc w:val="center"/>
        <w:rPr>
          <w:u w:val="single"/>
        </w:rPr>
      </w:pPr>
      <w:r>
        <w:rPr>
          <w:u w:val="single"/>
        </w:rPr>
        <w:t xml:space="preserve"> </w:t>
      </w:r>
    </w:p>
    <w:p w:rsidR="00BF48E5" w:rsidRDefault="00BF48E5" w:rsidP="00BF48E5">
      <w:pPr>
        <w:jc w:val="center"/>
        <w:rPr>
          <w:b/>
          <w:bCs/>
        </w:rPr>
      </w:pPr>
      <w:r>
        <w:rPr>
          <w:b/>
          <w:bCs/>
        </w:rPr>
        <w:t>Zangokada</w:t>
      </w:r>
    </w:p>
    <w:p w:rsidR="00BF48E5" w:rsidRDefault="00BF48E5" w:rsidP="00BF48E5">
      <w:r>
        <w:t xml:space="preserve">Zangokada bat bi pauso dira guztira (ezker+eskuin), baina ibilkera zikloa ere esaten zaio. Lehen uste zen eta askok oraindik uste dute zangokada edo zankada bat pauso luze bat zela </w:t>
      </w:r>
      <w:r>
        <w:lastRenderedPageBreak/>
        <w:t>azelerazio handiagatik edo hankak oso luze izateagatik. Ideia hori gure burutik kendu behar dugu.</w:t>
      </w:r>
    </w:p>
    <w:p w:rsidR="00BF48E5" w:rsidRDefault="00BF48E5" w:rsidP="00BF48E5">
      <w:r>
        <w:t>Honakoaz osatuta dago ibilkera ziklo bat:</w:t>
      </w:r>
    </w:p>
    <w:p w:rsidR="00BF48E5" w:rsidRDefault="00BF48E5" w:rsidP="00BF48E5">
      <w:pPr>
        <w:numPr>
          <w:ilvl w:val="0"/>
          <w:numId w:val="2"/>
        </w:numPr>
        <w:spacing w:after="0" w:line="240" w:lineRule="auto"/>
        <w:ind w:left="0"/>
      </w:pPr>
      <w:r>
        <w:t>Bi oin tartea (bi aldiz) (%11)</w:t>
      </w:r>
    </w:p>
    <w:p w:rsidR="00BF48E5" w:rsidRDefault="00BF48E5" w:rsidP="00BF48E5">
      <w:pPr>
        <w:numPr>
          <w:ilvl w:val="0"/>
          <w:numId w:val="2"/>
        </w:numPr>
        <w:spacing w:after="0" w:line="240" w:lineRule="auto"/>
        <w:ind w:left="0"/>
      </w:pPr>
      <w:r>
        <w:t>Mono oin tartea (bi aldiz) (%38)</w:t>
      </w:r>
    </w:p>
    <w:p w:rsidR="00BF48E5" w:rsidRDefault="00BF48E5" w:rsidP="00BF48E5">
      <w:r>
        <w:t xml:space="preserve"> </w:t>
      </w:r>
    </w:p>
    <w:p w:rsidR="00BF48E5" w:rsidRDefault="00BF48E5" w:rsidP="00BF48E5">
      <w:pPr>
        <w:numPr>
          <w:ilvl w:val="0"/>
          <w:numId w:val="2"/>
        </w:numPr>
        <w:spacing w:after="0" w:line="240" w:lineRule="auto"/>
        <w:ind w:left="0"/>
      </w:pPr>
      <w:r>
        <w:t>Bermatze fasea (stance phase) (%62)</w:t>
      </w:r>
    </w:p>
    <w:p w:rsidR="00BF48E5" w:rsidRDefault="00BF48E5" w:rsidP="00BF48E5">
      <w:pPr>
        <w:numPr>
          <w:ilvl w:val="0"/>
          <w:numId w:val="2"/>
        </w:numPr>
        <w:spacing w:after="0" w:line="240" w:lineRule="auto"/>
        <w:ind w:left="0"/>
      </w:pPr>
      <w:r>
        <w:t>Aireratze fasea (swing phase) (%38)</w:t>
      </w:r>
    </w:p>
    <w:p w:rsidR="00BF48E5" w:rsidRDefault="00BF48E5" w:rsidP="00BF48E5">
      <w:r>
        <w:t xml:space="preserve"> </w:t>
      </w:r>
    </w:p>
    <w:p w:rsidR="00BF48E5" w:rsidRDefault="00BF48E5" w:rsidP="00BF48E5">
      <w:r>
        <w:t xml:space="preserve"> </w:t>
      </w:r>
    </w:p>
    <w:p w:rsidR="00BF48E5" w:rsidRDefault="00BF48E5" w:rsidP="00BF48E5">
      <w:r>
        <w:rPr>
          <w:noProof/>
        </w:rPr>
        <w:drawing>
          <wp:inline distT="0" distB="0" distL="0" distR="0">
            <wp:extent cx="4675505" cy="3140075"/>
            <wp:effectExtent l="19050" t="0" r="0" b="0"/>
            <wp:docPr id="20" name="Imagen 1" descr="C:\Users\ikera\AppData\Local\Temp\ksohtml\wpsCE0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kera\AppData\Local\Temp\ksohtml\wpsCE0A.tmp.png"/>
                    <pic:cNvPicPr>
                      <a:picLocks noChangeAspect="1" noChangeArrowheads="1"/>
                    </pic:cNvPicPr>
                  </pic:nvPicPr>
                  <pic:blipFill>
                    <a:blip r:embed="rId20" cstate="print"/>
                    <a:srcRect/>
                    <a:stretch>
                      <a:fillRect/>
                    </a:stretch>
                  </pic:blipFill>
                  <pic:spPr bwMode="auto">
                    <a:xfrm>
                      <a:off x="0" y="0"/>
                      <a:ext cx="4675505" cy="3140075"/>
                    </a:xfrm>
                    <a:prstGeom prst="rect">
                      <a:avLst/>
                    </a:prstGeom>
                    <a:noFill/>
                    <a:ln w="9525">
                      <a:noFill/>
                      <a:miter lim="800000"/>
                      <a:headEnd/>
                      <a:tailEnd/>
                    </a:ln>
                  </pic:spPr>
                </pic:pic>
              </a:graphicData>
            </a:graphic>
          </wp:inline>
        </w:drawing>
      </w:r>
      <w:r>
        <w:t xml:space="preserve"> </w:t>
      </w:r>
    </w:p>
    <w:p w:rsidR="00BF48E5" w:rsidRDefault="00BF48E5" w:rsidP="00BF48E5">
      <w:r>
        <w:t xml:space="preserve"> </w:t>
      </w:r>
    </w:p>
    <w:p w:rsidR="00BF48E5" w:rsidRDefault="00BF48E5" w:rsidP="00BF48E5">
      <w:r>
        <w:t>RHC: Right heel contact (eskuin orpoa bermatu)</w:t>
      </w:r>
    </w:p>
    <w:p w:rsidR="00BF48E5" w:rsidRDefault="00BF48E5" w:rsidP="00BF48E5">
      <w:r>
        <w:t>DS: Double support (sostengu bikoitza)</w:t>
      </w:r>
    </w:p>
    <w:p w:rsidR="00BF48E5" w:rsidRDefault="00BF48E5" w:rsidP="00BF48E5">
      <w:r>
        <w:t>LTO: Left toe off (ezker punta aireratu)</w:t>
      </w:r>
    </w:p>
    <w:p w:rsidR="00BF48E5" w:rsidRDefault="00BF48E5" w:rsidP="00BF48E5">
      <w:r>
        <w:t>LHC: Left heel contact (ezker orpoa bermatu)</w:t>
      </w:r>
    </w:p>
    <w:p w:rsidR="00BF48E5" w:rsidRDefault="00BF48E5" w:rsidP="00BF48E5">
      <w:r>
        <w:t>RTO: Right toe off (ezkuin punta aireratu)</w:t>
      </w:r>
    </w:p>
    <w:p w:rsidR="00BF48E5" w:rsidRDefault="00BF48E5" w:rsidP="00BF48E5">
      <w:r>
        <w:t xml:space="preserve"> </w:t>
      </w:r>
    </w:p>
    <w:p w:rsidR="00BF48E5" w:rsidRDefault="00BF48E5" w:rsidP="00BF48E5">
      <w:r>
        <w:t>Honelakoa izango litzateke gaur egungo zangokadaren ereduaren ordena eta guzti:</w:t>
      </w:r>
    </w:p>
    <w:p w:rsidR="00BF48E5" w:rsidRDefault="00BF48E5" w:rsidP="00BF48E5">
      <w:pPr>
        <w:numPr>
          <w:ilvl w:val="0"/>
          <w:numId w:val="3"/>
        </w:numPr>
        <w:spacing w:after="0" w:line="240" w:lineRule="auto"/>
        <w:ind w:left="0"/>
      </w:pPr>
      <w:r>
        <w:t>Lehenengo bi oin tartea</w:t>
      </w:r>
    </w:p>
    <w:p w:rsidR="00BF48E5" w:rsidRDefault="00BF48E5" w:rsidP="00BF48E5">
      <w:pPr>
        <w:numPr>
          <w:ilvl w:val="0"/>
          <w:numId w:val="3"/>
        </w:numPr>
        <w:spacing w:after="0" w:line="240" w:lineRule="auto"/>
        <w:ind w:left="0"/>
      </w:pPr>
      <w:r>
        <w:t>SS (single support = mono oin tartea)</w:t>
      </w:r>
    </w:p>
    <w:p w:rsidR="00BF48E5" w:rsidRDefault="00BF48E5" w:rsidP="00BF48E5">
      <w:pPr>
        <w:numPr>
          <w:ilvl w:val="1"/>
          <w:numId w:val="3"/>
        </w:numPr>
        <w:spacing w:after="0" w:line="240" w:lineRule="auto"/>
        <w:ind w:left="0"/>
      </w:pPr>
      <w:r>
        <w:lastRenderedPageBreak/>
        <w:t>1.zatia</w:t>
      </w:r>
    </w:p>
    <w:p w:rsidR="00BF48E5" w:rsidRDefault="00BF48E5" w:rsidP="00BF48E5">
      <w:pPr>
        <w:numPr>
          <w:ilvl w:val="1"/>
          <w:numId w:val="3"/>
        </w:numPr>
        <w:spacing w:after="0" w:line="240" w:lineRule="auto"/>
        <w:ind w:left="0"/>
      </w:pPr>
      <w:r>
        <w:t>2.zatia</w:t>
      </w:r>
    </w:p>
    <w:p w:rsidR="00BF48E5" w:rsidRDefault="00BF48E5" w:rsidP="00BF48E5">
      <w:pPr>
        <w:numPr>
          <w:ilvl w:val="1"/>
          <w:numId w:val="3"/>
        </w:numPr>
        <w:spacing w:after="0" w:line="240" w:lineRule="auto"/>
        <w:ind w:left="0"/>
      </w:pPr>
      <w:r>
        <w:t>3.zatia</w:t>
      </w:r>
    </w:p>
    <w:p w:rsidR="00BF48E5" w:rsidRDefault="00BF48E5" w:rsidP="00BF48E5">
      <w:pPr>
        <w:numPr>
          <w:ilvl w:val="0"/>
          <w:numId w:val="3"/>
        </w:numPr>
        <w:spacing w:after="0" w:line="240" w:lineRule="auto"/>
        <w:ind w:left="0"/>
      </w:pPr>
      <w:r>
        <w:t>Bigarren bi oin tartea</w:t>
      </w:r>
    </w:p>
    <w:p w:rsidR="00BF48E5" w:rsidRDefault="00BF48E5" w:rsidP="00BF48E5">
      <w:pPr>
        <w:numPr>
          <w:ilvl w:val="0"/>
          <w:numId w:val="3"/>
        </w:numPr>
        <w:spacing w:after="0" w:line="240" w:lineRule="auto"/>
        <w:ind w:left="0"/>
      </w:pPr>
      <w:r>
        <w:t>S (swing = aireratzea)</w:t>
      </w:r>
    </w:p>
    <w:p w:rsidR="00BF48E5" w:rsidRDefault="00BF48E5" w:rsidP="00BF48E5">
      <w:pPr>
        <w:numPr>
          <w:ilvl w:val="1"/>
          <w:numId w:val="3"/>
        </w:numPr>
        <w:spacing w:after="0" w:line="240" w:lineRule="auto"/>
        <w:ind w:left="0"/>
      </w:pPr>
      <w:r>
        <w:t>1.zatia</w:t>
      </w:r>
    </w:p>
    <w:p w:rsidR="00BF48E5" w:rsidRDefault="00BF48E5" w:rsidP="00BF48E5">
      <w:pPr>
        <w:numPr>
          <w:ilvl w:val="1"/>
          <w:numId w:val="3"/>
        </w:numPr>
        <w:spacing w:after="0" w:line="240" w:lineRule="auto"/>
        <w:ind w:left="0"/>
      </w:pPr>
      <w:r>
        <w:t>2.zatia</w:t>
      </w:r>
    </w:p>
    <w:p w:rsidR="00BF48E5" w:rsidRDefault="00BF48E5" w:rsidP="00BF48E5">
      <w:pPr>
        <w:numPr>
          <w:ilvl w:val="1"/>
          <w:numId w:val="3"/>
        </w:numPr>
        <w:spacing w:after="0" w:line="240" w:lineRule="auto"/>
        <w:ind w:left="0"/>
      </w:pPr>
      <w:r>
        <w:t>3.zatia</w:t>
      </w:r>
    </w:p>
    <w:p w:rsidR="00BF48E5" w:rsidRDefault="00BF48E5" w:rsidP="00BF48E5">
      <w:r>
        <w:t xml:space="preserve"> </w:t>
      </w:r>
    </w:p>
    <w:p w:rsidR="00BF48E5" w:rsidRDefault="00BF48E5" w:rsidP="00BF48E5">
      <w:r>
        <w:t xml:space="preserve"> </w:t>
      </w:r>
    </w:p>
    <w:p w:rsidR="00BF48E5" w:rsidRDefault="00BF48E5" w:rsidP="00BF48E5">
      <w:r>
        <w:t>Lehenengo parrafoetan agertutako ehunekoak pertsona guztietarako balio dute, pertsona horrek lesioren bat edo arazo fisiologikoren baten bat ez badu. Ildo horretatik, errenka dabilen baten bi oin tartea, normal batena baino luzeagoa izando da, teorian gutxienez.</w:t>
      </w:r>
    </w:p>
    <w:p w:rsidR="00BF48E5" w:rsidRDefault="00BF48E5" w:rsidP="00BF48E5">
      <w:r>
        <w:t xml:space="preserve"> </w:t>
      </w:r>
    </w:p>
    <w:p w:rsidR="00BF48E5" w:rsidRDefault="00BF48E5" w:rsidP="00BF48E5">
      <w:r>
        <w:t xml:space="preserve">Zangokada baten abiadura kalkulatzeko bi elementu hartu behar dira kontuan: zangokadaren luzera eta erabilitako denbora. </w:t>
      </w:r>
    </w:p>
    <w:p w:rsidR="00BF48E5" w:rsidRDefault="00BF48E5" w:rsidP="00BF48E5">
      <w:r>
        <w:t xml:space="preserve"> </w:t>
      </w:r>
    </w:p>
    <w:p w:rsidR="00BF48E5" w:rsidRDefault="00BF48E5" w:rsidP="00BF48E5">
      <w:pPr>
        <w:jc w:val="center"/>
        <w:rPr>
          <w:highlight w:val="yellow"/>
        </w:rPr>
      </w:pPr>
      <w:r>
        <w:rPr>
          <w:highlight w:val="yellow"/>
        </w:rPr>
        <w:t>V(m/s) = X(m) / t(s)</w:t>
      </w:r>
    </w:p>
    <w:p w:rsidR="00BF48E5" w:rsidRDefault="00BF48E5" w:rsidP="00BF48E5">
      <w:pPr>
        <w:jc w:val="center"/>
      </w:pPr>
      <w:r>
        <w:rPr>
          <w:highlight w:val="yellow"/>
        </w:rPr>
        <w:t>Stride velocity (m/s) = stride length (m) / stride time (s)</w:t>
      </w:r>
    </w:p>
    <w:p w:rsidR="00BF48E5" w:rsidRDefault="00BF48E5" w:rsidP="00BF48E5">
      <w:r>
        <w:t xml:space="preserve"> </w:t>
      </w:r>
    </w:p>
    <w:p w:rsidR="00BF48E5" w:rsidRDefault="00BF48E5" w:rsidP="00BF48E5">
      <w:pPr>
        <w:jc w:val="center"/>
        <w:rPr>
          <w:b/>
          <w:bCs/>
        </w:rPr>
      </w:pPr>
      <w:r>
        <w:rPr>
          <w:b/>
          <w:bCs/>
        </w:rPr>
        <w:t>Ibili</w:t>
      </w:r>
    </w:p>
    <w:p w:rsidR="00BF48E5" w:rsidRDefault="00BF48E5" w:rsidP="00BF48E5">
      <w:r>
        <w:t xml:space="preserve">Ibiltzeak ez du energia handirik gastatzen, adibidez, korrika egitean energia gehiago kontsumitzen da. Energiaren kontsumoa O2-aren kontsumoarekin erabat Sotuta dago. Oxigenoa Nola gastatzen dugun honela kalkulatzen da: zenbat mililitro oxigeno kiloko gastatzen dugun minutero. </w:t>
      </w:r>
    </w:p>
    <w:p w:rsidR="00BF48E5" w:rsidRDefault="00BF48E5" w:rsidP="00BF48E5">
      <w:r>
        <w:t>Honi buruz esan behar da umeak direla oxigeno gehien gastatzen duten pertsonak, gazteen eta helduen aurretik, hurrenez hurren. Hau humeen eta gazteen aktibitate fisikoaren ondorioz eta ibiltzen ikasteko prozesuan egoteagatik gertatzen da seguraski. Aipatzekoa da ere abiadura handitzen doan heinean, humeen oxigeno kontsumoa gazteena edo helduena baino askoz gehiago handitzen dela, agian gorputzaren garapen osoaren ezagatik.</w:t>
      </w:r>
    </w:p>
    <w:p w:rsidR="00BF48E5" w:rsidRDefault="00BF48E5" w:rsidP="00BF48E5">
      <w:r>
        <w:t xml:space="preserve"> </w:t>
      </w:r>
    </w:p>
    <w:p w:rsidR="00BF48E5" w:rsidRDefault="00BF48E5" w:rsidP="00BF48E5">
      <w:r>
        <w:rPr>
          <w:noProof/>
        </w:rPr>
        <w:lastRenderedPageBreak/>
        <w:drawing>
          <wp:inline distT="0" distB="0" distL="0" distR="0">
            <wp:extent cx="4105910" cy="2553335"/>
            <wp:effectExtent l="19050" t="0" r="8890" b="0"/>
            <wp:docPr id="19" name="Imagen 2" descr="C:\Users\ikera\AppData\Local\Temp\ksohtml\wpsCE0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kera\AppData\Local\Temp\ksohtml\wpsCE0B.tmp.png"/>
                    <pic:cNvPicPr>
                      <a:picLocks noChangeAspect="1" noChangeArrowheads="1"/>
                    </pic:cNvPicPr>
                  </pic:nvPicPr>
                  <pic:blipFill>
                    <a:blip r:embed="rId21" cstate="print"/>
                    <a:srcRect/>
                    <a:stretch>
                      <a:fillRect/>
                    </a:stretch>
                  </pic:blipFill>
                  <pic:spPr bwMode="auto">
                    <a:xfrm>
                      <a:off x="0" y="0"/>
                      <a:ext cx="4105910" cy="2553335"/>
                    </a:xfrm>
                    <a:prstGeom prst="rect">
                      <a:avLst/>
                    </a:prstGeom>
                    <a:noFill/>
                    <a:ln w="9525">
                      <a:noFill/>
                      <a:miter lim="800000"/>
                      <a:headEnd/>
                      <a:tailEnd/>
                    </a:ln>
                  </pic:spPr>
                </pic:pic>
              </a:graphicData>
            </a:graphic>
          </wp:inline>
        </w:drawing>
      </w:r>
      <w:r>
        <w:t xml:space="preserve"> </w:t>
      </w:r>
    </w:p>
    <w:p w:rsidR="00BF48E5" w:rsidRDefault="00BF48E5" w:rsidP="00BF48E5">
      <w:r>
        <w:t xml:space="preserve"> </w:t>
      </w:r>
    </w:p>
    <w:p w:rsidR="00BF48E5" w:rsidRDefault="00BF48E5" w:rsidP="00BF48E5">
      <w:r>
        <w:t xml:space="preserve"> </w:t>
      </w:r>
    </w:p>
    <w:p w:rsidR="00BF48E5" w:rsidRDefault="00BF48E5" w:rsidP="00BF48E5">
      <w:pPr>
        <w:jc w:val="center"/>
        <w:rPr>
          <w:b/>
          <w:bCs/>
        </w:rPr>
      </w:pPr>
      <w:r>
        <w:rPr>
          <w:b/>
          <w:bCs/>
        </w:rPr>
        <w:t>Korrika egin</w:t>
      </w:r>
    </w:p>
    <w:p w:rsidR="00BF48E5" w:rsidRDefault="00BF48E5" w:rsidP="00BF48E5">
      <w:pPr>
        <w:jc w:val="center"/>
        <w:rPr>
          <w:b/>
          <w:bCs/>
        </w:rPr>
      </w:pPr>
      <w:r>
        <w:rPr>
          <w:b/>
          <w:bCs/>
        </w:rPr>
        <w:t xml:space="preserve"> </w:t>
      </w:r>
    </w:p>
    <w:p w:rsidR="00BF48E5" w:rsidRDefault="00BF48E5" w:rsidP="00BF48E5">
      <w:r>
        <w:t>Hona hemen korrika egiterakoan suertatzen diren oinkadaren faseak ordenatuta, oin bakar batena:</w:t>
      </w:r>
    </w:p>
    <w:p w:rsidR="00BF48E5" w:rsidRDefault="00BF48E5" w:rsidP="00BF48E5">
      <w:pPr>
        <w:numPr>
          <w:ilvl w:val="0"/>
          <w:numId w:val="4"/>
        </w:numPr>
        <w:spacing w:after="0" w:line="240" w:lineRule="auto"/>
        <w:ind w:left="0"/>
      </w:pPr>
      <w:r>
        <w:t>Mono oin tartea</w:t>
      </w:r>
    </w:p>
    <w:p w:rsidR="00BF48E5" w:rsidRDefault="00BF48E5" w:rsidP="00BF48E5">
      <w:pPr>
        <w:numPr>
          <w:ilvl w:val="1"/>
          <w:numId w:val="4"/>
        </w:numPr>
        <w:spacing w:after="0" w:line="240" w:lineRule="auto"/>
        <w:ind w:left="0"/>
      </w:pPr>
      <w:r>
        <w:t>Lehenengo kontaktua</w:t>
      </w:r>
    </w:p>
    <w:p w:rsidR="00BF48E5" w:rsidRDefault="00BF48E5" w:rsidP="00BF48E5">
      <w:pPr>
        <w:numPr>
          <w:ilvl w:val="1"/>
          <w:numId w:val="4"/>
        </w:numPr>
        <w:spacing w:after="0" w:line="240" w:lineRule="auto"/>
        <w:ind w:left="0"/>
      </w:pPr>
      <w:r>
        <w:t>Absorzioa</w:t>
      </w:r>
    </w:p>
    <w:p w:rsidR="00BF48E5" w:rsidRDefault="00BF48E5" w:rsidP="00BF48E5">
      <w:pPr>
        <w:numPr>
          <w:ilvl w:val="1"/>
          <w:numId w:val="4"/>
        </w:numPr>
        <w:spacing w:after="0" w:line="240" w:lineRule="auto"/>
        <w:ind w:left="0"/>
      </w:pPr>
      <w:r>
        <w:t>Propultsioa</w:t>
      </w:r>
    </w:p>
    <w:p w:rsidR="00BF48E5" w:rsidRDefault="00BF48E5" w:rsidP="00BF48E5">
      <w:pPr>
        <w:numPr>
          <w:ilvl w:val="0"/>
          <w:numId w:val="4"/>
        </w:numPr>
        <w:spacing w:after="0" w:line="240" w:lineRule="auto"/>
        <w:ind w:left="0"/>
      </w:pPr>
      <w:r>
        <w:t>Aireratze fasea</w:t>
      </w:r>
    </w:p>
    <w:p w:rsidR="00BF48E5" w:rsidRDefault="00BF48E5" w:rsidP="00BF48E5">
      <w:pPr>
        <w:numPr>
          <w:ilvl w:val="1"/>
          <w:numId w:val="4"/>
        </w:numPr>
        <w:spacing w:after="0" w:line="240" w:lineRule="auto"/>
        <w:ind w:left="0"/>
      </w:pPr>
      <w:r>
        <w:t>Bi oinak airean</w:t>
      </w:r>
    </w:p>
    <w:p w:rsidR="00BF48E5" w:rsidRDefault="00BF48E5" w:rsidP="00BF48E5">
      <w:pPr>
        <w:numPr>
          <w:ilvl w:val="1"/>
          <w:numId w:val="4"/>
        </w:numPr>
        <w:spacing w:after="0" w:line="240" w:lineRule="auto"/>
        <w:ind w:left="0"/>
      </w:pPr>
      <w:r>
        <w:t>Aireratzearen hasiera</w:t>
      </w:r>
    </w:p>
    <w:p w:rsidR="00BF48E5" w:rsidRDefault="00BF48E5" w:rsidP="00BF48E5">
      <w:pPr>
        <w:numPr>
          <w:ilvl w:val="1"/>
          <w:numId w:val="4"/>
        </w:numPr>
        <w:spacing w:after="0" w:line="240" w:lineRule="auto"/>
        <w:ind w:left="0"/>
      </w:pPr>
      <w:r>
        <w:t>Aireratzearen bukaera</w:t>
      </w:r>
    </w:p>
    <w:p w:rsidR="00BF48E5" w:rsidRDefault="00BF48E5" w:rsidP="00BF48E5">
      <w:pPr>
        <w:numPr>
          <w:ilvl w:val="1"/>
          <w:numId w:val="4"/>
        </w:numPr>
        <w:spacing w:after="0" w:line="240" w:lineRule="auto"/>
        <w:ind w:left="0"/>
      </w:pPr>
      <w:r>
        <w:t>Bi oinak airean</w:t>
      </w:r>
    </w:p>
    <w:p w:rsidR="00BF48E5" w:rsidRDefault="00BF48E5" w:rsidP="00BF48E5">
      <w:pPr>
        <w:numPr>
          <w:ilvl w:val="0"/>
          <w:numId w:val="4"/>
        </w:numPr>
        <w:spacing w:after="0" w:line="240" w:lineRule="auto"/>
        <w:ind w:left="0"/>
      </w:pPr>
      <w:r>
        <w:t>Mono oin tartea (berriro)</w:t>
      </w:r>
    </w:p>
    <w:p w:rsidR="00BF48E5" w:rsidRDefault="00BF48E5" w:rsidP="00BF48E5">
      <w:pPr>
        <w:numPr>
          <w:ilvl w:val="1"/>
          <w:numId w:val="4"/>
        </w:numPr>
        <w:spacing w:after="0" w:line="240" w:lineRule="auto"/>
        <w:ind w:left="0"/>
      </w:pPr>
      <w:r>
        <w:t>…</w:t>
      </w:r>
    </w:p>
    <w:p w:rsidR="00BF48E5" w:rsidRDefault="00BF48E5" w:rsidP="00BF48E5">
      <w:r>
        <w:t xml:space="preserve"> </w:t>
      </w:r>
    </w:p>
    <w:p w:rsidR="00BF48E5" w:rsidRDefault="00BF48E5" w:rsidP="00BF48E5">
      <w:pPr>
        <w:jc w:val="center"/>
      </w:pPr>
      <w:r>
        <w:rPr>
          <w:noProof/>
        </w:rPr>
        <w:drawing>
          <wp:inline distT="0" distB="0" distL="0" distR="0">
            <wp:extent cx="4451350" cy="1527175"/>
            <wp:effectExtent l="19050" t="0" r="6350" b="0"/>
            <wp:docPr id="18" name="Imagen 3" descr="C:\Users\ikera\AppData\Local\Temp\ksohtml\wpsCE0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kera\AppData\Local\Temp\ksohtml\wpsCE0C.tmp.png"/>
                    <pic:cNvPicPr>
                      <a:picLocks noChangeAspect="1" noChangeArrowheads="1"/>
                    </pic:cNvPicPr>
                  </pic:nvPicPr>
                  <pic:blipFill>
                    <a:blip r:embed="rId22" cstate="print"/>
                    <a:srcRect/>
                    <a:stretch>
                      <a:fillRect/>
                    </a:stretch>
                  </pic:blipFill>
                  <pic:spPr bwMode="auto">
                    <a:xfrm>
                      <a:off x="0" y="0"/>
                      <a:ext cx="4451350" cy="1527175"/>
                    </a:xfrm>
                    <a:prstGeom prst="rect">
                      <a:avLst/>
                    </a:prstGeom>
                    <a:noFill/>
                    <a:ln w="9525">
                      <a:noFill/>
                      <a:miter lim="800000"/>
                      <a:headEnd/>
                      <a:tailEnd/>
                    </a:ln>
                  </pic:spPr>
                </pic:pic>
              </a:graphicData>
            </a:graphic>
          </wp:inline>
        </w:drawing>
      </w:r>
      <w:r>
        <w:t xml:space="preserve"> </w:t>
      </w:r>
    </w:p>
    <w:p w:rsidR="00BF48E5" w:rsidRDefault="00BF48E5" w:rsidP="00BF48E5">
      <w:pPr>
        <w:jc w:val="center"/>
      </w:pPr>
      <w:r>
        <w:rPr>
          <w:noProof/>
        </w:rPr>
        <w:lastRenderedPageBreak/>
        <w:drawing>
          <wp:inline distT="0" distB="0" distL="0" distR="0">
            <wp:extent cx="4451350" cy="1906270"/>
            <wp:effectExtent l="19050" t="0" r="6350" b="0"/>
            <wp:docPr id="17" name="Imagen 4" descr="C:\Users\ikera\AppData\Local\Temp\ksohtml\wpsCE1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kera\AppData\Local\Temp\ksohtml\wpsCE1C.tmp.png"/>
                    <pic:cNvPicPr>
                      <a:picLocks noChangeAspect="1" noChangeArrowheads="1"/>
                    </pic:cNvPicPr>
                  </pic:nvPicPr>
                  <pic:blipFill>
                    <a:blip r:embed="rId23" cstate="print"/>
                    <a:srcRect/>
                    <a:stretch>
                      <a:fillRect/>
                    </a:stretch>
                  </pic:blipFill>
                  <pic:spPr bwMode="auto">
                    <a:xfrm>
                      <a:off x="0" y="0"/>
                      <a:ext cx="4451350" cy="1906270"/>
                    </a:xfrm>
                    <a:prstGeom prst="rect">
                      <a:avLst/>
                    </a:prstGeom>
                    <a:noFill/>
                    <a:ln w="9525">
                      <a:noFill/>
                      <a:miter lim="800000"/>
                      <a:headEnd/>
                      <a:tailEnd/>
                    </a:ln>
                  </pic:spPr>
                </pic:pic>
              </a:graphicData>
            </a:graphic>
          </wp:inline>
        </w:drawing>
      </w:r>
      <w:r>
        <w:t xml:space="preserve"> </w:t>
      </w:r>
    </w:p>
    <w:p w:rsidR="00BF48E5" w:rsidRDefault="00BF48E5" w:rsidP="00BF48E5">
      <w:pPr>
        <w:jc w:val="center"/>
      </w:pPr>
      <w:r>
        <w:t xml:space="preserve"> </w:t>
      </w:r>
    </w:p>
    <w:p w:rsidR="00BF48E5" w:rsidRDefault="00BF48E5" w:rsidP="00BF48E5">
      <w:pPr>
        <w:jc w:val="center"/>
        <w:rPr>
          <w:b/>
          <w:bCs/>
        </w:rPr>
      </w:pPr>
      <w:r>
        <w:rPr>
          <w:b/>
          <w:bCs/>
        </w:rPr>
        <w:t>Korrika egin – Muskuluen aktibazioa</w:t>
      </w:r>
    </w:p>
    <w:p w:rsidR="00BF48E5" w:rsidRDefault="00BF48E5" w:rsidP="00BF48E5">
      <w:pPr>
        <w:jc w:val="center"/>
        <w:rPr>
          <w:b/>
          <w:bCs/>
        </w:rPr>
      </w:pPr>
      <w:r>
        <w:rPr>
          <w:b/>
          <w:bCs/>
        </w:rPr>
        <w:t xml:space="preserve"> </w:t>
      </w:r>
    </w:p>
    <w:p w:rsidR="00BF48E5" w:rsidRDefault="00BF48E5" w:rsidP="00BF48E5">
      <w:pPr>
        <w:jc w:val="center"/>
      </w:pPr>
      <w:r>
        <w:rPr>
          <w:noProof/>
        </w:rPr>
        <w:drawing>
          <wp:inline distT="0" distB="0" distL="0" distR="0">
            <wp:extent cx="4519930" cy="2406650"/>
            <wp:effectExtent l="19050" t="0" r="0" b="0"/>
            <wp:docPr id="16" name="Imagen 5" descr="C:\Users\ikera\AppData\Local\Temp\ksohtml\wpsCE1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kera\AppData\Local\Temp\ksohtml\wpsCE1D.tmp.png"/>
                    <pic:cNvPicPr>
                      <a:picLocks noChangeAspect="1" noChangeArrowheads="1"/>
                    </pic:cNvPicPr>
                  </pic:nvPicPr>
                  <pic:blipFill>
                    <a:blip r:embed="rId24" cstate="print"/>
                    <a:srcRect/>
                    <a:stretch>
                      <a:fillRect/>
                    </a:stretch>
                  </pic:blipFill>
                  <pic:spPr bwMode="auto">
                    <a:xfrm>
                      <a:off x="0" y="0"/>
                      <a:ext cx="4519930" cy="2406650"/>
                    </a:xfrm>
                    <a:prstGeom prst="rect">
                      <a:avLst/>
                    </a:prstGeom>
                    <a:noFill/>
                    <a:ln w="9525">
                      <a:noFill/>
                      <a:miter lim="800000"/>
                      <a:headEnd/>
                      <a:tailEnd/>
                    </a:ln>
                  </pic:spPr>
                </pic:pic>
              </a:graphicData>
            </a:graphic>
          </wp:inline>
        </w:drawing>
      </w:r>
      <w:r>
        <w:t xml:space="preserve"> </w:t>
      </w:r>
    </w:p>
    <w:p w:rsidR="00BF48E5" w:rsidRDefault="00BF48E5" w:rsidP="00CA7970">
      <w:pPr>
        <w:jc w:val="center"/>
        <w:rPr>
          <w:rFonts w:ascii="Times New Roman" w:hAnsi="Times New Roman" w:cs="Times New Roman"/>
        </w:rPr>
      </w:pPr>
    </w:p>
    <w:p w:rsidR="00BF48E5" w:rsidRDefault="00BF48E5" w:rsidP="00CA7970">
      <w:pPr>
        <w:jc w:val="center"/>
        <w:rPr>
          <w:rFonts w:ascii="Times New Roman" w:hAnsi="Times New Roman" w:cs="Times New Roman"/>
        </w:rPr>
      </w:pPr>
    </w:p>
    <w:p w:rsidR="00BF48E5" w:rsidRDefault="00BF48E5" w:rsidP="00BF48E5">
      <w:pPr>
        <w:jc w:val="center"/>
        <w:rPr>
          <w:rFonts w:ascii="Times New Roman" w:hAnsi="Times New Roman" w:cs="Times New Roman"/>
          <w:sz w:val="32"/>
          <w:u w:val="single"/>
        </w:rPr>
      </w:pPr>
      <w:r>
        <w:rPr>
          <w:rFonts w:ascii="Times New Roman" w:hAnsi="Times New Roman" w:cs="Times New Roman"/>
          <w:sz w:val="32"/>
          <w:u w:val="single"/>
        </w:rPr>
        <w:t>JAUZIAK ETA LURRERATZEAK</w:t>
      </w:r>
    </w:p>
    <w:p w:rsidR="00BF48E5" w:rsidRDefault="00BF48E5" w:rsidP="00BF48E5">
      <w:pPr>
        <w:jc w:val="center"/>
        <w:rPr>
          <w:rFonts w:ascii="Times New Roman" w:hAnsi="Times New Roman" w:cs="Times New Roman"/>
          <w:b/>
          <w:sz w:val="32"/>
        </w:rPr>
      </w:pPr>
      <w:r>
        <w:rPr>
          <w:rFonts w:ascii="Times New Roman" w:hAnsi="Times New Roman" w:cs="Times New Roman"/>
          <w:b/>
          <w:sz w:val="32"/>
        </w:rPr>
        <w:t>SJ</w:t>
      </w:r>
    </w:p>
    <w:p w:rsidR="00BF48E5" w:rsidRDefault="00BF48E5" w:rsidP="00BF48E5">
      <w:pPr>
        <w:ind w:firstLine="708"/>
        <w:rPr>
          <w:rFonts w:ascii="Times New Roman" w:hAnsi="Times New Roman" w:cs="Times New Roman"/>
        </w:rPr>
      </w:pPr>
      <w:r w:rsidRPr="00522B87">
        <w:rPr>
          <w:rFonts w:ascii="Times New Roman" w:hAnsi="Times New Roman" w:cs="Times New Roman"/>
        </w:rPr>
        <w:t>SJ jauzian, subjektuek posizio estatiko batean aguantatu behar dute, jauzi egin baino lehen belaunen 90º-ko flexio bat osatuz.</w:t>
      </w:r>
      <w:r>
        <w:rPr>
          <w:rFonts w:ascii="Times New Roman" w:hAnsi="Times New Roman" w:cs="Times New Roman"/>
        </w:rPr>
        <w:t xml:space="preserve"> Hirura kontatzean, parte hartzaileek ahal duten jauzi altuena egiten saiatuko dira, lehenago edozein mugimendurik egin gabe. Hau da, bakarrik goranzko mugimendu esplosibo bat egin behar dute. Jauzi hau eskuak gerrira itsatsita egiten da beti.</w:t>
      </w:r>
    </w:p>
    <w:p w:rsidR="00BF48E5" w:rsidRDefault="00BF48E5" w:rsidP="00BF48E5">
      <w:pPr>
        <w:ind w:firstLine="708"/>
        <w:jc w:val="center"/>
        <w:rPr>
          <w:rFonts w:ascii="Times New Roman" w:hAnsi="Times New Roman" w:cs="Times New Roman"/>
        </w:rPr>
      </w:pPr>
      <w:r>
        <w:rPr>
          <w:rFonts w:ascii="Times New Roman" w:hAnsi="Times New Roman" w:cs="Times New Roman"/>
          <w:noProof/>
        </w:rPr>
        <w:lastRenderedPageBreak/>
        <w:drawing>
          <wp:inline distT="0" distB="0" distL="0" distR="0">
            <wp:extent cx="3505200" cy="2503714"/>
            <wp:effectExtent l="19050" t="0" r="0" b="0"/>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3505200" cy="2503714"/>
                    </a:xfrm>
                    <a:prstGeom prst="rect">
                      <a:avLst/>
                    </a:prstGeom>
                    <a:noFill/>
                    <a:ln w="9525">
                      <a:noFill/>
                      <a:miter lim="800000"/>
                      <a:headEnd/>
                      <a:tailEnd/>
                    </a:ln>
                  </pic:spPr>
                </pic:pic>
              </a:graphicData>
            </a:graphic>
          </wp:inline>
        </w:drawing>
      </w:r>
    </w:p>
    <w:p w:rsidR="00BF48E5" w:rsidRDefault="00BF48E5" w:rsidP="00BF48E5">
      <w:pPr>
        <w:ind w:firstLine="708"/>
        <w:rPr>
          <w:rFonts w:ascii="Times New Roman" w:hAnsi="Times New Roman" w:cs="Times New Roman"/>
        </w:rPr>
      </w:pPr>
      <w:r>
        <w:rPr>
          <w:rFonts w:ascii="Times New Roman" w:hAnsi="Times New Roman" w:cs="Times New Roman"/>
        </w:rPr>
        <w:t>Hurrengo grafikoan jauzia egiterakoan lurrean sortzen den indarra irudikatzen da, eta barnean hainbat datu eta elementu atera ditzakegu.</w:t>
      </w:r>
    </w:p>
    <w:p w:rsidR="00BF48E5" w:rsidRDefault="00BF48E5" w:rsidP="00BF48E5">
      <w:pPr>
        <w:pStyle w:val="Prrafodelista"/>
        <w:numPr>
          <w:ilvl w:val="0"/>
          <w:numId w:val="5"/>
        </w:numPr>
        <w:rPr>
          <w:rFonts w:ascii="Times New Roman" w:hAnsi="Times New Roman" w:cs="Times New Roman"/>
        </w:rPr>
      </w:pPr>
      <w:r>
        <w:rPr>
          <w:rFonts w:ascii="Times New Roman" w:hAnsi="Times New Roman" w:cs="Times New Roman"/>
        </w:rPr>
        <w:t>GRF: Ground Reaction Force</w:t>
      </w:r>
    </w:p>
    <w:p w:rsidR="00BF48E5" w:rsidRDefault="00BF48E5" w:rsidP="00BF48E5">
      <w:pPr>
        <w:pStyle w:val="Prrafodelista"/>
        <w:numPr>
          <w:ilvl w:val="0"/>
          <w:numId w:val="5"/>
        </w:numPr>
        <w:rPr>
          <w:rFonts w:ascii="Times New Roman" w:hAnsi="Times New Roman" w:cs="Times New Roman"/>
        </w:rPr>
      </w:pPr>
      <w:r>
        <w:rPr>
          <w:rFonts w:ascii="Times New Roman" w:hAnsi="Times New Roman" w:cs="Times New Roman"/>
        </w:rPr>
        <w:t>MF: Maximum Force, fase kontzentrikoan lortzen dena.</w:t>
      </w:r>
    </w:p>
    <w:p w:rsidR="00BF48E5" w:rsidRDefault="00BF48E5" w:rsidP="00BF48E5">
      <w:pPr>
        <w:pStyle w:val="Prrafodelista"/>
        <w:numPr>
          <w:ilvl w:val="0"/>
          <w:numId w:val="5"/>
        </w:numPr>
        <w:rPr>
          <w:rFonts w:ascii="Times New Roman" w:hAnsi="Times New Roman" w:cs="Times New Roman"/>
        </w:rPr>
      </w:pPr>
      <w:r>
        <w:rPr>
          <w:rFonts w:ascii="Times New Roman" w:hAnsi="Times New Roman" w:cs="Times New Roman"/>
        </w:rPr>
        <w:t>TMF: Time to Maximum Force (mugimendua hastetik)</w:t>
      </w:r>
    </w:p>
    <w:p w:rsidR="00BF48E5" w:rsidRDefault="00B842CD" w:rsidP="00BF48E5">
      <w:pPr>
        <w:ind w:left="708"/>
        <w:jc w:val="center"/>
        <w:rPr>
          <w:rFonts w:ascii="Times New Roman" w:hAnsi="Times New Roman" w:cs="Times New Roman"/>
        </w:rPr>
      </w:pPr>
      <w:r>
        <w:rPr>
          <w:rFonts w:ascii="Times New Roman" w:hAnsi="Times New Roman" w:cs="Times New Roman"/>
          <w:noProof/>
        </w:rPr>
        <w:pict>
          <v:shape id="_x0000_s1051" type="#_x0000_t202" style="position:absolute;left:0;text-align:left;margin-left:119.7pt;margin-top:223.95pt;width:90.75pt;height:20.25pt;z-index:251687936">
            <v:textbox style="mso-next-textbox:#_x0000_s1051">
              <w:txbxContent>
                <w:p w:rsidR="00BF48E5" w:rsidRDefault="00BF48E5" w:rsidP="00BF48E5">
                  <w:r>
                    <w:t>Propultsio fasea</w:t>
                  </w:r>
                </w:p>
              </w:txbxContent>
            </v:textbox>
          </v:shape>
        </w:pict>
      </w:r>
      <w:r>
        <w:rPr>
          <w:rFonts w:ascii="Times New Roman" w:hAnsi="Times New Roman" w:cs="Times New Roman"/>
          <w:noProof/>
        </w:rPr>
        <w:pict>
          <v:shape id="_x0000_s1048" type="#_x0000_t32" style="position:absolute;left:0;text-align:left;margin-left:138.45pt;margin-top:216.45pt;width:109.5pt;height:0;z-index:251684864" o:connectortype="straight">
            <v:stroke startarrow="block" endarrow="block"/>
          </v:shape>
        </w:pict>
      </w:r>
      <w:r>
        <w:rPr>
          <w:rFonts w:ascii="Times New Roman" w:hAnsi="Times New Roman" w:cs="Times New Roman"/>
          <w:noProof/>
        </w:rPr>
        <w:pict>
          <v:shape id="_x0000_s1049" type="#_x0000_t32" style="position:absolute;left:0;text-align:left;margin-left:247.95pt;margin-top:216.45pt;width:104.25pt;height:0;z-index:251685888" o:connectortype="straight">
            <v:stroke startarrow="block" endarrow="block"/>
          </v:shape>
        </w:pict>
      </w:r>
      <w:r>
        <w:rPr>
          <w:rFonts w:ascii="Times New Roman" w:hAnsi="Times New Roman" w:cs="Times New Roman"/>
          <w:noProof/>
        </w:rPr>
        <w:pict>
          <v:shape id="_x0000_s1050" type="#_x0000_t32" style="position:absolute;left:0;text-align:left;margin-left:357.45pt;margin-top:216.45pt;width:27.75pt;height:0;z-index:251686912" o:connectortype="straight">
            <v:stroke startarrow="block" endarrow="block"/>
          </v:shape>
        </w:pict>
      </w:r>
      <w:r>
        <w:rPr>
          <w:rFonts w:ascii="Times New Roman" w:hAnsi="Times New Roman" w:cs="Times New Roman"/>
          <w:noProof/>
        </w:rPr>
        <w:pict>
          <v:shape id="_x0000_s1053" type="#_x0000_t202" style="position:absolute;left:0;text-align:left;margin-left:314.7pt;margin-top:223.95pt;width:90pt;height:20.25pt;z-index:251689984">
            <v:textbox style="mso-next-textbox:#_x0000_s1053">
              <w:txbxContent>
                <w:p w:rsidR="00BF48E5" w:rsidRDefault="00BF48E5" w:rsidP="00BF48E5">
                  <w:r>
                    <w:t>Lurreratze fasea</w:t>
                  </w:r>
                </w:p>
              </w:txbxContent>
            </v:textbox>
          </v:shape>
        </w:pict>
      </w:r>
      <w:r>
        <w:rPr>
          <w:rFonts w:ascii="Times New Roman" w:hAnsi="Times New Roman" w:cs="Times New Roman"/>
          <w:noProof/>
        </w:rPr>
        <w:pict>
          <v:shape id="_x0000_s1052" type="#_x0000_t202" style="position:absolute;left:0;text-align:left;margin-left:220.95pt;margin-top:223.95pt;width:84pt;height:20.25pt;z-index:251688960">
            <v:textbox style="mso-next-textbox:#_x0000_s1052">
              <w:txbxContent>
                <w:p w:rsidR="00BF48E5" w:rsidRDefault="00BF48E5" w:rsidP="00BF48E5">
                  <w:r>
                    <w:t>Aireratze fasea</w:t>
                  </w:r>
                </w:p>
              </w:txbxContent>
            </v:textbox>
          </v:shape>
        </w:pict>
      </w:r>
      <w:r>
        <w:rPr>
          <w:rFonts w:ascii="Times New Roman" w:hAnsi="Times New Roman" w:cs="Times New Roman"/>
          <w:noProof/>
        </w:rPr>
        <w:pict>
          <v:shape id="_x0000_s1047" type="#_x0000_t202" style="position:absolute;left:0;text-align:left;margin-left:210.45pt;margin-top:1.95pt;width:33.75pt;height:21.75pt;z-index:251683840" fillcolor="white [3201]" strokecolor="#4f81bd [3204]" strokeweight="1pt">
            <v:stroke dashstyle="dash"/>
            <v:shadow color="#868686"/>
            <v:textbox style="mso-next-textbox:#_x0000_s1047">
              <w:txbxContent>
                <w:p w:rsidR="00BF48E5" w:rsidRDefault="00BF48E5" w:rsidP="00BF48E5">
                  <w:r>
                    <w:t>MF</w:t>
                  </w:r>
                </w:p>
              </w:txbxContent>
            </v:textbox>
          </v:shape>
        </w:pict>
      </w:r>
      <w:r>
        <w:rPr>
          <w:rFonts w:ascii="Times New Roman" w:hAnsi="Times New Roman" w:cs="Times New Roman"/>
          <w:noProof/>
        </w:rPr>
        <w:pict>
          <v:shape id="_x0000_s1046" type="#_x0000_t32" style="position:absolute;left:0;text-align:left;margin-left:179.7pt;margin-top:14.7pt;width:24pt;height:4.5pt;flip:x;z-index:251682816" o:connectortype="straight">
            <v:stroke endarrow="block"/>
          </v:shape>
        </w:pict>
      </w:r>
      <w:r w:rsidR="00BF48E5">
        <w:rPr>
          <w:rFonts w:ascii="Times New Roman" w:hAnsi="Times New Roman" w:cs="Times New Roman"/>
          <w:noProof/>
        </w:rPr>
        <w:drawing>
          <wp:inline distT="0" distB="0" distL="0" distR="0">
            <wp:extent cx="3800475" cy="2609850"/>
            <wp:effectExtent l="19050" t="0" r="9525" b="0"/>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3800475" cy="2609850"/>
                    </a:xfrm>
                    <a:prstGeom prst="rect">
                      <a:avLst/>
                    </a:prstGeom>
                    <a:noFill/>
                    <a:ln w="9525">
                      <a:noFill/>
                      <a:miter lim="800000"/>
                      <a:headEnd/>
                      <a:tailEnd/>
                    </a:ln>
                  </pic:spPr>
                </pic:pic>
              </a:graphicData>
            </a:graphic>
          </wp:inline>
        </w:drawing>
      </w:r>
    </w:p>
    <w:p w:rsidR="00BF48E5" w:rsidRDefault="00BF48E5" w:rsidP="00BF48E5">
      <w:pPr>
        <w:rPr>
          <w:rFonts w:ascii="Times New Roman" w:hAnsi="Times New Roman" w:cs="Times New Roman"/>
        </w:rPr>
      </w:pPr>
      <w:r>
        <w:rPr>
          <w:rFonts w:ascii="Times New Roman" w:hAnsi="Times New Roman" w:cs="Times New Roman"/>
        </w:rPr>
        <w:br w:type="page"/>
      </w:r>
    </w:p>
    <w:p w:rsidR="00BF48E5" w:rsidRDefault="00BF48E5" w:rsidP="00BF48E5">
      <w:pPr>
        <w:ind w:firstLine="708"/>
        <w:rPr>
          <w:rFonts w:ascii="Times New Roman" w:hAnsi="Times New Roman" w:cs="Times New Roman"/>
        </w:rPr>
      </w:pPr>
      <w:r>
        <w:rPr>
          <w:rFonts w:ascii="Times New Roman" w:hAnsi="Times New Roman" w:cs="Times New Roman"/>
        </w:rPr>
        <w:lastRenderedPageBreak/>
        <w:t>SJ jauzietan indar maximoa eta esplosiboaren produkzioa lantzen da, eta hanken gihar estentsoreak lantzen dira akzio dinamiko eta isometrikoetan batez ere. Gazteak dira jauzi honetaz errendimendu gehien ateratzen duten pertsonak, helduen eta zaharren aurretik.</w:t>
      </w:r>
    </w:p>
    <w:p w:rsidR="00BF48E5" w:rsidRDefault="00BF48E5" w:rsidP="00BF48E5">
      <w:pPr>
        <w:ind w:left="708" w:firstLine="708"/>
        <w:rPr>
          <w:rFonts w:ascii="Times New Roman" w:hAnsi="Times New Roman" w:cs="Times New Roman"/>
        </w:rPr>
      </w:pPr>
    </w:p>
    <w:p w:rsidR="00BF48E5" w:rsidRDefault="00BF48E5" w:rsidP="00BF48E5">
      <w:pPr>
        <w:ind w:left="708" w:firstLine="708"/>
        <w:jc w:val="center"/>
        <w:rPr>
          <w:rFonts w:ascii="Times New Roman" w:hAnsi="Times New Roman" w:cs="Times New Roman"/>
          <w:b/>
          <w:sz w:val="32"/>
        </w:rPr>
      </w:pPr>
      <w:r>
        <w:rPr>
          <w:rFonts w:ascii="Times New Roman" w:hAnsi="Times New Roman" w:cs="Times New Roman"/>
          <w:b/>
          <w:sz w:val="32"/>
        </w:rPr>
        <w:t>CMJ</w:t>
      </w:r>
    </w:p>
    <w:p w:rsidR="00BF48E5" w:rsidRDefault="00BF48E5" w:rsidP="00BF48E5">
      <w:pPr>
        <w:ind w:firstLine="708"/>
        <w:rPr>
          <w:rFonts w:ascii="Times New Roman" w:hAnsi="Times New Roman" w:cs="Times New Roman"/>
        </w:rPr>
      </w:pPr>
      <w:r>
        <w:rPr>
          <w:rFonts w:ascii="Times New Roman" w:hAnsi="Times New Roman" w:cs="Times New Roman"/>
        </w:rPr>
        <w:t>CMJ jauziaren bidez hainbat elementu lantzen dira: indar esplosiboa, indar elastikoa eta luzapen-akortamendu zikloa.</w:t>
      </w:r>
    </w:p>
    <w:p w:rsidR="00BF48E5" w:rsidRDefault="00BF48E5" w:rsidP="00BF48E5">
      <w:pPr>
        <w:ind w:firstLine="708"/>
        <w:rPr>
          <w:rFonts w:ascii="Times New Roman" w:hAnsi="Times New Roman" w:cs="Times New Roman"/>
        </w:rPr>
      </w:pPr>
      <w:r>
        <w:rPr>
          <w:rFonts w:ascii="Times New Roman" w:hAnsi="Times New Roman" w:cs="Times New Roman"/>
        </w:rPr>
        <w:t>CMJ egiteko pausoak:</w:t>
      </w:r>
    </w:p>
    <w:p w:rsidR="00BF48E5" w:rsidRDefault="00BF48E5" w:rsidP="00BF48E5">
      <w:pPr>
        <w:pStyle w:val="Prrafodelista"/>
        <w:numPr>
          <w:ilvl w:val="0"/>
          <w:numId w:val="6"/>
        </w:numPr>
        <w:rPr>
          <w:rFonts w:ascii="Times New Roman" w:hAnsi="Times New Roman" w:cs="Times New Roman"/>
        </w:rPr>
      </w:pPr>
      <w:r>
        <w:rPr>
          <w:rFonts w:ascii="Times New Roman" w:hAnsi="Times New Roman" w:cs="Times New Roman"/>
        </w:rPr>
        <w:t>Hasierako posizioa zutikakoa izango da, eskuak gerrian itsatsita</w:t>
      </w:r>
    </w:p>
    <w:p w:rsidR="00BF48E5" w:rsidRDefault="00BF48E5" w:rsidP="00BF48E5">
      <w:pPr>
        <w:pStyle w:val="Prrafodelista"/>
        <w:numPr>
          <w:ilvl w:val="0"/>
          <w:numId w:val="6"/>
        </w:numPr>
        <w:rPr>
          <w:rFonts w:ascii="Times New Roman" w:hAnsi="Times New Roman" w:cs="Times New Roman"/>
        </w:rPr>
      </w:pPr>
      <w:r>
        <w:rPr>
          <w:rFonts w:ascii="Times New Roman" w:hAnsi="Times New Roman" w:cs="Times New Roman"/>
        </w:rPr>
        <w:t>Belaunen 90º-ko flexioa egin</w:t>
      </w:r>
    </w:p>
    <w:p w:rsidR="00BF48E5" w:rsidRDefault="00BF48E5" w:rsidP="00BF48E5">
      <w:pPr>
        <w:pStyle w:val="Prrafodelista"/>
        <w:numPr>
          <w:ilvl w:val="0"/>
          <w:numId w:val="6"/>
        </w:numPr>
        <w:rPr>
          <w:rFonts w:ascii="Times New Roman" w:hAnsi="Times New Roman" w:cs="Times New Roman"/>
        </w:rPr>
      </w:pPr>
      <w:r>
        <w:rPr>
          <w:rFonts w:ascii="Times New Roman" w:hAnsi="Times New Roman" w:cs="Times New Roman"/>
        </w:rPr>
        <w:t>Gorantz egin jauzia, ahalik eta altuen</w:t>
      </w:r>
    </w:p>
    <w:p w:rsidR="00BF48E5" w:rsidRDefault="00BF48E5" w:rsidP="00BF48E5">
      <w:pPr>
        <w:ind w:left="708"/>
        <w:jc w:val="center"/>
        <w:rPr>
          <w:rFonts w:ascii="Times New Roman" w:hAnsi="Times New Roman" w:cs="Times New Roman"/>
        </w:rPr>
      </w:pPr>
      <w:r>
        <w:rPr>
          <w:rFonts w:ascii="Times New Roman" w:hAnsi="Times New Roman" w:cs="Times New Roman"/>
          <w:noProof/>
        </w:rPr>
        <w:drawing>
          <wp:inline distT="0" distB="0" distL="0" distR="0">
            <wp:extent cx="4114800" cy="2262737"/>
            <wp:effectExtent l="19050" t="0" r="0" b="0"/>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4114800" cy="2262737"/>
                    </a:xfrm>
                    <a:prstGeom prst="rect">
                      <a:avLst/>
                    </a:prstGeom>
                    <a:noFill/>
                    <a:ln w="9525">
                      <a:noFill/>
                      <a:miter lim="800000"/>
                      <a:headEnd/>
                      <a:tailEnd/>
                    </a:ln>
                  </pic:spPr>
                </pic:pic>
              </a:graphicData>
            </a:graphic>
          </wp:inline>
        </w:drawing>
      </w:r>
    </w:p>
    <w:p w:rsidR="00BF48E5" w:rsidRPr="009F5EBB" w:rsidRDefault="00BF48E5" w:rsidP="00BF48E5">
      <w:pPr>
        <w:ind w:left="708"/>
        <w:jc w:val="center"/>
        <w:rPr>
          <w:rFonts w:ascii="Times New Roman" w:hAnsi="Times New Roman" w:cs="Times New Roman"/>
        </w:rPr>
      </w:pPr>
      <w:r>
        <w:rPr>
          <w:rFonts w:ascii="Times New Roman" w:hAnsi="Times New Roman" w:cs="Times New Roman"/>
          <w:noProof/>
        </w:rPr>
        <w:drawing>
          <wp:inline distT="0" distB="0" distL="0" distR="0">
            <wp:extent cx="2105025" cy="2303357"/>
            <wp:effectExtent l="19050" t="0" r="9525" b="0"/>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2109195" cy="2307920"/>
                    </a:xfrm>
                    <a:prstGeom prst="rect">
                      <a:avLst/>
                    </a:prstGeom>
                    <a:noFill/>
                    <a:ln w="9525">
                      <a:noFill/>
                      <a:miter lim="800000"/>
                      <a:headEnd/>
                      <a:tailEnd/>
                    </a:ln>
                  </pic:spPr>
                </pic:pic>
              </a:graphicData>
            </a:graphic>
          </wp:inline>
        </w:drawing>
      </w:r>
    </w:p>
    <w:p w:rsidR="00BF48E5" w:rsidRDefault="00BF48E5" w:rsidP="00BF48E5">
      <w:pPr>
        <w:ind w:firstLine="708"/>
        <w:rPr>
          <w:rFonts w:ascii="Times New Roman" w:hAnsi="Times New Roman" w:cs="Times New Roman"/>
        </w:rPr>
      </w:pPr>
      <w:r>
        <w:rPr>
          <w:rFonts w:ascii="Times New Roman" w:hAnsi="Times New Roman" w:cs="Times New Roman"/>
        </w:rPr>
        <w:t>Akortamendu-luzapen zikloa: Argazkian ikusten den bezala, lehenengo akortamendua egingo dugu, belaunak eta aldakak dexente flexionatuz eta indar elastikoa sortuz. Gero, luzapen fasea dator, non belaunak eta enbor osoa luzatzen diren.</w:t>
      </w:r>
    </w:p>
    <w:p w:rsidR="00BF48E5" w:rsidRDefault="00B842CD" w:rsidP="00BF48E5">
      <w:pPr>
        <w:ind w:firstLine="708"/>
        <w:rPr>
          <w:rFonts w:ascii="Times New Roman" w:hAnsi="Times New Roman" w:cs="Times New Roman"/>
        </w:rPr>
      </w:pPr>
      <w:r>
        <w:rPr>
          <w:rFonts w:ascii="Times New Roman" w:hAnsi="Times New Roman" w:cs="Times New Roman"/>
          <w:noProof/>
        </w:rPr>
        <w:pict>
          <v:shape id="_x0000_s1054" type="#_x0000_t32" style="position:absolute;left:0;text-align:left;margin-left:35.7pt;margin-top:5.65pt;width:48pt;height:0;z-index:251691008" o:connectortype="straight" strokecolor="#0070c0" strokeweight="4.5pt">
            <v:shadow type="perspective" color="#243f60 [1604]" opacity=".5" offset="1pt" offset2="-1pt"/>
          </v:shape>
        </w:pict>
      </w:r>
      <w:r w:rsidR="00BF48E5">
        <w:rPr>
          <w:rFonts w:ascii="Times New Roman" w:hAnsi="Times New Roman" w:cs="Times New Roman"/>
        </w:rPr>
        <w:t xml:space="preserve">                    Grabitate zentroaren desplazamendua</w:t>
      </w:r>
    </w:p>
    <w:p w:rsidR="00BF48E5" w:rsidRDefault="00B842CD" w:rsidP="00BF48E5">
      <w:pPr>
        <w:ind w:firstLine="708"/>
        <w:rPr>
          <w:rFonts w:ascii="Times New Roman" w:hAnsi="Times New Roman" w:cs="Times New Roman"/>
        </w:rPr>
      </w:pPr>
      <w:r>
        <w:rPr>
          <w:rFonts w:ascii="Times New Roman" w:hAnsi="Times New Roman" w:cs="Times New Roman"/>
          <w:noProof/>
        </w:rPr>
        <w:lastRenderedPageBreak/>
        <w:pict>
          <v:shape id="_x0000_s1055" type="#_x0000_t32" style="position:absolute;left:0;text-align:left;margin-left:35.7pt;margin-top:6.6pt;width:48pt;height:0;z-index:251692032" o:connectortype="straight" strokecolor="#943634 [2405]" strokeweight="4.5pt">
            <v:shadow type="perspective" color="#622423 [1605]" opacity=".5" offset="1pt" offset2="-1pt"/>
          </v:shape>
        </w:pict>
      </w:r>
      <w:r w:rsidR="00BF48E5">
        <w:rPr>
          <w:rFonts w:ascii="Times New Roman" w:hAnsi="Times New Roman" w:cs="Times New Roman"/>
        </w:rPr>
        <w:t xml:space="preserve">                    Grabitate zentroaren desplazamenduaren abiadura</w:t>
      </w:r>
    </w:p>
    <w:p w:rsidR="00BF48E5" w:rsidRDefault="00B842CD" w:rsidP="00BF48E5">
      <w:pPr>
        <w:ind w:firstLine="708"/>
        <w:rPr>
          <w:rFonts w:ascii="Times New Roman" w:hAnsi="Times New Roman" w:cs="Times New Roman"/>
        </w:rPr>
      </w:pPr>
      <w:r>
        <w:rPr>
          <w:rFonts w:ascii="Times New Roman" w:hAnsi="Times New Roman" w:cs="Times New Roman"/>
          <w:noProof/>
        </w:rPr>
        <w:pict>
          <v:shape id="_x0000_s1079" type="#_x0000_t202" style="position:absolute;left:0;text-align:left;margin-left:262.95pt;margin-top:293.3pt;width:109.5pt;height:24.75pt;z-index:251716608" fillcolor="white [3201]" strokecolor="#8064a2 [3207]" strokeweight="2.5pt">
            <v:shadow color="#868686"/>
            <v:textbox>
              <w:txbxContent>
                <w:p w:rsidR="00BF48E5" w:rsidRDefault="00BF48E5" w:rsidP="00BF48E5">
                  <w:r>
                    <w:t>Flexioa (lurreratzea)</w:t>
                  </w:r>
                </w:p>
              </w:txbxContent>
            </v:textbox>
          </v:shape>
        </w:pict>
      </w:r>
      <w:r>
        <w:rPr>
          <w:rFonts w:ascii="Times New Roman" w:hAnsi="Times New Roman" w:cs="Times New Roman"/>
          <w:noProof/>
        </w:rPr>
        <w:pict>
          <v:shape id="_x0000_s1078" type="#_x0000_t202" style="position:absolute;left:0;text-align:left;margin-left:68.7pt;margin-top:293.3pt;width:109.5pt;height:24.75pt;z-index:251715584" fillcolor="white [3201]" strokecolor="#8064a2 [3207]" strokeweight="2.5pt">
            <v:shadow color="#868686"/>
            <v:textbox>
              <w:txbxContent>
                <w:p w:rsidR="00BF48E5" w:rsidRDefault="00BF48E5" w:rsidP="00BF48E5">
                  <w:r>
                    <w:t>Flexioa (propultsioa)</w:t>
                  </w:r>
                </w:p>
              </w:txbxContent>
            </v:textbox>
          </v:shape>
        </w:pict>
      </w:r>
      <w:r>
        <w:rPr>
          <w:rFonts w:ascii="Times New Roman" w:hAnsi="Times New Roman" w:cs="Times New Roman"/>
          <w:noProof/>
        </w:rPr>
        <w:pict>
          <v:shape id="_x0000_s1068" type="#_x0000_t202" style="position:absolute;left:0;text-align:left;margin-left:187.2pt;margin-top:302.3pt;width:63pt;height:22.5pt;z-index:251705344" strokecolor="red">
            <v:textbox>
              <w:txbxContent>
                <w:p w:rsidR="00BF48E5" w:rsidRDefault="00BF48E5" w:rsidP="00BF48E5">
                  <w:r>
                    <w:t>Azelerazio</w:t>
                  </w:r>
                </w:p>
              </w:txbxContent>
            </v:textbox>
          </v:shape>
        </w:pict>
      </w:r>
      <w:r>
        <w:rPr>
          <w:rFonts w:ascii="Times New Roman" w:hAnsi="Times New Roman" w:cs="Times New Roman"/>
          <w:noProof/>
        </w:rPr>
        <w:pict>
          <v:shape id="_x0000_s1077" type="#_x0000_t32" style="position:absolute;left:0;text-align:left;margin-left:262.95pt;margin-top:284.3pt;width:63pt;height:0;z-index:251714560" o:connectortype="straight" strokecolor="#8064a2 [3207]" strokeweight="2.25pt">
            <v:stroke startarrow="block" endarrow="block"/>
          </v:shape>
        </w:pict>
      </w:r>
      <w:r>
        <w:rPr>
          <w:rFonts w:ascii="Times New Roman" w:hAnsi="Times New Roman" w:cs="Times New Roman"/>
          <w:noProof/>
        </w:rPr>
        <w:pict>
          <v:shape id="_x0000_s1076" type="#_x0000_t32" style="position:absolute;left:0;text-align:left;margin-left:115.2pt;margin-top:284.3pt;width:67.5pt;height:0;z-index:251713536" o:connectortype="straight" strokecolor="#8064a2 [3207]" strokeweight="2.25pt">
            <v:stroke startarrow="block" endarrow="block"/>
          </v:shape>
        </w:pict>
      </w:r>
      <w:r>
        <w:rPr>
          <w:rFonts w:ascii="Times New Roman" w:hAnsi="Times New Roman" w:cs="Times New Roman"/>
          <w:noProof/>
        </w:rPr>
        <w:pict>
          <v:shape id="_x0000_s1075" type="#_x0000_t202" style="position:absolute;left:0;text-align:left;margin-left:372.45pt;margin-top:78.05pt;width:99pt;height:21.75pt;z-index:251712512" strokecolor="#4f81bd [3204]">
            <v:textbox>
              <w:txbxContent>
                <w:p w:rsidR="00BF48E5" w:rsidRDefault="00BF48E5" w:rsidP="00BF48E5">
                  <w:r>
                    <w:t>Behatzak lurreratu</w:t>
                  </w:r>
                </w:p>
              </w:txbxContent>
            </v:textbox>
          </v:shape>
        </w:pict>
      </w:r>
      <w:r>
        <w:rPr>
          <w:rFonts w:ascii="Times New Roman" w:hAnsi="Times New Roman" w:cs="Times New Roman"/>
          <w:noProof/>
        </w:rPr>
        <w:pict>
          <v:shape id="_x0000_s1074" type="#_x0000_t202" style="position:absolute;left:0;text-align:left;margin-left:5.7pt;margin-top:123.05pt;width:94.5pt;height:21pt;z-index:251711488" strokecolor="#4f81bd [3204]">
            <v:textbox>
              <w:txbxContent>
                <w:p w:rsidR="00BF48E5" w:rsidRDefault="00BF48E5" w:rsidP="00BF48E5">
                  <w:r>
                    <w:t>Behatzak altxatu</w:t>
                  </w:r>
                </w:p>
              </w:txbxContent>
            </v:textbox>
          </v:shape>
        </w:pict>
      </w:r>
      <w:r>
        <w:rPr>
          <w:rFonts w:ascii="Times New Roman" w:hAnsi="Times New Roman" w:cs="Times New Roman"/>
          <w:noProof/>
        </w:rPr>
        <w:pict>
          <v:shape id="_x0000_s1073" type="#_x0000_t32" style="position:absolute;left:0;text-align:left;margin-left:254.7pt;margin-top:95.3pt;width:108.75pt;height:63pt;flip:x;z-index:251710464" o:connectortype="straight" strokecolor="#4f81bd [3204]" strokeweight="1.5pt">
            <v:stroke endarrow="block"/>
          </v:shape>
        </w:pict>
      </w:r>
      <w:r>
        <w:rPr>
          <w:rFonts w:ascii="Times New Roman" w:hAnsi="Times New Roman" w:cs="Times New Roman"/>
          <w:noProof/>
        </w:rPr>
        <w:pict>
          <v:shape id="_x0000_s1072" type="#_x0000_t32" style="position:absolute;left:0;text-align:left;margin-left:105.45pt;margin-top:140.3pt;width:72.75pt;height:18pt;z-index:251709440" o:connectortype="straight" strokecolor="#4f81bd [3204]" strokeweight="1.5pt">
            <v:stroke endarrow="block"/>
          </v:shape>
        </w:pict>
      </w:r>
      <w:r>
        <w:rPr>
          <w:rFonts w:ascii="Times New Roman" w:hAnsi="Times New Roman" w:cs="Times New Roman"/>
          <w:noProof/>
        </w:rPr>
        <w:pict>
          <v:shape id="_x0000_s1071" type="#_x0000_t202" style="position:absolute;left:0;text-align:left;margin-left:345.45pt;margin-top:112.55pt;width:69.75pt;height:17.25pt;z-index:251708416" strokecolor="red">
            <v:textbox>
              <w:txbxContent>
                <w:p w:rsidR="00BF48E5" w:rsidRDefault="00BF48E5" w:rsidP="00BF48E5">
                  <w:r>
                    <w:t>Dezelerazio</w:t>
                  </w:r>
                </w:p>
              </w:txbxContent>
            </v:textbox>
          </v:shape>
        </w:pict>
      </w:r>
      <w:r>
        <w:rPr>
          <w:rFonts w:ascii="Times New Roman" w:hAnsi="Times New Roman" w:cs="Times New Roman"/>
          <w:noProof/>
        </w:rPr>
        <w:pict>
          <v:shape id="_x0000_s1070" type="#_x0000_t202" style="position:absolute;left:0;text-align:left;margin-left:269.7pt;margin-top:95.3pt;width:63pt;height:17.25pt;z-index:251707392" strokecolor="red">
            <v:textbox>
              <w:txbxContent>
                <w:p w:rsidR="00BF48E5" w:rsidRDefault="00BF48E5" w:rsidP="00BF48E5">
                  <w:r>
                    <w:t>Azelerazio</w:t>
                  </w:r>
                </w:p>
              </w:txbxContent>
            </v:textbox>
          </v:shape>
        </w:pict>
      </w:r>
      <w:r>
        <w:rPr>
          <w:rFonts w:ascii="Times New Roman" w:hAnsi="Times New Roman" w:cs="Times New Roman"/>
          <w:noProof/>
        </w:rPr>
        <w:pict>
          <v:shape id="_x0000_s1069" type="#_x0000_t202" style="position:absolute;left:0;text-align:left;margin-left:289.95pt;margin-top:237.8pt;width:72.75pt;height:19.5pt;z-index:251706368" strokecolor="red">
            <v:textbox>
              <w:txbxContent>
                <w:p w:rsidR="00BF48E5" w:rsidRDefault="00BF48E5" w:rsidP="00BF48E5">
                  <w:r>
                    <w:t>Dezelerazio</w:t>
                  </w:r>
                </w:p>
              </w:txbxContent>
            </v:textbox>
          </v:shape>
        </w:pict>
      </w:r>
      <w:r>
        <w:rPr>
          <w:rFonts w:ascii="Times New Roman" w:hAnsi="Times New Roman" w:cs="Times New Roman"/>
          <w:noProof/>
        </w:rPr>
        <w:pict>
          <v:shape id="_x0000_s1067" type="#_x0000_t202" style="position:absolute;left:0;text-align:left;margin-left:215.7pt;margin-top:49.55pt;width:70.5pt;height:21.75pt;z-index:251704320" strokecolor="red">
            <v:textbox>
              <w:txbxContent>
                <w:p w:rsidR="00BF48E5" w:rsidRDefault="00BF48E5" w:rsidP="00BF48E5">
                  <w:r>
                    <w:t>Dezelerazio</w:t>
                  </w:r>
                </w:p>
              </w:txbxContent>
            </v:textbox>
          </v:shape>
        </w:pict>
      </w:r>
      <w:r>
        <w:rPr>
          <w:rFonts w:ascii="Times New Roman" w:hAnsi="Times New Roman" w:cs="Times New Roman"/>
          <w:noProof/>
        </w:rPr>
        <w:pict>
          <v:shape id="_x0000_s1066" type="#_x0000_t202" style="position:absolute;left:0;text-align:left;margin-left:79.95pt;margin-top:59.3pt;width:61.5pt;height:18.75pt;z-index:251703296" strokecolor="red">
            <v:textbox>
              <w:txbxContent>
                <w:p w:rsidR="00BF48E5" w:rsidRDefault="00BF48E5" w:rsidP="00BF48E5">
                  <w:r>
                    <w:t>Azelerazio</w:t>
                  </w:r>
                </w:p>
              </w:txbxContent>
            </v:textbox>
          </v:shape>
        </w:pict>
      </w:r>
      <w:r>
        <w:rPr>
          <w:rFonts w:ascii="Times New Roman" w:hAnsi="Times New Roman" w:cs="Times New Roman"/>
          <w:noProof/>
        </w:rPr>
        <w:pict>
          <v:shape id="_x0000_s1065" type="#_x0000_t202" style="position:absolute;left:0;text-align:left;margin-left:154.95pt;margin-top:250.55pt;width:70.5pt;height:19.5pt;z-index:251702272" strokecolor="red">
            <v:textbox>
              <w:txbxContent>
                <w:p w:rsidR="00BF48E5" w:rsidRDefault="00BF48E5" w:rsidP="00BF48E5">
                  <w:r>
                    <w:t>Dezelerazio</w:t>
                  </w:r>
                </w:p>
              </w:txbxContent>
            </v:textbox>
          </v:shape>
        </w:pict>
      </w:r>
      <w:r>
        <w:rPr>
          <w:rFonts w:ascii="Times New Roman" w:hAnsi="Times New Roman" w:cs="Times New Roman"/>
          <w:noProof/>
        </w:rPr>
        <w:pict>
          <v:shape id="_x0000_s1064" type="#_x0000_t202" style="position:absolute;left:0;text-align:left;margin-left:-29.55pt;margin-top:221.3pt;width:65.25pt;height:20.25pt;z-index:251701248" strokecolor="red">
            <v:textbox>
              <w:txbxContent>
                <w:p w:rsidR="00BF48E5" w:rsidRDefault="00BF48E5" w:rsidP="00BF48E5">
                  <w:r>
                    <w:t>Azelerazioa</w:t>
                  </w:r>
                </w:p>
              </w:txbxContent>
            </v:textbox>
          </v:shape>
        </w:pict>
      </w:r>
      <w:r>
        <w:rPr>
          <w:rFonts w:ascii="Times New Roman" w:hAnsi="Times New Roman" w:cs="Times New Roman"/>
          <w:noProof/>
        </w:rPr>
        <w:pict>
          <v:shape id="_x0000_s1063" type="#_x0000_t32" style="position:absolute;left:0;text-align:left;margin-left:337.95pt;margin-top:123.05pt;width:18.75pt;height:40.5pt;flip:x;z-index:251700224" o:connectortype="straight" strokecolor="red" strokeweight="1.5pt">
            <v:stroke endarrow="block"/>
          </v:shape>
        </w:pict>
      </w:r>
      <w:r>
        <w:rPr>
          <w:rFonts w:ascii="Times New Roman" w:hAnsi="Times New Roman" w:cs="Times New Roman"/>
          <w:noProof/>
        </w:rPr>
        <w:pict>
          <v:shape id="_x0000_s1062" type="#_x0000_t32" style="position:absolute;left:0;text-align:left;margin-left:289.95pt;margin-top:112.55pt;width:6.75pt;height:51pt;z-index:251699200" o:connectortype="straight" strokecolor="red" strokeweight="1.5pt">
            <v:stroke endarrow="block"/>
          </v:shape>
        </w:pict>
      </w:r>
      <w:r>
        <w:rPr>
          <w:rFonts w:ascii="Times New Roman" w:hAnsi="Times New Roman" w:cs="Times New Roman"/>
          <w:noProof/>
        </w:rPr>
        <w:pict>
          <v:shape id="_x0000_s1061" type="#_x0000_t32" style="position:absolute;left:0;text-align:left;margin-left:269.7pt;margin-top:216.05pt;width:27pt;height:25.5pt;flip:x y;z-index:251698176" o:connectortype="straight" strokecolor="red" strokeweight="1.5pt">
            <v:stroke endarrow="block"/>
          </v:shape>
        </w:pict>
      </w:r>
      <w:r>
        <w:rPr>
          <w:rFonts w:ascii="Times New Roman" w:hAnsi="Times New Roman" w:cs="Times New Roman"/>
          <w:noProof/>
        </w:rPr>
        <w:pict>
          <v:shape id="_x0000_s1060" type="#_x0000_t32" style="position:absolute;left:0;text-align:left;margin-left:215.7pt;margin-top:246.05pt;width:21.75pt;height:56.25pt;flip:y;z-index:251697152" o:connectortype="straight" strokecolor="red" strokeweight="1.5pt">
            <v:stroke endarrow="block"/>
          </v:shape>
        </w:pict>
      </w:r>
      <w:r>
        <w:rPr>
          <w:rFonts w:ascii="Times New Roman" w:hAnsi="Times New Roman" w:cs="Times New Roman"/>
          <w:noProof/>
        </w:rPr>
        <w:pict>
          <v:shape id="_x0000_s1059" type="#_x0000_t32" style="position:absolute;left:0;text-align:left;margin-left:192.45pt;margin-top:65.3pt;width:23.25pt;height:39.75pt;flip:x;z-index:251696128" o:connectortype="straight" strokecolor="red" strokeweight="1.5pt">
            <v:stroke endarrow="block"/>
          </v:shape>
        </w:pict>
      </w:r>
      <w:r>
        <w:rPr>
          <w:rFonts w:ascii="Times New Roman" w:hAnsi="Times New Roman" w:cs="Times New Roman"/>
          <w:noProof/>
        </w:rPr>
        <w:pict>
          <v:shape id="_x0000_s1058" type="#_x0000_t32" style="position:absolute;left:0;text-align:left;margin-left:121.2pt;margin-top:78.05pt;width:39.75pt;height:45pt;z-index:251695104" o:connectortype="straight" strokecolor="red" strokeweight="1.5pt">
            <v:stroke endarrow="block"/>
          </v:shape>
        </w:pict>
      </w:r>
      <w:r>
        <w:rPr>
          <w:rFonts w:ascii="Times New Roman" w:hAnsi="Times New Roman" w:cs="Times New Roman"/>
          <w:noProof/>
        </w:rPr>
        <w:pict>
          <v:shape id="_x0000_s1057" type="#_x0000_t32" style="position:absolute;left:0;text-align:left;margin-left:145.95pt;margin-top:210.05pt;width:36.75pt;height:47.25pt;z-index:251694080" o:connectortype="straight" strokecolor="red" strokeweight="1.5pt">
            <v:stroke endarrow="block"/>
          </v:shape>
        </w:pict>
      </w:r>
      <w:r>
        <w:rPr>
          <w:rFonts w:ascii="Times New Roman" w:hAnsi="Times New Roman" w:cs="Times New Roman"/>
          <w:noProof/>
        </w:rPr>
        <w:pict>
          <v:shape id="_x0000_s1056" type="#_x0000_t32" style="position:absolute;left:0;text-align:left;margin-left:51.45pt;margin-top:199.55pt;width:63.75pt;height:25.5pt;flip:x;z-index:251693056" o:connectortype="straight" strokecolor="red" strokeweight="1.5pt">
            <v:stroke endarrow="block"/>
          </v:shape>
        </w:pict>
      </w:r>
      <w:r w:rsidR="00BF48E5">
        <w:rPr>
          <w:rFonts w:ascii="Times New Roman" w:hAnsi="Times New Roman" w:cs="Times New Roman"/>
          <w:noProof/>
        </w:rPr>
        <w:drawing>
          <wp:inline distT="0" distB="0" distL="0" distR="0">
            <wp:extent cx="4867275" cy="4314825"/>
            <wp:effectExtent l="19050" t="0" r="9525" b="0"/>
            <wp:docPr id="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4867275" cy="4314825"/>
                    </a:xfrm>
                    <a:prstGeom prst="rect">
                      <a:avLst/>
                    </a:prstGeom>
                    <a:noFill/>
                    <a:ln w="9525">
                      <a:noFill/>
                      <a:miter lim="800000"/>
                      <a:headEnd/>
                      <a:tailEnd/>
                    </a:ln>
                  </pic:spPr>
                </pic:pic>
              </a:graphicData>
            </a:graphic>
          </wp:inline>
        </w:drawing>
      </w:r>
    </w:p>
    <w:p w:rsidR="00BF48E5" w:rsidRDefault="00BF48E5" w:rsidP="00BF48E5">
      <w:pPr>
        <w:ind w:firstLine="708"/>
        <w:rPr>
          <w:rFonts w:ascii="Times New Roman" w:hAnsi="Times New Roman" w:cs="Times New Roman"/>
        </w:rPr>
      </w:pPr>
    </w:p>
    <w:p w:rsidR="00BF48E5" w:rsidRDefault="00BF48E5" w:rsidP="00BF48E5">
      <w:pPr>
        <w:ind w:firstLine="708"/>
        <w:jc w:val="center"/>
        <w:rPr>
          <w:rFonts w:ascii="Times New Roman" w:hAnsi="Times New Roman" w:cs="Times New Roman"/>
          <w:b/>
          <w:sz w:val="32"/>
        </w:rPr>
      </w:pPr>
      <w:r>
        <w:rPr>
          <w:rFonts w:ascii="Times New Roman" w:hAnsi="Times New Roman" w:cs="Times New Roman"/>
          <w:b/>
          <w:sz w:val="32"/>
        </w:rPr>
        <w:t>Abalakov</w:t>
      </w:r>
    </w:p>
    <w:p w:rsidR="00BF48E5" w:rsidRDefault="00BF48E5" w:rsidP="00BF48E5">
      <w:pPr>
        <w:ind w:firstLine="708"/>
        <w:rPr>
          <w:rFonts w:ascii="Times New Roman" w:hAnsi="Times New Roman" w:cs="Times New Roman"/>
        </w:rPr>
      </w:pPr>
      <w:r>
        <w:rPr>
          <w:rFonts w:ascii="Times New Roman" w:hAnsi="Times New Roman" w:cs="Times New Roman"/>
        </w:rPr>
        <w:t>Abalakov jauzian 3 elementu garrantzitsu aipatu behar dira, eta gainera egiterakoan lantzen direnak: indar esplosiboa, indar elastikoa eta besoen mugimendua.</w:t>
      </w:r>
    </w:p>
    <w:p w:rsidR="00BF48E5" w:rsidRDefault="00BF48E5" w:rsidP="00BF48E5">
      <w:pPr>
        <w:ind w:firstLine="708"/>
        <w:rPr>
          <w:rFonts w:ascii="Times New Roman" w:hAnsi="Times New Roman" w:cs="Times New Roman"/>
        </w:rPr>
      </w:pPr>
      <w:r>
        <w:rPr>
          <w:rFonts w:ascii="Times New Roman" w:hAnsi="Times New Roman" w:cs="Times New Roman"/>
        </w:rPr>
        <w:t>Jauzi hau CMJ bat bezalakoa da, baina besoak gerrira itsatsita izan ordez denbora osoan, jauzia ematerakoan besoak gorantz mugitzen dira, horrela, jauzi luzeago bat lortuz, normalean.</w:t>
      </w:r>
    </w:p>
    <w:p w:rsidR="00BF48E5" w:rsidRDefault="00BF48E5" w:rsidP="00BF48E5">
      <w:pPr>
        <w:ind w:firstLine="708"/>
        <w:jc w:val="center"/>
        <w:rPr>
          <w:rFonts w:ascii="Times New Roman" w:hAnsi="Times New Roman" w:cs="Times New Roman"/>
        </w:rPr>
      </w:pPr>
      <w:r>
        <w:rPr>
          <w:rFonts w:ascii="Times New Roman" w:hAnsi="Times New Roman" w:cs="Times New Roman"/>
          <w:noProof/>
        </w:rPr>
        <w:drawing>
          <wp:inline distT="0" distB="0" distL="0" distR="0">
            <wp:extent cx="3009900" cy="1725833"/>
            <wp:effectExtent l="19050" t="0" r="0" b="0"/>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3009900" cy="1725833"/>
                    </a:xfrm>
                    <a:prstGeom prst="rect">
                      <a:avLst/>
                    </a:prstGeom>
                    <a:noFill/>
                    <a:ln w="9525">
                      <a:noFill/>
                      <a:miter lim="800000"/>
                      <a:headEnd/>
                      <a:tailEnd/>
                    </a:ln>
                  </pic:spPr>
                </pic:pic>
              </a:graphicData>
            </a:graphic>
          </wp:inline>
        </w:drawing>
      </w:r>
    </w:p>
    <w:p w:rsidR="00BF48E5" w:rsidRDefault="00BF48E5" w:rsidP="00BF48E5">
      <w:pPr>
        <w:ind w:firstLine="708"/>
        <w:jc w:val="center"/>
        <w:rPr>
          <w:rFonts w:ascii="Times New Roman" w:hAnsi="Times New Roman" w:cs="Times New Roman"/>
          <w:b/>
          <w:sz w:val="32"/>
        </w:rPr>
      </w:pPr>
    </w:p>
    <w:p w:rsidR="00BF48E5" w:rsidRDefault="00BF48E5" w:rsidP="00BF48E5">
      <w:pPr>
        <w:ind w:firstLine="708"/>
        <w:jc w:val="center"/>
        <w:rPr>
          <w:rFonts w:ascii="Times New Roman" w:hAnsi="Times New Roman" w:cs="Times New Roman"/>
          <w:b/>
          <w:sz w:val="32"/>
        </w:rPr>
      </w:pPr>
      <w:r>
        <w:rPr>
          <w:rFonts w:ascii="Times New Roman" w:hAnsi="Times New Roman" w:cs="Times New Roman"/>
          <w:b/>
          <w:sz w:val="32"/>
        </w:rPr>
        <w:lastRenderedPageBreak/>
        <w:t>Erorketa jauzia</w:t>
      </w:r>
    </w:p>
    <w:p w:rsidR="00BF48E5" w:rsidRDefault="00BF48E5" w:rsidP="00BF48E5">
      <w:pPr>
        <w:rPr>
          <w:rFonts w:ascii="Times New Roman" w:hAnsi="Times New Roman" w:cs="Times New Roman"/>
        </w:rPr>
      </w:pPr>
      <w:r>
        <w:rPr>
          <w:rFonts w:ascii="Times New Roman" w:hAnsi="Times New Roman" w:cs="Times New Roman"/>
        </w:rPr>
        <w:tab/>
        <w:t>Erorketa jauzian, altuera txiki batetik (aulki bat adibidez) uzten dugu gure gorputza lurreratzen. Segidan, jauzi bat egiten dugu gorantz, atsedenaldi txikiren bat hartu gabe. Horrek esan nahi du, lurreratzean, belaunak flexionatzean, flexio hori inpultsoa hartzeko erabiltzea.</w:t>
      </w:r>
    </w:p>
    <w:p w:rsidR="00BF48E5" w:rsidRDefault="00BF48E5" w:rsidP="00BF48E5">
      <w:pPr>
        <w:jc w:val="center"/>
        <w:rPr>
          <w:rFonts w:ascii="Times New Roman" w:hAnsi="Times New Roman" w:cs="Times New Roman"/>
        </w:rPr>
      </w:pPr>
      <w:r>
        <w:rPr>
          <w:rFonts w:ascii="Times New Roman" w:hAnsi="Times New Roman" w:cs="Times New Roman"/>
          <w:noProof/>
        </w:rPr>
        <w:drawing>
          <wp:inline distT="0" distB="0" distL="0" distR="0">
            <wp:extent cx="2457450" cy="2058295"/>
            <wp:effectExtent l="19050" t="0" r="0" b="0"/>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2457450" cy="2058295"/>
                    </a:xfrm>
                    <a:prstGeom prst="rect">
                      <a:avLst/>
                    </a:prstGeom>
                    <a:noFill/>
                    <a:ln w="9525">
                      <a:noFill/>
                      <a:miter lim="800000"/>
                      <a:headEnd/>
                      <a:tailEnd/>
                    </a:ln>
                  </pic:spPr>
                </pic:pic>
              </a:graphicData>
            </a:graphic>
          </wp:inline>
        </w:drawing>
      </w:r>
    </w:p>
    <w:p w:rsidR="00BF48E5" w:rsidRDefault="00BF48E5" w:rsidP="00BF48E5">
      <w:pPr>
        <w:jc w:val="center"/>
        <w:rPr>
          <w:rFonts w:ascii="Times New Roman" w:hAnsi="Times New Roman" w:cs="Times New Roman"/>
        </w:rPr>
      </w:pPr>
    </w:p>
    <w:p w:rsidR="00BF48E5" w:rsidRDefault="00BF48E5" w:rsidP="00BF48E5">
      <w:pPr>
        <w:jc w:val="center"/>
        <w:rPr>
          <w:rFonts w:ascii="Times New Roman" w:hAnsi="Times New Roman" w:cs="Times New Roman"/>
          <w:b/>
          <w:sz w:val="32"/>
        </w:rPr>
      </w:pPr>
      <w:r>
        <w:rPr>
          <w:rFonts w:ascii="Times New Roman" w:hAnsi="Times New Roman" w:cs="Times New Roman"/>
          <w:b/>
          <w:sz w:val="32"/>
        </w:rPr>
        <w:t>Jauzi horizontala</w:t>
      </w:r>
    </w:p>
    <w:p w:rsidR="00BF48E5" w:rsidRPr="0037569B" w:rsidRDefault="00BF48E5" w:rsidP="00BF48E5">
      <w:pPr>
        <w:ind w:firstLine="708"/>
        <w:rPr>
          <w:rFonts w:ascii="Times New Roman" w:hAnsi="Times New Roman" w:cs="Times New Roman"/>
        </w:rPr>
      </w:pPr>
      <w:r>
        <w:rPr>
          <w:rFonts w:ascii="Times New Roman" w:hAnsi="Times New Roman" w:cs="Times New Roman"/>
        </w:rPr>
        <w:t>Jauzi hau aurrerantz egiten da, aurretiko inolako lasterketarik gabekoa. Zutikako posiziotik hasi, flexionatu inpultsoa hartzeko eta jauzia aurrera egin.</w:t>
      </w:r>
    </w:p>
    <w:p w:rsidR="00BF48E5" w:rsidRDefault="00BF48E5" w:rsidP="00BF48E5">
      <w:pPr>
        <w:rPr>
          <w:rFonts w:ascii="Times New Roman" w:hAnsi="Times New Roman" w:cs="Times New Roman"/>
          <w:sz w:val="32"/>
        </w:rPr>
      </w:pPr>
      <w:r>
        <w:rPr>
          <w:rFonts w:ascii="Times New Roman" w:hAnsi="Times New Roman" w:cs="Times New Roman"/>
          <w:noProof/>
          <w:sz w:val="32"/>
        </w:rPr>
        <w:drawing>
          <wp:inline distT="0" distB="0" distL="0" distR="0">
            <wp:extent cx="4867275" cy="1771650"/>
            <wp:effectExtent l="19050" t="0" r="9525" b="0"/>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4867275" cy="1771650"/>
                    </a:xfrm>
                    <a:prstGeom prst="rect">
                      <a:avLst/>
                    </a:prstGeom>
                    <a:noFill/>
                    <a:ln w="9525">
                      <a:noFill/>
                      <a:miter lim="800000"/>
                      <a:headEnd/>
                      <a:tailEnd/>
                    </a:ln>
                  </pic:spPr>
                </pic:pic>
              </a:graphicData>
            </a:graphic>
          </wp:inline>
        </w:drawing>
      </w:r>
    </w:p>
    <w:p w:rsidR="00BF48E5" w:rsidRDefault="00BF48E5" w:rsidP="00BF48E5">
      <w:pPr>
        <w:rPr>
          <w:rFonts w:ascii="Times New Roman" w:hAnsi="Times New Roman" w:cs="Times New Roman"/>
          <w:sz w:val="32"/>
        </w:rPr>
      </w:pPr>
    </w:p>
    <w:p w:rsidR="00BF48E5" w:rsidRDefault="00BF48E5" w:rsidP="00BF48E5">
      <w:pPr>
        <w:jc w:val="center"/>
        <w:rPr>
          <w:rFonts w:ascii="Times New Roman" w:hAnsi="Times New Roman" w:cs="Times New Roman"/>
          <w:b/>
          <w:sz w:val="32"/>
        </w:rPr>
      </w:pPr>
      <w:r w:rsidRPr="0037569B">
        <w:rPr>
          <w:rFonts w:ascii="Times New Roman" w:hAnsi="Times New Roman" w:cs="Times New Roman"/>
          <w:b/>
          <w:sz w:val="32"/>
        </w:rPr>
        <w:t>Lurreratzeak</w:t>
      </w:r>
    </w:p>
    <w:p w:rsidR="00BF48E5" w:rsidRDefault="00BF48E5" w:rsidP="00BF48E5">
      <w:pPr>
        <w:ind w:firstLine="708"/>
        <w:rPr>
          <w:rFonts w:ascii="Times New Roman" w:hAnsi="Times New Roman" w:cs="Times New Roman"/>
        </w:rPr>
      </w:pPr>
      <w:r>
        <w:rPr>
          <w:rFonts w:ascii="Times New Roman" w:hAnsi="Times New Roman" w:cs="Times New Roman"/>
        </w:rPr>
        <w:t xml:space="preserve">Bi lurreratze mota egon ahal dira: gogorra eta leuna. Gogorrean, lurraren aurka indar askoz gehiago egiten da. Izan ere, subjektua ez da oin puntekin lurreratzen, baizik eta oin osoa aldi berean bermatzen du gutxi gorabehera. </w:t>
      </w:r>
    </w:p>
    <w:p w:rsidR="00BF48E5" w:rsidRDefault="00BF48E5" w:rsidP="00BF48E5">
      <w:pPr>
        <w:ind w:firstLine="708"/>
        <w:rPr>
          <w:rFonts w:ascii="Times New Roman" w:hAnsi="Times New Roman" w:cs="Times New Roman"/>
        </w:rPr>
      </w:pPr>
      <w:r>
        <w:rPr>
          <w:rFonts w:ascii="Times New Roman" w:hAnsi="Times New Roman" w:cs="Times New Roman"/>
        </w:rPr>
        <w:t>Beraz, lurreratze leunean, oin puntekin bermatzen duenez oina lehendabizi, lurraren kontrako indarra ez da hain nabarmena.</w:t>
      </w:r>
    </w:p>
    <w:p w:rsidR="00BF48E5" w:rsidRDefault="00BF48E5" w:rsidP="00BF48E5">
      <w:pPr>
        <w:ind w:firstLine="708"/>
        <w:rPr>
          <w:rFonts w:ascii="Times New Roman" w:hAnsi="Times New Roman" w:cs="Times New Roman"/>
        </w:rPr>
      </w:pPr>
      <w:r>
        <w:rPr>
          <w:rFonts w:ascii="Times New Roman" w:hAnsi="Times New Roman" w:cs="Times New Roman"/>
        </w:rPr>
        <w:t>Honen barruan, kontzeptu oso garrantzitsu bat daukagu errendimendurako: TTS</w:t>
      </w:r>
    </w:p>
    <w:p w:rsidR="00BF48E5" w:rsidRDefault="00BF48E5" w:rsidP="00BF48E5">
      <w:pPr>
        <w:ind w:firstLine="708"/>
        <w:rPr>
          <w:rFonts w:ascii="Times New Roman" w:hAnsi="Times New Roman" w:cs="Times New Roman"/>
        </w:rPr>
      </w:pPr>
    </w:p>
    <w:p w:rsidR="00BF48E5" w:rsidRDefault="00BF48E5" w:rsidP="00BF48E5">
      <w:pPr>
        <w:ind w:firstLine="708"/>
        <w:rPr>
          <w:rFonts w:ascii="Times New Roman" w:hAnsi="Times New Roman" w:cs="Times New Roman"/>
        </w:rPr>
      </w:pPr>
      <w:r w:rsidRPr="00340CB8">
        <w:rPr>
          <w:rFonts w:ascii="Times New Roman" w:hAnsi="Times New Roman" w:cs="Times New Roman"/>
          <w:b/>
        </w:rPr>
        <w:lastRenderedPageBreak/>
        <w:t>TTS</w:t>
      </w:r>
      <w:r>
        <w:rPr>
          <w:rFonts w:ascii="Times New Roman" w:hAnsi="Times New Roman" w:cs="Times New Roman"/>
        </w:rPr>
        <w:t>: Estabilizatzeko subjektuak behar duen denbora, lehenengo bermatzetik hasita. Errendimendurako egokiena TTS ahalik eta txikiena izatea da, hurrengo akzio ahalik eta lehen eta esplosiboen egiteko. Hala ere, askoz lesiboagoa da.</w:t>
      </w:r>
    </w:p>
    <w:p w:rsidR="00BF48E5" w:rsidRDefault="00BF48E5" w:rsidP="00BF48E5">
      <w:pPr>
        <w:ind w:firstLine="708"/>
        <w:jc w:val="center"/>
        <w:rPr>
          <w:rFonts w:ascii="Times New Roman" w:hAnsi="Times New Roman" w:cs="Times New Roman"/>
        </w:rPr>
      </w:pPr>
      <w:r>
        <w:rPr>
          <w:rFonts w:ascii="Times New Roman" w:hAnsi="Times New Roman" w:cs="Times New Roman"/>
          <w:noProof/>
        </w:rPr>
        <w:drawing>
          <wp:inline distT="0" distB="0" distL="0" distR="0">
            <wp:extent cx="4391025" cy="2131065"/>
            <wp:effectExtent l="19050" t="0" r="9525" b="0"/>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4391025" cy="2131065"/>
                    </a:xfrm>
                    <a:prstGeom prst="rect">
                      <a:avLst/>
                    </a:prstGeom>
                    <a:noFill/>
                    <a:ln w="9525">
                      <a:noFill/>
                      <a:miter lim="800000"/>
                      <a:headEnd/>
                      <a:tailEnd/>
                    </a:ln>
                  </pic:spPr>
                </pic:pic>
              </a:graphicData>
            </a:graphic>
          </wp:inline>
        </w:drawing>
      </w:r>
    </w:p>
    <w:p w:rsidR="00BF48E5" w:rsidRDefault="00BF48E5" w:rsidP="00BF48E5">
      <w:pPr>
        <w:ind w:firstLine="708"/>
        <w:rPr>
          <w:rFonts w:ascii="Times New Roman" w:hAnsi="Times New Roman" w:cs="Times New Roman"/>
        </w:rPr>
      </w:pPr>
    </w:p>
    <w:p w:rsidR="00BF48E5" w:rsidRDefault="00BF48E5" w:rsidP="00BF48E5">
      <w:pPr>
        <w:ind w:firstLine="708"/>
        <w:jc w:val="center"/>
        <w:rPr>
          <w:rFonts w:ascii="Times New Roman" w:hAnsi="Times New Roman" w:cs="Times New Roman"/>
          <w:b/>
          <w:sz w:val="32"/>
        </w:rPr>
      </w:pPr>
      <w:r>
        <w:rPr>
          <w:rFonts w:ascii="Times New Roman" w:hAnsi="Times New Roman" w:cs="Times New Roman"/>
          <w:b/>
          <w:sz w:val="32"/>
        </w:rPr>
        <w:t>Koerlazioak</w:t>
      </w:r>
    </w:p>
    <w:p w:rsidR="00BF48E5" w:rsidRDefault="00BF48E5" w:rsidP="00BF48E5">
      <w:pPr>
        <w:ind w:firstLine="708"/>
        <w:rPr>
          <w:rFonts w:ascii="Times New Roman" w:hAnsi="Times New Roman" w:cs="Times New Roman"/>
        </w:rPr>
      </w:pPr>
      <w:r>
        <w:rPr>
          <w:rFonts w:ascii="Times New Roman" w:hAnsi="Times New Roman" w:cs="Times New Roman"/>
        </w:rPr>
        <w:t>Koerlazio bat zerotik hurbil badago ezin dugu jakin aireratze fasea hobetuko den, adibidez, MF handituz.</w:t>
      </w:r>
    </w:p>
    <w:p w:rsidR="00BF48E5" w:rsidRDefault="00BF48E5" w:rsidP="00BF48E5">
      <w:pPr>
        <w:ind w:firstLine="708"/>
        <w:rPr>
          <w:rFonts w:ascii="Times New Roman" w:hAnsi="Times New Roman" w:cs="Times New Roman"/>
        </w:rPr>
      </w:pPr>
      <w:r>
        <w:rPr>
          <w:rFonts w:ascii="Times New Roman" w:hAnsi="Times New Roman" w:cs="Times New Roman"/>
        </w:rPr>
        <w:t>Berriz, abiadura maximoa handituz, aireratze denbora handituko da koerlazio altua delako haien artean (0,95)</w:t>
      </w:r>
    </w:p>
    <w:p w:rsidR="00BF48E5" w:rsidRDefault="00BF48E5" w:rsidP="00BF48E5">
      <w:pPr>
        <w:ind w:firstLine="708"/>
        <w:rPr>
          <w:rFonts w:ascii="Times New Roman" w:hAnsi="Times New Roman" w:cs="Times New Roman"/>
        </w:rPr>
      </w:pPr>
      <w:r>
        <w:rPr>
          <w:rFonts w:ascii="Times New Roman" w:hAnsi="Times New Roman" w:cs="Times New Roman"/>
        </w:rPr>
        <w:t>Negatiboa bada koerlazioa, bat handituko da eta bestea txikitu, hau da, alderantzizko proportzionaltasun bat egongo da.</w:t>
      </w:r>
    </w:p>
    <w:p w:rsidR="00BF48E5" w:rsidRDefault="00BF48E5" w:rsidP="00CA7970">
      <w:pPr>
        <w:jc w:val="center"/>
        <w:rPr>
          <w:rFonts w:ascii="Times New Roman" w:hAnsi="Times New Roman" w:cs="Times New Roman"/>
        </w:rPr>
      </w:pPr>
    </w:p>
    <w:p w:rsidR="00BF48E5" w:rsidRDefault="00BF48E5" w:rsidP="00CA7970">
      <w:pPr>
        <w:jc w:val="center"/>
        <w:rPr>
          <w:rFonts w:ascii="Times New Roman" w:hAnsi="Times New Roman" w:cs="Times New Roman"/>
        </w:rPr>
      </w:pPr>
    </w:p>
    <w:p w:rsidR="00BF48E5" w:rsidRDefault="00BF48E5" w:rsidP="00CA7970">
      <w:pPr>
        <w:jc w:val="center"/>
        <w:rPr>
          <w:rFonts w:ascii="Times New Roman" w:hAnsi="Times New Roman" w:cs="Times New Roman"/>
        </w:rPr>
      </w:pPr>
    </w:p>
    <w:p w:rsidR="00BF48E5" w:rsidRDefault="00BF48E5" w:rsidP="00BF48E5">
      <w:pPr>
        <w:jc w:val="center"/>
        <w:rPr>
          <w:rFonts w:ascii="Times New Roman" w:hAnsi="Times New Roman" w:cs="Times New Roman"/>
          <w:sz w:val="32"/>
          <w:u w:val="single"/>
        </w:rPr>
      </w:pPr>
      <w:r w:rsidRPr="000908D1">
        <w:rPr>
          <w:rFonts w:ascii="Times New Roman" w:hAnsi="Times New Roman" w:cs="Times New Roman"/>
          <w:sz w:val="32"/>
          <w:u w:val="single"/>
        </w:rPr>
        <w:t>PRONAZIOA</w:t>
      </w:r>
    </w:p>
    <w:p w:rsidR="00BF48E5" w:rsidRDefault="00BF48E5" w:rsidP="00BF48E5">
      <w:pPr>
        <w:ind w:firstLine="708"/>
        <w:rPr>
          <w:rFonts w:ascii="Times New Roman" w:hAnsi="Times New Roman" w:cs="Times New Roman"/>
        </w:rPr>
      </w:pPr>
      <w:r>
        <w:rPr>
          <w:rFonts w:ascii="Times New Roman" w:hAnsi="Times New Roman" w:cs="Times New Roman"/>
        </w:rPr>
        <w:t xml:space="preserve">Pronazioa ibiltzean edo korrika egitean zangoan sortzen den angelu bat da. Lau puntu hartzen dira kontuan pronazioaren angelua kalkulatzerakoan: kalkaneoa, orpazurdaren erdialdea, gastroknemioen erdialdea eta belauna. </w:t>
      </w:r>
    </w:p>
    <w:p w:rsidR="00BF48E5" w:rsidRDefault="00BF48E5" w:rsidP="00BF48E5">
      <w:pPr>
        <w:ind w:firstLine="708"/>
        <w:jc w:val="center"/>
        <w:rPr>
          <w:rFonts w:ascii="Times New Roman" w:hAnsi="Times New Roman" w:cs="Times New Roman"/>
        </w:rPr>
      </w:pPr>
      <w:r>
        <w:rPr>
          <w:rFonts w:ascii="Times New Roman" w:hAnsi="Times New Roman" w:cs="Times New Roman"/>
          <w:noProof/>
        </w:rPr>
        <w:lastRenderedPageBreak/>
        <w:drawing>
          <wp:inline distT="0" distB="0" distL="0" distR="0">
            <wp:extent cx="1447800" cy="2069873"/>
            <wp:effectExtent l="19050" t="0" r="0" b="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1447800" cy="2069873"/>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extent cx="903548" cy="2324100"/>
            <wp:effectExtent l="19050" t="0" r="0" b="0"/>
            <wp:docPr id="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903548" cy="2324100"/>
                    </a:xfrm>
                    <a:prstGeom prst="rect">
                      <a:avLst/>
                    </a:prstGeom>
                    <a:noFill/>
                    <a:ln w="9525">
                      <a:noFill/>
                      <a:miter lim="800000"/>
                      <a:headEnd/>
                      <a:tailEnd/>
                    </a:ln>
                  </pic:spPr>
                </pic:pic>
              </a:graphicData>
            </a:graphic>
          </wp:inline>
        </w:drawing>
      </w:r>
    </w:p>
    <w:p w:rsidR="00BF48E5" w:rsidRDefault="00BF48E5" w:rsidP="00BF48E5">
      <w:pPr>
        <w:ind w:firstLine="708"/>
        <w:rPr>
          <w:rFonts w:ascii="Times New Roman" w:hAnsi="Times New Roman" w:cs="Times New Roman"/>
        </w:rPr>
      </w:pPr>
    </w:p>
    <w:p w:rsidR="00BF48E5" w:rsidRDefault="00BF48E5" w:rsidP="00BF48E5">
      <w:pPr>
        <w:ind w:firstLine="708"/>
        <w:rPr>
          <w:rFonts w:ascii="Times New Roman" w:hAnsi="Times New Roman" w:cs="Times New Roman"/>
        </w:rPr>
      </w:pPr>
      <w:r>
        <w:rPr>
          <w:rFonts w:ascii="Times New Roman" w:hAnsi="Times New Roman" w:cs="Times New Roman"/>
        </w:rPr>
        <w:t>Pronazioa (-) = ebertsioa: behatz txikia kanporantz joaten da pronazioan.</w:t>
      </w:r>
    </w:p>
    <w:p w:rsidR="00BF48E5" w:rsidRDefault="00BF48E5" w:rsidP="00BF48E5">
      <w:pPr>
        <w:ind w:firstLine="708"/>
        <w:rPr>
          <w:rFonts w:ascii="Times New Roman" w:hAnsi="Times New Roman" w:cs="Times New Roman"/>
        </w:rPr>
      </w:pPr>
      <w:r>
        <w:rPr>
          <w:rFonts w:ascii="Times New Roman" w:hAnsi="Times New Roman" w:cs="Times New Roman"/>
        </w:rPr>
        <w:t>Supinazioa (+) = inbertsioa: behatz lodia barrurantz sartzen da.</w:t>
      </w:r>
    </w:p>
    <w:p w:rsidR="00BF48E5" w:rsidRDefault="00BF48E5" w:rsidP="00BF48E5">
      <w:pPr>
        <w:ind w:firstLine="708"/>
        <w:rPr>
          <w:rFonts w:ascii="Times New Roman" w:hAnsi="Times New Roman" w:cs="Times New Roman"/>
        </w:rPr>
      </w:pPr>
      <w:r>
        <w:rPr>
          <w:rFonts w:ascii="Times New Roman" w:hAnsi="Times New Roman" w:cs="Times New Roman"/>
        </w:rPr>
        <w:t xml:space="preserve">Pronazio angelu normala </w:t>
      </w:r>
      <w:r>
        <w:rPr>
          <w:rFonts w:ascii="Times New Roman" w:hAnsi="Times New Roman" w:cs="Times New Roman"/>
          <w:b/>
        </w:rPr>
        <w:t xml:space="preserve">ibiltzean </w:t>
      </w:r>
      <w:r>
        <w:rPr>
          <w:rFonts w:ascii="Times New Roman" w:hAnsi="Times New Roman" w:cs="Times New Roman"/>
        </w:rPr>
        <w:t>3-5º-koa da. Pronatzaileentzako zapatilak daudela esatean, esan behar da 6-7º-ko angelua sortzen dituztenentzat direla.</w:t>
      </w:r>
    </w:p>
    <w:p w:rsidR="00BF48E5" w:rsidRDefault="00BF48E5" w:rsidP="00BF48E5">
      <w:pPr>
        <w:ind w:firstLine="708"/>
        <w:jc w:val="center"/>
        <w:rPr>
          <w:rFonts w:ascii="Times New Roman" w:hAnsi="Times New Roman" w:cs="Times New Roman"/>
        </w:rPr>
      </w:pPr>
      <w:r>
        <w:rPr>
          <w:rFonts w:ascii="Times New Roman" w:hAnsi="Times New Roman" w:cs="Times New Roman"/>
          <w:noProof/>
        </w:rPr>
        <w:drawing>
          <wp:inline distT="0" distB="0" distL="0" distR="0">
            <wp:extent cx="3543300" cy="2857500"/>
            <wp:effectExtent l="19050" t="0" r="0" b="0"/>
            <wp:docPr id="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3548048" cy="2861329"/>
                    </a:xfrm>
                    <a:prstGeom prst="rect">
                      <a:avLst/>
                    </a:prstGeom>
                    <a:noFill/>
                    <a:ln w="9525">
                      <a:noFill/>
                      <a:miter lim="800000"/>
                      <a:headEnd/>
                      <a:tailEnd/>
                    </a:ln>
                  </pic:spPr>
                </pic:pic>
              </a:graphicData>
            </a:graphic>
          </wp:inline>
        </w:drawing>
      </w:r>
    </w:p>
    <w:p w:rsidR="00BF48E5" w:rsidRDefault="00BF48E5" w:rsidP="00BF48E5">
      <w:pPr>
        <w:ind w:firstLine="708"/>
        <w:jc w:val="center"/>
        <w:rPr>
          <w:rFonts w:ascii="Times New Roman" w:hAnsi="Times New Roman" w:cs="Times New Roman"/>
        </w:rPr>
      </w:pPr>
    </w:p>
    <w:p w:rsidR="00BF48E5" w:rsidRDefault="00BF48E5" w:rsidP="00BF48E5">
      <w:pPr>
        <w:ind w:firstLine="708"/>
        <w:rPr>
          <w:rFonts w:ascii="Times New Roman" w:hAnsi="Times New Roman" w:cs="Times New Roman"/>
        </w:rPr>
      </w:pPr>
    </w:p>
    <w:p w:rsidR="00BF48E5" w:rsidRDefault="00BF48E5" w:rsidP="00BF48E5">
      <w:pPr>
        <w:ind w:firstLine="708"/>
        <w:rPr>
          <w:rFonts w:ascii="Times New Roman" w:hAnsi="Times New Roman" w:cs="Times New Roman"/>
        </w:rPr>
      </w:pPr>
    </w:p>
    <w:p w:rsidR="00BF48E5" w:rsidRDefault="00BF48E5" w:rsidP="00BF48E5">
      <w:pPr>
        <w:ind w:firstLine="708"/>
        <w:rPr>
          <w:rFonts w:ascii="Times New Roman" w:hAnsi="Times New Roman" w:cs="Times New Roman"/>
        </w:rPr>
      </w:pPr>
    </w:p>
    <w:p w:rsidR="00BF48E5" w:rsidRDefault="00BF48E5" w:rsidP="00BF48E5">
      <w:pPr>
        <w:ind w:firstLine="708"/>
        <w:rPr>
          <w:rFonts w:ascii="Times New Roman" w:hAnsi="Times New Roman" w:cs="Times New Roman"/>
        </w:rPr>
      </w:pPr>
      <w:r>
        <w:rPr>
          <w:rFonts w:ascii="Times New Roman" w:hAnsi="Times New Roman" w:cs="Times New Roman"/>
        </w:rPr>
        <w:t xml:space="preserve">Korrika egitean, berriz, pronazio maximoa handitzen da eta 20º-koa izatera heldu daiteke. Honek lesio bat izateko arriskua areagotzen du, aurreko tibialaren giharra adibidez. </w:t>
      </w:r>
    </w:p>
    <w:p w:rsidR="00BF48E5" w:rsidRDefault="00BF48E5" w:rsidP="00BF48E5">
      <w:pPr>
        <w:ind w:firstLine="708"/>
        <w:rPr>
          <w:rFonts w:ascii="Times New Roman" w:hAnsi="Times New Roman" w:cs="Times New Roman"/>
        </w:rPr>
      </w:pPr>
      <w:r>
        <w:rPr>
          <w:rFonts w:ascii="Times New Roman" w:hAnsi="Times New Roman" w:cs="Times New Roman"/>
          <w:noProof/>
        </w:rPr>
        <w:lastRenderedPageBreak/>
        <w:drawing>
          <wp:inline distT="0" distB="0" distL="0" distR="0">
            <wp:extent cx="4248150" cy="2600908"/>
            <wp:effectExtent l="19050" t="0" r="0" b="0"/>
            <wp:docPr id="3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4249399" cy="2601673"/>
                    </a:xfrm>
                    <a:prstGeom prst="rect">
                      <a:avLst/>
                    </a:prstGeom>
                    <a:noFill/>
                    <a:ln w="9525">
                      <a:noFill/>
                      <a:miter lim="800000"/>
                      <a:headEnd/>
                      <a:tailEnd/>
                    </a:ln>
                  </pic:spPr>
                </pic:pic>
              </a:graphicData>
            </a:graphic>
          </wp:inline>
        </w:drawing>
      </w:r>
    </w:p>
    <w:p w:rsidR="00BF48E5" w:rsidRDefault="00BF48E5" w:rsidP="00BF48E5">
      <w:pPr>
        <w:ind w:firstLine="708"/>
        <w:rPr>
          <w:rFonts w:ascii="Times New Roman" w:hAnsi="Times New Roman" w:cs="Times New Roman"/>
        </w:rPr>
      </w:pPr>
    </w:p>
    <w:p w:rsidR="00BF48E5" w:rsidRPr="00D5543D" w:rsidRDefault="00BF48E5" w:rsidP="00BF48E5">
      <w:pPr>
        <w:ind w:firstLine="708"/>
        <w:rPr>
          <w:rFonts w:ascii="Times New Roman" w:hAnsi="Times New Roman" w:cs="Times New Roman"/>
        </w:rPr>
      </w:pPr>
      <w:r>
        <w:rPr>
          <w:rFonts w:ascii="Times New Roman" w:hAnsi="Times New Roman" w:cs="Times New Roman"/>
        </w:rPr>
        <w:t>Ibiltzerakoan eta korrika egiterakoan pronazio arazoak izaten dituztenek, plantillak eramatea zapatiletan pronazio maximoak txikitzen lagunduko die, lesioak murrizteaz gain. Beraz, zapatila normalak eraman ordez, plantillekin eramatea, pronazio angelua txikiagotuko du.</w:t>
      </w:r>
    </w:p>
    <w:p w:rsidR="00BF48E5" w:rsidRDefault="00BF48E5" w:rsidP="00CA7970">
      <w:pPr>
        <w:jc w:val="center"/>
        <w:rPr>
          <w:rFonts w:ascii="Times New Roman" w:hAnsi="Times New Roman" w:cs="Times New Roman"/>
        </w:rPr>
      </w:pPr>
    </w:p>
    <w:p w:rsidR="00BF48E5" w:rsidRDefault="00BF48E5" w:rsidP="00CA7970">
      <w:pPr>
        <w:jc w:val="center"/>
        <w:rPr>
          <w:rFonts w:ascii="Times New Roman" w:hAnsi="Times New Roman" w:cs="Times New Roman"/>
        </w:rPr>
      </w:pPr>
    </w:p>
    <w:p w:rsidR="00BF48E5" w:rsidRDefault="00BF48E5" w:rsidP="00CA7970">
      <w:pPr>
        <w:jc w:val="center"/>
        <w:rPr>
          <w:rFonts w:ascii="Times New Roman" w:hAnsi="Times New Roman" w:cs="Times New Roman"/>
        </w:rPr>
      </w:pPr>
    </w:p>
    <w:p w:rsidR="00BF48E5" w:rsidRDefault="00BF48E5" w:rsidP="00BF48E5">
      <w:pPr>
        <w:jc w:val="center"/>
        <w:rPr>
          <w:rFonts w:ascii="Times New Roman" w:hAnsi="Times New Roman" w:cs="Times New Roman"/>
          <w:sz w:val="32"/>
          <w:u w:val="single"/>
        </w:rPr>
      </w:pPr>
      <w:r>
        <w:rPr>
          <w:rFonts w:ascii="Times New Roman" w:hAnsi="Times New Roman" w:cs="Times New Roman"/>
          <w:sz w:val="32"/>
          <w:u w:val="single"/>
        </w:rPr>
        <w:t>TXIRRINDULARITZA</w:t>
      </w:r>
    </w:p>
    <w:p w:rsidR="00BF48E5" w:rsidRDefault="00BF48E5" w:rsidP="00BF48E5">
      <w:pPr>
        <w:jc w:val="center"/>
        <w:rPr>
          <w:rFonts w:ascii="Times New Roman" w:hAnsi="Times New Roman" w:cs="Times New Roman"/>
          <w:b/>
          <w:sz w:val="32"/>
        </w:rPr>
      </w:pPr>
      <w:r>
        <w:rPr>
          <w:rFonts w:ascii="Times New Roman" w:hAnsi="Times New Roman" w:cs="Times New Roman"/>
          <w:b/>
          <w:sz w:val="32"/>
        </w:rPr>
        <w:t>Bizikletaren ajusteak</w:t>
      </w:r>
    </w:p>
    <w:p w:rsidR="00BF48E5" w:rsidRDefault="00BF48E5" w:rsidP="00BF48E5">
      <w:pPr>
        <w:ind w:firstLine="708"/>
        <w:rPr>
          <w:rFonts w:ascii="Times New Roman" w:hAnsi="Times New Roman" w:cs="Times New Roman"/>
        </w:rPr>
      </w:pPr>
      <w:r>
        <w:rPr>
          <w:rFonts w:ascii="Times New Roman" w:hAnsi="Times New Roman" w:cs="Times New Roman"/>
        </w:rPr>
        <w:t>Bizikleta bat primeran ibiltzeko hainbat elementu ajustatu behar dira perfekziora hurbiltzeko: bizikletaren geometria, neurketa estatikoa, sillinaren posizioa, neurketa dinamikoa eta pedaladen torkea.</w:t>
      </w:r>
    </w:p>
    <w:p w:rsidR="00BF48E5" w:rsidRDefault="00BF48E5" w:rsidP="00BF48E5">
      <w:pPr>
        <w:ind w:firstLine="708"/>
        <w:jc w:val="center"/>
        <w:rPr>
          <w:rFonts w:ascii="Times New Roman" w:hAnsi="Times New Roman" w:cs="Times New Roman"/>
          <w:b/>
        </w:rPr>
      </w:pPr>
    </w:p>
    <w:p w:rsidR="00BF48E5" w:rsidRDefault="00BF48E5" w:rsidP="00BF48E5">
      <w:pPr>
        <w:ind w:firstLine="708"/>
        <w:jc w:val="center"/>
        <w:rPr>
          <w:rFonts w:ascii="Times New Roman" w:hAnsi="Times New Roman" w:cs="Times New Roman"/>
          <w:b/>
          <w:sz w:val="32"/>
        </w:rPr>
      </w:pPr>
      <w:r>
        <w:rPr>
          <w:rFonts w:ascii="Times New Roman" w:hAnsi="Times New Roman" w:cs="Times New Roman"/>
          <w:b/>
          <w:sz w:val="32"/>
        </w:rPr>
        <w:t>Torkea</w:t>
      </w:r>
    </w:p>
    <w:p w:rsidR="00BF48E5" w:rsidRDefault="00BF48E5" w:rsidP="00BF48E5">
      <w:pPr>
        <w:rPr>
          <w:rFonts w:ascii="Times New Roman" w:hAnsi="Times New Roman" w:cs="Times New Roman"/>
        </w:rPr>
      </w:pPr>
      <w:r>
        <w:rPr>
          <w:rFonts w:ascii="Times New Roman" w:hAnsi="Times New Roman" w:cs="Times New Roman"/>
        </w:rPr>
        <w:t>T = Distantzia · Indarra</w:t>
      </w:r>
    </w:p>
    <w:p w:rsidR="00BF48E5" w:rsidRDefault="00BF48E5" w:rsidP="00BF48E5">
      <w:pPr>
        <w:rPr>
          <w:rFonts w:ascii="Times New Roman" w:hAnsi="Times New Roman" w:cs="Times New Roman"/>
        </w:rPr>
      </w:pPr>
      <w:r>
        <w:rPr>
          <w:rFonts w:ascii="Times New Roman" w:hAnsi="Times New Roman" w:cs="Times New Roman"/>
        </w:rPr>
        <w:t>Potenzia (W) = torkea (Nm) · abiadura angeluarra (rad/s)</w:t>
      </w:r>
    </w:p>
    <w:p w:rsidR="00BF48E5" w:rsidRDefault="00BF48E5" w:rsidP="00BF48E5">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3105150" cy="2562923"/>
            <wp:effectExtent l="19050" t="0" r="0" b="0"/>
            <wp:docPr id="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3104785" cy="2562622"/>
                    </a:xfrm>
                    <a:prstGeom prst="rect">
                      <a:avLst/>
                    </a:prstGeom>
                    <a:noFill/>
                    <a:ln w="9525">
                      <a:noFill/>
                      <a:miter lim="800000"/>
                      <a:headEnd/>
                      <a:tailEnd/>
                    </a:ln>
                  </pic:spPr>
                </pic:pic>
              </a:graphicData>
            </a:graphic>
          </wp:inline>
        </w:drawing>
      </w:r>
    </w:p>
    <w:p w:rsidR="00BF48E5" w:rsidRDefault="00BF48E5" w:rsidP="00BF48E5">
      <w:pPr>
        <w:jc w:val="center"/>
        <w:rPr>
          <w:rFonts w:ascii="Times New Roman" w:hAnsi="Times New Roman" w:cs="Times New Roman"/>
          <w:b/>
          <w:sz w:val="32"/>
        </w:rPr>
      </w:pPr>
      <w:r>
        <w:rPr>
          <w:rFonts w:ascii="Times New Roman" w:hAnsi="Times New Roman" w:cs="Times New Roman"/>
          <w:b/>
          <w:sz w:val="32"/>
        </w:rPr>
        <w:t>VO2 Max</w:t>
      </w:r>
    </w:p>
    <w:p w:rsidR="00BF48E5" w:rsidRDefault="00BF48E5" w:rsidP="00BF48E5">
      <w:pPr>
        <w:ind w:firstLine="708"/>
        <w:rPr>
          <w:rFonts w:ascii="Times New Roman" w:hAnsi="Times New Roman" w:cs="Times New Roman"/>
        </w:rPr>
      </w:pPr>
      <w:r>
        <w:rPr>
          <w:rFonts w:ascii="Times New Roman" w:hAnsi="Times New Roman" w:cs="Times New Roman"/>
        </w:rPr>
        <w:t>VO2 max kalkulatu zuten test isozinetiko batean, 60rpm-tan. Emaitza bera atera zuten honetan eta erreboluzioak aldatzen diren test batean, 3 minuturo aldatu arren.</w:t>
      </w:r>
    </w:p>
    <w:p w:rsidR="00BF48E5" w:rsidRDefault="00BF48E5" w:rsidP="00BF48E5">
      <w:pPr>
        <w:ind w:firstLine="708"/>
        <w:jc w:val="center"/>
        <w:rPr>
          <w:rFonts w:ascii="Times New Roman" w:hAnsi="Times New Roman" w:cs="Times New Roman"/>
        </w:rPr>
      </w:pPr>
      <w:r>
        <w:rPr>
          <w:rFonts w:ascii="Times New Roman" w:hAnsi="Times New Roman" w:cs="Times New Roman"/>
          <w:noProof/>
        </w:rPr>
        <w:drawing>
          <wp:inline distT="0" distB="0" distL="0" distR="0">
            <wp:extent cx="2924175" cy="2239375"/>
            <wp:effectExtent l="19050" t="0" r="9525" b="0"/>
            <wp:docPr id="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2925291" cy="2240230"/>
                    </a:xfrm>
                    <a:prstGeom prst="rect">
                      <a:avLst/>
                    </a:prstGeom>
                    <a:noFill/>
                    <a:ln w="9525">
                      <a:noFill/>
                      <a:miter lim="800000"/>
                      <a:headEnd/>
                      <a:tailEnd/>
                    </a:ln>
                  </pic:spPr>
                </pic:pic>
              </a:graphicData>
            </a:graphic>
          </wp:inline>
        </w:drawing>
      </w:r>
    </w:p>
    <w:p w:rsidR="00BF48E5" w:rsidRDefault="00BF48E5" w:rsidP="00BF48E5">
      <w:pPr>
        <w:ind w:firstLine="708"/>
        <w:rPr>
          <w:rFonts w:ascii="Times New Roman" w:hAnsi="Times New Roman" w:cs="Times New Roman"/>
        </w:rPr>
      </w:pPr>
      <w:r>
        <w:rPr>
          <w:rFonts w:ascii="Times New Roman" w:hAnsi="Times New Roman" w:cs="Times New Roman"/>
        </w:rPr>
        <w:t xml:space="preserve"> Erabilitako kadentziak eragina du potentzian eta horren barruan hiru elementu ezberdinetan:</w:t>
      </w:r>
    </w:p>
    <w:p w:rsidR="00BF48E5" w:rsidRDefault="00BF48E5" w:rsidP="00BF48E5">
      <w:pPr>
        <w:pStyle w:val="Prrafodelista"/>
        <w:numPr>
          <w:ilvl w:val="0"/>
          <w:numId w:val="7"/>
        </w:numPr>
        <w:rPr>
          <w:rFonts w:ascii="Times New Roman" w:hAnsi="Times New Roman" w:cs="Times New Roman"/>
        </w:rPr>
      </w:pPr>
      <w:r>
        <w:rPr>
          <w:rFonts w:ascii="Times New Roman" w:hAnsi="Times New Roman" w:cs="Times New Roman"/>
        </w:rPr>
        <w:t>Potentzia pikoan</w:t>
      </w:r>
    </w:p>
    <w:p w:rsidR="00BF48E5" w:rsidRDefault="00BF48E5" w:rsidP="00BF48E5">
      <w:pPr>
        <w:pStyle w:val="Prrafodelista"/>
        <w:numPr>
          <w:ilvl w:val="0"/>
          <w:numId w:val="7"/>
        </w:numPr>
        <w:rPr>
          <w:rFonts w:ascii="Times New Roman" w:hAnsi="Times New Roman" w:cs="Times New Roman"/>
        </w:rPr>
      </w:pPr>
      <w:r>
        <w:rPr>
          <w:rFonts w:ascii="Times New Roman" w:hAnsi="Times New Roman" w:cs="Times New Roman"/>
        </w:rPr>
        <w:t>Potentzian minimoan</w:t>
      </w:r>
    </w:p>
    <w:p w:rsidR="00BF48E5" w:rsidRDefault="00BF48E5" w:rsidP="00BF48E5">
      <w:pPr>
        <w:pStyle w:val="Prrafodelista"/>
        <w:numPr>
          <w:ilvl w:val="0"/>
          <w:numId w:val="7"/>
        </w:numPr>
        <w:rPr>
          <w:rFonts w:ascii="Times New Roman" w:hAnsi="Times New Roman" w:cs="Times New Roman"/>
        </w:rPr>
      </w:pPr>
      <w:r>
        <w:rPr>
          <w:rFonts w:ascii="Times New Roman" w:hAnsi="Times New Roman" w:cs="Times New Roman"/>
        </w:rPr>
        <w:t>Batazbesteko potentzian</w:t>
      </w:r>
    </w:p>
    <w:p w:rsidR="00BF48E5" w:rsidRDefault="00BF48E5" w:rsidP="00BF48E5">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2581275" cy="1862979"/>
            <wp:effectExtent l="19050" t="0" r="9525" b="0"/>
            <wp:docPr id="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2582359" cy="1863761"/>
                    </a:xfrm>
                    <a:prstGeom prst="rect">
                      <a:avLst/>
                    </a:prstGeom>
                    <a:noFill/>
                    <a:ln w="9525">
                      <a:noFill/>
                      <a:miter lim="800000"/>
                      <a:headEnd/>
                      <a:tailEnd/>
                    </a:ln>
                  </pic:spPr>
                </pic:pic>
              </a:graphicData>
            </a:graphic>
          </wp:inline>
        </w:drawing>
      </w:r>
    </w:p>
    <w:p w:rsidR="00BF48E5" w:rsidRDefault="00BF48E5" w:rsidP="00BF48E5">
      <w:pPr>
        <w:jc w:val="center"/>
        <w:rPr>
          <w:rFonts w:ascii="Times New Roman" w:hAnsi="Times New Roman" w:cs="Times New Roman"/>
        </w:rPr>
      </w:pPr>
    </w:p>
    <w:p w:rsidR="00BF48E5" w:rsidRDefault="00BF48E5" w:rsidP="00BF48E5">
      <w:pPr>
        <w:jc w:val="center"/>
        <w:rPr>
          <w:rFonts w:ascii="Times New Roman" w:hAnsi="Times New Roman" w:cs="Times New Roman"/>
          <w:b/>
          <w:sz w:val="32"/>
        </w:rPr>
      </w:pPr>
      <w:r>
        <w:rPr>
          <w:rFonts w:ascii="Times New Roman" w:hAnsi="Times New Roman" w:cs="Times New Roman"/>
          <w:b/>
          <w:sz w:val="32"/>
        </w:rPr>
        <w:t>Efizientzia mekanikoa</w:t>
      </w:r>
    </w:p>
    <w:p w:rsidR="00BF48E5" w:rsidRDefault="00BF48E5" w:rsidP="00BF48E5">
      <w:pPr>
        <w:ind w:firstLine="708"/>
        <w:rPr>
          <w:rFonts w:ascii="Times New Roman" w:hAnsi="Times New Roman" w:cs="Times New Roman"/>
        </w:rPr>
      </w:pPr>
      <w:r>
        <w:rPr>
          <w:rFonts w:ascii="Times New Roman" w:hAnsi="Times New Roman" w:cs="Times New Roman"/>
        </w:rPr>
        <w:t>Ondorengo grafiko honetan efizientzia mekanikoa %100-koa da, denbora osoan torkea positiboa baita. Beraz, denbora osoan bizikleta aurrerantz bultzatzen ari da subjektua, momentu batean gelditu gabe.</w:t>
      </w:r>
    </w:p>
    <w:p w:rsidR="00BF48E5" w:rsidRDefault="00BF48E5" w:rsidP="00BF48E5">
      <w:pPr>
        <w:ind w:firstLine="708"/>
        <w:jc w:val="center"/>
        <w:rPr>
          <w:rFonts w:ascii="Times New Roman" w:hAnsi="Times New Roman" w:cs="Times New Roman"/>
        </w:rPr>
      </w:pPr>
      <w:r>
        <w:rPr>
          <w:rFonts w:ascii="Times New Roman" w:hAnsi="Times New Roman" w:cs="Times New Roman"/>
          <w:noProof/>
        </w:rPr>
        <w:drawing>
          <wp:inline distT="0" distB="0" distL="0" distR="0">
            <wp:extent cx="2886075" cy="1708771"/>
            <wp:effectExtent l="19050" t="0" r="9525" b="0"/>
            <wp:docPr id="37" name="6 Imagen" descr="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41" cstate="print"/>
                    <a:stretch>
                      <a:fillRect/>
                    </a:stretch>
                  </pic:blipFill>
                  <pic:spPr>
                    <a:xfrm>
                      <a:off x="0" y="0"/>
                      <a:ext cx="2885736" cy="1708570"/>
                    </a:xfrm>
                    <a:prstGeom prst="rect">
                      <a:avLst/>
                    </a:prstGeom>
                  </pic:spPr>
                </pic:pic>
              </a:graphicData>
            </a:graphic>
          </wp:inline>
        </w:drawing>
      </w:r>
    </w:p>
    <w:p w:rsidR="00BF48E5" w:rsidRDefault="00BF48E5" w:rsidP="00BF48E5">
      <w:pPr>
        <w:ind w:firstLine="708"/>
        <w:rPr>
          <w:rFonts w:ascii="Times New Roman" w:hAnsi="Times New Roman" w:cs="Times New Roman"/>
        </w:rPr>
      </w:pPr>
      <w:r>
        <w:rPr>
          <w:rFonts w:ascii="Times New Roman" w:hAnsi="Times New Roman" w:cs="Times New Roman"/>
        </w:rPr>
        <w:t>Berriz, efizientzia mekanikoa ez da %100-koa izango momentu batzuetan torkea negatiboa bada. Hala ere, nahiko altua izango da efizientzia mekanikoa. Adibide bezala, argazki honetan agertzen da horrelako kasu bat.</w:t>
      </w:r>
    </w:p>
    <w:p w:rsidR="00BF48E5" w:rsidRDefault="00BF48E5" w:rsidP="00BF48E5">
      <w:pPr>
        <w:ind w:firstLine="708"/>
        <w:jc w:val="center"/>
        <w:rPr>
          <w:rFonts w:ascii="Times New Roman" w:hAnsi="Times New Roman" w:cs="Times New Roman"/>
        </w:rPr>
      </w:pPr>
      <w:r>
        <w:rPr>
          <w:rFonts w:ascii="Times New Roman" w:hAnsi="Times New Roman" w:cs="Times New Roman"/>
          <w:noProof/>
        </w:rPr>
        <w:drawing>
          <wp:inline distT="0" distB="0" distL="0" distR="0">
            <wp:extent cx="2657475" cy="1555923"/>
            <wp:effectExtent l="19050" t="0" r="9525" b="0"/>
            <wp:docPr id="38" name="7 Imagen" descr="Sin títul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png"/>
                    <pic:cNvPicPr/>
                  </pic:nvPicPr>
                  <pic:blipFill>
                    <a:blip r:embed="rId42" cstate="print"/>
                    <a:stretch>
                      <a:fillRect/>
                    </a:stretch>
                  </pic:blipFill>
                  <pic:spPr>
                    <a:xfrm>
                      <a:off x="0" y="0"/>
                      <a:ext cx="2660669" cy="1557793"/>
                    </a:xfrm>
                    <a:prstGeom prst="rect">
                      <a:avLst/>
                    </a:prstGeom>
                  </pic:spPr>
                </pic:pic>
              </a:graphicData>
            </a:graphic>
          </wp:inline>
        </w:drawing>
      </w:r>
    </w:p>
    <w:p w:rsidR="00BF48E5" w:rsidRDefault="00BF48E5" w:rsidP="00BF48E5">
      <w:pPr>
        <w:ind w:firstLine="708"/>
        <w:jc w:val="center"/>
        <w:rPr>
          <w:rFonts w:ascii="Times New Roman" w:hAnsi="Times New Roman" w:cs="Times New Roman"/>
          <w:b/>
          <w:sz w:val="32"/>
        </w:rPr>
      </w:pPr>
      <w:r>
        <w:rPr>
          <w:rFonts w:ascii="Times New Roman" w:hAnsi="Times New Roman" w:cs="Times New Roman"/>
          <w:b/>
          <w:sz w:val="32"/>
        </w:rPr>
        <w:t>Asimetria</w:t>
      </w:r>
    </w:p>
    <w:p w:rsidR="00BF48E5" w:rsidRDefault="00BF48E5" w:rsidP="00BF48E5">
      <w:pPr>
        <w:ind w:firstLine="708"/>
        <w:rPr>
          <w:rFonts w:ascii="Times New Roman" w:hAnsi="Times New Roman" w:cs="Times New Roman"/>
        </w:rPr>
      </w:pPr>
      <w:r>
        <w:rPr>
          <w:rFonts w:ascii="Times New Roman" w:hAnsi="Times New Roman" w:cs="Times New Roman"/>
        </w:rPr>
        <w:t xml:space="preserve">Asimetria Index-a (AI) beheko gorputz adar dominante eta ez dominantearen arteko torkearen diferentziaren portzentaia da. Asimetria hori kuantifikatuz entrenatzaileak programa bat diseinatu dezake beheko trenaren indarra hobetzeko. </w:t>
      </w:r>
    </w:p>
    <w:p w:rsidR="00BF48E5" w:rsidRDefault="00BF48E5" w:rsidP="00BF48E5">
      <w:pPr>
        <w:ind w:firstLine="708"/>
        <w:rPr>
          <w:rFonts w:ascii="Times New Roman" w:hAnsi="Times New Roman" w:cs="Times New Roman"/>
        </w:rPr>
      </w:pPr>
      <w:r>
        <w:rPr>
          <w:rFonts w:ascii="Times New Roman" w:hAnsi="Times New Roman" w:cs="Times New Roman"/>
        </w:rPr>
        <w:lastRenderedPageBreak/>
        <w:t xml:space="preserve">Pedaladen simetria ariketaren intentsitatearekin lotuta dago. Intentsitate baxuetan asimetria dago torkearen produkzioan, eta intentsitate altuetan, berriz, fatigarengatik, bi hanken indarra era berdinean erabiltzen da gutxi gorabehera. </w:t>
      </w:r>
    </w:p>
    <w:p w:rsidR="00BF48E5" w:rsidRDefault="00BF48E5" w:rsidP="00BF48E5">
      <w:pPr>
        <w:ind w:firstLine="708"/>
        <w:jc w:val="center"/>
        <w:rPr>
          <w:rFonts w:ascii="Times New Roman" w:hAnsi="Times New Roman" w:cs="Times New Roman"/>
        </w:rPr>
      </w:pPr>
      <w:r>
        <w:rPr>
          <w:rFonts w:ascii="Times New Roman" w:hAnsi="Times New Roman" w:cs="Times New Roman"/>
          <w:noProof/>
        </w:rPr>
        <w:drawing>
          <wp:inline distT="0" distB="0" distL="0" distR="0">
            <wp:extent cx="3105150" cy="1914653"/>
            <wp:effectExtent l="19050" t="0" r="0" b="0"/>
            <wp:docPr id="3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3104785" cy="1914428"/>
                    </a:xfrm>
                    <a:prstGeom prst="rect">
                      <a:avLst/>
                    </a:prstGeom>
                    <a:noFill/>
                    <a:ln w="9525">
                      <a:noFill/>
                      <a:miter lim="800000"/>
                      <a:headEnd/>
                      <a:tailEnd/>
                    </a:ln>
                  </pic:spPr>
                </pic:pic>
              </a:graphicData>
            </a:graphic>
          </wp:inline>
        </w:drawing>
      </w:r>
    </w:p>
    <w:p w:rsidR="00BF48E5" w:rsidRDefault="00BF48E5" w:rsidP="00BF48E5">
      <w:pPr>
        <w:ind w:firstLine="708"/>
        <w:rPr>
          <w:rFonts w:ascii="Times New Roman" w:hAnsi="Times New Roman" w:cs="Times New Roman"/>
        </w:rPr>
      </w:pPr>
      <w:r>
        <w:rPr>
          <w:rFonts w:ascii="Times New Roman" w:hAnsi="Times New Roman" w:cs="Times New Roman"/>
        </w:rPr>
        <w:t>Asimetria, zergatik?</w:t>
      </w:r>
    </w:p>
    <w:p w:rsidR="00BF48E5" w:rsidRDefault="00BF48E5" w:rsidP="00BF48E5">
      <w:pPr>
        <w:pStyle w:val="Prrafodelista"/>
        <w:numPr>
          <w:ilvl w:val="0"/>
          <w:numId w:val="8"/>
        </w:numPr>
        <w:rPr>
          <w:rFonts w:ascii="Times New Roman" w:hAnsi="Times New Roman" w:cs="Times New Roman"/>
        </w:rPr>
      </w:pPr>
      <w:r>
        <w:rPr>
          <w:rFonts w:ascii="Times New Roman" w:hAnsi="Times New Roman" w:cs="Times New Roman"/>
        </w:rPr>
        <w:t>Koordinazio defizit-a</w:t>
      </w:r>
    </w:p>
    <w:p w:rsidR="00BF48E5" w:rsidRDefault="00BF48E5" w:rsidP="00BF48E5">
      <w:pPr>
        <w:pStyle w:val="Prrafodelista"/>
        <w:numPr>
          <w:ilvl w:val="0"/>
          <w:numId w:val="8"/>
        </w:numPr>
        <w:rPr>
          <w:rFonts w:ascii="Times New Roman" w:hAnsi="Times New Roman" w:cs="Times New Roman"/>
        </w:rPr>
      </w:pPr>
      <w:r>
        <w:rPr>
          <w:rFonts w:ascii="Times New Roman" w:hAnsi="Times New Roman" w:cs="Times New Roman"/>
        </w:rPr>
        <w:t>Hipertrofia hanka batean</w:t>
      </w:r>
    </w:p>
    <w:p w:rsidR="00BF48E5" w:rsidRDefault="00BF48E5" w:rsidP="00BF48E5">
      <w:pPr>
        <w:ind w:firstLine="708"/>
        <w:rPr>
          <w:rFonts w:ascii="Times New Roman" w:hAnsi="Times New Roman" w:cs="Times New Roman"/>
        </w:rPr>
      </w:pPr>
      <w:r>
        <w:rPr>
          <w:rFonts w:ascii="Times New Roman" w:hAnsi="Times New Roman" w:cs="Times New Roman"/>
        </w:rPr>
        <w:t>Grafiko batean, bi hanken torkearen pikoak parean badaude, asimetria index-a 0 izango da. Berriz, bata bestea baino baxuago edo altuago badago, asimetria egongo da. Asimetria %10-ekoa baino handiagoa bada, teknika modifikatu beharko da lesioen murrizketarako eta errendimenduaren areagotzerako.</w:t>
      </w:r>
    </w:p>
    <w:p w:rsidR="00BF48E5" w:rsidRDefault="00BF48E5" w:rsidP="00BF48E5">
      <w:pPr>
        <w:ind w:firstLine="708"/>
        <w:jc w:val="center"/>
        <w:rPr>
          <w:rFonts w:ascii="Times New Roman" w:hAnsi="Times New Roman" w:cs="Times New Roman"/>
        </w:rPr>
      </w:pPr>
      <w:r>
        <w:rPr>
          <w:rFonts w:ascii="Times New Roman" w:hAnsi="Times New Roman" w:cs="Times New Roman"/>
          <w:noProof/>
        </w:rPr>
        <w:drawing>
          <wp:inline distT="0" distB="0" distL="0" distR="0">
            <wp:extent cx="3629025" cy="2055723"/>
            <wp:effectExtent l="19050" t="0" r="0" b="0"/>
            <wp:docPr id="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3630710" cy="2056678"/>
                    </a:xfrm>
                    <a:prstGeom prst="rect">
                      <a:avLst/>
                    </a:prstGeom>
                    <a:noFill/>
                    <a:ln w="9525">
                      <a:noFill/>
                      <a:miter lim="800000"/>
                      <a:headEnd/>
                      <a:tailEnd/>
                    </a:ln>
                  </pic:spPr>
                </pic:pic>
              </a:graphicData>
            </a:graphic>
          </wp:inline>
        </w:drawing>
      </w:r>
    </w:p>
    <w:p w:rsidR="00BF48E5" w:rsidRDefault="00BF48E5" w:rsidP="00BF48E5">
      <w:pPr>
        <w:ind w:firstLine="708"/>
        <w:jc w:val="center"/>
        <w:rPr>
          <w:rFonts w:ascii="Times New Roman" w:hAnsi="Times New Roman" w:cs="Times New Roman"/>
        </w:rPr>
      </w:pPr>
    </w:p>
    <w:p w:rsidR="00BF48E5" w:rsidRDefault="00BF48E5" w:rsidP="00BF48E5">
      <w:pPr>
        <w:ind w:firstLine="708"/>
        <w:jc w:val="center"/>
        <w:rPr>
          <w:rFonts w:ascii="Times New Roman" w:hAnsi="Times New Roman" w:cs="Times New Roman"/>
        </w:rPr>
      </w:pPr>
    </w:p>
    <w:p w:rsidR="00BF48E5" w:rsidRDefault="00BF48E5" w:rsidP="00BF48E5">
      <w:pPr>
        <w:ind w:firstLine="708"/>
        <w:jc w:val="center"/>
        <w:rPr>
          <w:rFonts w:ascii="Times New Roman" w:hAnsi="Times New Roman" w:cs="Times New Roman"/>
        </w:rPr>
      </w:pPr>
    </w:p>
    <w:p w:rsidR="00BF48E5" w:rsidRDefault="00BF48E5" w:rsidP="00BF48E5">
      <w:pPr>
        <w:ind w:firstLine="708"/>
        <w:jc w:val="center"/>
        <w:rPr>
          <w:rFonts w:ascii="Times New Roman" w:hAnsi="Times New Roman" w:cs="Times New Roman"/>
        </w:rPr>
      </w:pPr>
    </w:p>
    <w:p w:rsidR="00BF48E5" w:rsidRDefault="00BF48E5" w:rsidP="00BF48E5">
      <w:pPr>
        <w:ind w:firstLine="708"/>
        <w:jc w:val="center"/>
        <w:rPr>
          <w:rFonts w:ascii="Times New Roman" w:hAnsi="Times New Roman" w:cs="Times New Roman"/>
          <w:b/>
          <w:sz w:val="32"/>
        </w:rPr>
      </w:pPr>
      <w:r>
        <w:rPr>
          <w:rFonts w:ascii="Times New Roman" w:hAnsi="Times New Roman" w:cs="Times New Roman"/>
          <w:b/>
          <w:sz w:val="32"/>
        </w:rPr>
        <w:t>Protokoloak</w:t>
      </w:r>
    </w:p>
    <w:p w:rsidR="00BF48E5" w:rsidRDefault="00BF48E5" w:rsidP="00BF48E5">
      <w:pPr>
        <w:ind w:firstLine="708"/>
        <w:rPr>
          <w:rFonts w:ascii="Times New Roman" w:hAnsi="Times New Roman" w:cs="Times New Roman"/>
        </w:rPr>
      </w:pPr>
      <w:r>
        <w:rPr>
          <w:rFonts w:ascii="Times New Roman" w:hAnsi="Times New Roman" w:cs="Times New Roman"/>
        </w:rPr>
        <w:t xml:space="preserve">Bi protokolo nagusi daude: ranpa eta eskailera protokoloa edo inkrementala. Lehenengoan denbora osoan kadentzia berbera erabiltzen da. Bigarrenean, berriz, potentzia igotzen da denbora jakin bat pasa ahala, potentzia maximora heldu arte. </w:t>
      </w:r>
    </w:p>
    <w:p w:rsidR="00BF48E5" w:rsidRDefault="00BF48E5" w:rsidP="00BF48E5">
      <w:pPr>
        <w:ind w:firstLine="708"/>
        <w:jc w:val="center"/>
        <w:rPr>
          <w:rFonts w:ascii="Times New Roman" w:hAnsi="Times New Roman" w:cs="Times New Roman"/>
        </w:rPr>
      </w:pPr>
      <w:r>
        <w:rPr>
          <w:rFonts w:ascii="Times New Roman" w:hAnsi="Times New Roman" w:cs="Times New Roman"/>
          <w:noProof/>
        </w:rPr>
        <w:lastRenderedPageBreak/>
        <w:drawing>
          <wp:inline distT="0" distB="0" distL="0" distR="0">
            <wp:extent cx="4929188" cy="3143250"/>
            <wp:effectExtent l="19050" t="0" r="4762" b="0"/>
            <wp:docPr id="41" name="10 Imagen"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5" cstate="print"/>
                    <a:stretch>
                      <a:fillRect/>
                    </a:stretch>
                  </pic:blipFill>
                  <pic:spPr>
                    <a:xfrm>
                      <a:off x="0" y="0"/>
                      <a:ext cx="4929876" cy="3143689"/>
                    </a:xfrm>
                    <a:prstGeom prst="rect">
                      <a:avLst/>
                    </a:prstGeom>
                  </pic:spPr>
                </pic:pic>
              </a:graphicData>
            </a:graphic>
          </wp:inline>
        </w:drawing>
      </w:r>
    </w:p>
    <w:p w:rsidR="00BF48E5" w:rsidRPr="00E05B5D" w:rsidRDefault="00BF48E5" w:rsidP="00BF48E5">
      <w:pPr>
        <w:ind w:firstLine="708"/>
        <w:jc w:val="center"/>
        <w:rPr>
          <w:rFonts w:ascii="Times New Roman" w:hAnsi="Times New Roman" w:cs="Times New Roman"/>
        </w:rPr>
      </w:pPr>
      <w:r>
        <w:rPr>
          <w:rFonts w:ascii="Times New Roman" w:hAnsi="Times New Roman" w:cs="Times New Roman"/>
          <w:noProof/>
        </w:rPr>
        <w:drawing>
          <wp:inline distT="0" distB="0" distL="0" distR="0">
            <wp:extent cx="3533775" cy="2102805"/>
            <wp:effectExtent l="19050" t="0" r="9525" b="0"/>
            <wp:docPr id="4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3537538" cy="2105044"/>
                    </a:xfrm>
                    <a:prstGeom prst="rect">
                      <a:avLst/>
                    </a:prstGeom>
                    <a:noFill/>
                    <a:ln w="9525">
                      <a:noFill/>
                      <a:miter lim="800000"/>
                      <a:headEnd/>
                      <a:tailEnd/>
                    </a:ln>
                  </pic:spPr>
                </pic:pic>
              </a:graphicData>
            </a:graphic>
          </wp:inline>
        </w:drawing>
      </w:r>
    </w:p>
    <w:p w:rsidR="00BF48E5" w:rsidRDefault="00BF48E5" w:rsidP="00CA7970">
      <w:pPr>
        <w:jc w:val="center"/>
        <w:rPr>
          <w:rFonts w:ascii="Times New Roman" w:hAnsi="Times New Roman" w:cs="Times New Roman"/>
        </w:rPr>
      </w:pPr>
    </w:p>
    <w:p w:rsidR="00377D82" w:rsidRPr="00D54D68" w:rsidRDefault="00CA7970" w:rsidP="00CA7970">
      <w:pPr>
        <w:rPr>
          <w:rFonts w:ascii="Times New Roman" w:hAnsi="Times New Roman" w:cs="Times New Roman"/>
        </w:rPr>
      </w:pPr>
      <w:r>
        <w:rPr>
          <w:rFonts w:ascii="Times New Roman" w:hAnsi="Times New Roman" w:cs="Times New Roman"/>
        </w:rPr>
        <w:tab/>
      </w:r>
    </w:p>
    <w:sectPr w:rsidR="00377D82" w:rsidRPr="00D54D68" w:rsidSect="00B216D5">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E036F"/>
    <w:multiLevelType w:val="hybridMultilevel"/>
    <w:tmpl w:val="AF606C7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nsid w:val="27A81BA2"/>
    <w:multiLevelType w:val="multilevel"/>
    <w:tmpl w:val="AE9642E6"/>
    <w:lvl w:ilvl="0">
      <w:start w:val="1"/>
      <w:numFmt w:val="lowerLetter"/>
      <w:lvlText w:val="%1."/>
      <w:lvlJc w:val="left"/>
      <w:pPr>
        <w:tabs>
          <w:tab w:val="num" w:pos="720"/>
        </w:tabs>
        <w:ind w:left="720" w:hanging="360"/>
      </w:pPr>
      <w:rPr>
        <w:rFonts w:ascii="Times New Roman" w:hAnsi="Times New Roman" w:cs="Times New Roman" w:hint="default"/>
      </w:rPr>
    </w:lvl>
    <w:lvl w:ilvl="1">
      <w:start w:val="1"/>
      <w:numFmt w:val="lowerLetter"/>
      <w:lvlText w:val="%2."/>
      <w:lvlJc w:val="left"/>
      <w:pPr>
        <w:tabs>
          <w:tab w:val="num" w:pos="1440"/>
        </w:tabs>
        <w:ind w:left="1440" w:hanging="360"/>
      </w:pPr>
      <w:rPr>
        <w:rFonts w:ascii="Times New Roman" w:hAnsi="Times New Roman" w:cs="Times New Roman" w:hint="default"/>
      </w:rPr>
    </w:lvl>
    <w:lvl w:ilvl="2">
      <w:start w:val="1"/>
      <w:numFmt w:val="lowerRoman"/>
      <w:lvlText w:val="%3."/>
      <w:lvlJc w:val="righ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righ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right"/>
      <w:pPr>
        <w:tabs>
          <w:tab w:val="num" w:pos="6480"/>
        </w:tabs>
        <w:ind w:left="6480" w:hanging="360"/>
      </w:pPr>
      <w:rPr>
        <w:rFonts w:ascii="Times New Roman" w:hAnsi="Times New Roman" w:cs="Times New Roman" w:hint="default"/>
      </w:rPr>
    </w:lvl>
  </w:abstractNum>
  <w:abstractNum w:abstractNumId="2">
    <w:nsid w:val="2EAD5E62"/>
    <w:multiLevelType w:val="multilevel"/>
    <w:tmpl w:val="24A67E78"/>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lowerLetter"/>
      <w:lvlText w:val="%2."/>
      <w:lvlJc w:val="left"/>
      <w:pPr>
        <w:tabs>
          <w:tab w:val="num" w:pos="1440"/>
        </w:tabs>
        <w:ind w:left="1440" w:hanging="360"/>
      </w:pPr>
      <w:rPr>
        <w:rFonts w:ascii="Times New Roman" w:hAnsi="Times New Roman" w:cs="Times New Roman" w:hint="default"/>
      </w:rPr>
    </w:lvl>
    <w:lvl w:ilvl="2">
      <w:start w:val="1"/>
      <w:numFmt w:val="lowerRoman"/>
      <w:lvlText w:val="%3."/>
      <w:lvlJc w:val="righ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righ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right"/>
      <w:pPr>
        <w:tabs>
          <w:tab w:val="num" w:pos="6480"/>
        </w:tabs>
        <w:ind w:left="6480" w:hanging="360"/>
      </w:pPr>
      <w:rPr>
        <w:rFonts w:ascii="Times New Roman" w:hAnsi="Times New Roman" w:cs="Times New Roman" w:hint="default"/>
      </w:rPr>
    </w:lvl>
  </w:abstractNum>
  <w:abstractNum w:abstractNumId="3">
    <w:nsid w:val="64EB61DD"/>
    <w:multiLevelType w:val="hybridMultilevel"/>
    <w:tmpl w:val="43DA4FC4"/>
    <w:lvl w:ilvl="0" w:tplc="0C0A000F">
      <w:start w:val="1"/>
      <w:numFmt w:val="decimal"/>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
    <w:nsid w:val="6815421A"/>
    <w:multiLevelType w:val="hybridMultilevel"/>
    <w:tmpl w:val="5CCC5C3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nsid w:val="70106871"/>
    <w:multiLevelType w:val="hybridMultilevel"/>
    <w:tmpl w:val="0B8662E8"/>
    <w:lvl w:ilvl="0" w:tplc="0C0A0001">
      <w:start w:val="1"/>
      <w:numFmt w:val="bullet"/>
      <w:lvlText w:val=""/>
      <w:lvlJc w:val="left"/>
      <w:pPr>
        <w:ind w:left="1470" w:hanging="360"/>
      </w:pPr>
      <w:rPr>
        <w:rFonts w:ascii="Symbol" w:hAnsi="Symbol" w:hint="default"/>
      </w:rPr>
    </w:lvl>
    <w:lvl w:ilvl="1" w:tplc="0C0A0003" w:tentative="1">
      <w:start w:val="1"/>
      <w:numFmt w:val="bullet"/>
      <w:lvlText w:val="o"/>
      <w:lvlJc w:val="left"/>
      <w:pPr>
        <w:ind w:left="2190" w:hanging="360"/>
      </w:pPr>
      <w:rPr>
        <w:rFonts w:ascii="Courier New" w:hAnsi="Courier New" w:cs="Courier New" w:hint="default"/>
      </w:rPr>
    </w:lvl>
    <w:lvl w:ilvl="2" w:tplc="0C0A0005" w:tentative="1">
      <w:start w:val="1"/>
      <w:numFmt w:val="bullet"/>
      <w:lvlText w:val=""/>
      <w:lvlJc w:val="left"/>
      <w:pPr>
        <w:ind w:left="2910" w:hanging="360"/>
      </w:pPr>
      <w:rPr>
        <w:rFonts w:ascii="Wingdings" w:hAnsi="Wingdings" w:hint="default"/>
      </w:rPr>
    </w:lvl>
    <w:lvl w:ilvl="3" w:tplc="0C0A0001" w:tentative="1">
      <w:start w:val="1"/>
      <w:numFmt w:val="bullet"/>
      <w:lvlText w:val=""/>
      <w:lvlJc w:val="left"/>
      <w:pPr>
        <w:ind w:left="3630" w:hanging="360"/>
      </w:pPr>
      <w:rPr>
        <w:rFonts w:ascii="Symbol" w:hAnsi="Symbol" w:hint="default"/>
      </w:rPr>
    </w:lvl>
    <w:lvl w:ilvl="4" w:tplc="0C0A0003" w:tentative="1">
      <w:start w:val="1"/>
      <w:numFmt w:val="bullet"/>
      <w:lvlText w:val="o"/>
      <w:lvlJc w:val="left"/>
      <w:pPr>
        <w:ind w:left="4350" w:hanging="360"/>
      </w:pPr>
      <w:rPr>
        <w:rFonts w:ascii="Courier New" w:hAnsi="Courier New" w:cs="Courier New" w:hint="default"/>
      </w:rPr>
    </w:lvl>
    <w:lvl w:ilvl="5" w:tplc="0C0A0005" w:tentative="1">
      <w:start w:val="1"/>
      <w:numFmt w:val="bullet"/>
      <w:lvlText w:val=""/>
      <w:lvlJc w:val="left"/>
      <w:pPr>
        <w:ind w:left="5070" w:hanging="360"/>
      </w:pPr>
      <w:rPr>
        <w:rFonts w:ascii="Wingdings" w:hAnsi="Wingdings" w:hint="default"/>
      </w:rPr>
    </w:lvl>
    <w:lvl w:ilvl="6" w:tplc="0C0A0001" w:tentative="1">
      <w:start w:val="1"/>
      <w:numFmt w:val="bullet"/>
      <w:lvlText w:val=""/>
      <w:lvlJc w:val="left"/>
      <w:pPr>
        <w:ind w:left="5790" w:hanging="360"/>
      </w:pPr>
      <w:rPr>
        <w:rFonts w:ascii="Symbol" w:hAnsi="Symbol" w:hint="default"/>
      </w:rPr>
    </w:lvl>
    <w:lvl w:ilvl="7" w:tplc="0C0A0003" w:tentative="1">
      <w:start w:val="1"/>
      <w:numFmt w:val="bullet"/>
      <w:lvlText w:val="o"/>
      <w:lvlJc w:val="left"/>
      <w:pPr>
        <w:ind w:left="6510" w:hanging="360"/>
      </w:pPr>
      <w:rPr>
        <w:rFonts w:ascii="Courier New" w:hAnsi="Courier New" w:cs="Courier New" w:hint="default"/>
      </w:rPr>
    </w:lvl>
    <w:lvl w:ilvl="8" w:tplc="0C0A0005" w:tentative="1">
      <w:start w:val="1"/>
      <w:numFmt w:val="bullet"/>
      <w:lvlText w:val=""/>
      <w:lvlJc w:val="left"/>
      <w:pPr>
        <w:ind w:left="7230" w:hanging="360"/>
      </w:pPr>
      <w:rPr>
        <w:rFonts w:ascii="Wingdings" w:hAnsi="Wingdings" w:hint="default"/>
      </w:rPr>
    </w:lvl>
  </w:abstractNum>
  <w:abstractNum w:abstractNumId="6">
    <w:nsid w:val="7A670CEA"/>
    <w:multiLevelType w:val="multilevel"/>
    <w:tmpl w:val="4C70B4A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7D7C619B"/>
    <w:multiLevelType w:val="hybridMultilevel"/>
    <w:tmpl w:val="685ACAA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7"/>
  </w:num>
  <w:num w:numId="2">
    <w:abstractNumId w:val="6"/>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compat>
    <w:useFELayout/>
  </w:compat>
  <w:rsids>
    <w:rsidRoot w:val="00D54D68"/>
    <w:rsid w:val="001D60F7"/>
    <w:rsid w:val="00377D82"/>
    <w:rsid w:val="0051309C"/>
    <w:rsid w:val="005661A6"/>
    <w:rsid w:val="005C3E62"/>
    <w:rsid w:val="007A6820"/>
    <w:rsid w:val="00933F2C"/>
    <w:rsid w:val="00976610"/>
    <w:rsid w:val="00A931A0"/>
    <w:rsid w:val="00AA667B"/>
    <w:rsid w:val="00B216D5"/>
    <w:rsid w:val="00B842CD"/>
    <w:rsid w:val="00BF48E5"/>
    <w:rsid w:val="00C9041A"/>
    <w:rsid w:val="00CA7970"/>
    <w:rsid w:val="00CB37AA"/>
    <w:rsid w:val="00D54D68"/>
    <w:rsid w:val="00FA5D7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2" type="connector" idref="#_x0000_s1027"/>
        <o:r id="V:Rule23" type="connector" idref="#_x0000_s1039"/>
        <o:r id="V:Rule24" type="connector" idref="#_x0000_s1042"/>
        <o:r id="V:Rule25" type="connector" idref="#_x0000_s1046"/>
        <o:r id="V:Rule26" type="connector" idref="#_x0000_s1073"/>
        <o:r id="V:Rule27" type="connector" idref="#_x0000_s1072"/>
        <o:r id="V:Rule28" type="connector" idref="#_x0000_s1055"/>
        <o:r id="V:Rule29" type="connector" idref="#_x0000_s1054"/>
        <o:r id="V:Rule30" type="connector" idref="#_x0000_s1058"/>
        <o:r id="V:Rule31" type="connector" idref="#_x0000_s1077"/>
        <o:r id="V:Rule32" type="connector" idref="#_x0000_s1048"/>
        <o:r id="V:Rule33" type="connector" idref="#_x0000_s1056"/>
        <o:r id="V:Rule34" type="connector" idref="#_x0000_s1057"/>
        <o:r id="V:Rule35" type="connector" idref="#_x0000_s1063"/>
        <o:r id="V:Rule36" type="connector" idref="#_x0000_s1061"/>
        <o:r id="V:Rule37" type="connector" idref="#_x0000_s1060"/>
        <o:r id="V:Rule38" type="connector" idref="#_x0000_s1076"/>
        <o:r id="V:Rule39" type="connector" idref="#_x0000_s1062"/>
        <o:r id="V:Rule40" type="connector" idref="#_x0000_s1059"/>
        <o:r id="V:Rule41" type="connector" idref="#_x0000_s1050"/>
        <o:r id="V:Rule42"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D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33F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3F2C"/>
    <w:rPr>
      <w:rFonts w:ascii="Tahoma" w:hAnsi="Tahoma" w:cs="Tahoma"/>
      <w:sz w:val="16"/>
      <w:szCs w:val="16"/>
    </w:rPr>
  </w:style>
  <w:style w:type="character" w:styleId="Hipervnculo">
    <w:name w:val="Hyperlink"/>
    <w:basedOn w:val="Fuentedeprrafopredeter"/>
    <w:uiPriority w:val="99"/>
    <w:semiHidden/>
    <w:unhideWhenUsed/>
    <w:rsid w:val="00C9041A"/>
    <w:rPr>
      <w:color w:val="0000FF"/>
      <w:u w:val="single"/>
    </w:rPr>
  </w:style>
  <w:style w:type="table" w:styleId="Cuadrculaclara">
    <w:name w:val="Light Grid"/>
    <w:basedOn w:val="Tablanormal"/>
    <w:uiPriority w:val="62"/>
    <w:rsid w:val="00BF48E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Prrafodelista">
    <w:name w:val="List Paragraph"/>
    <w:basedOn w:val="Normal"/>
    <w:uiPriority w:val="34"/>
    <w:qFormat/>
    <w:rsid w:val="00BF48E5"/>
    <w:pPr>
      <w:ind w:left="720"/>
      <w:contextualSpacing/>
    </w:pPr>
  </w:style>
</w:styles>
</file>

<file path=word/webSettings.xml><?xml version="1.0" encoding="utf-8"?>
<w:webSettings xmlns:r="http://schemas.openxmlformats.org/officeDocument/2006/relationships" xmlns:w="http://schemas.openxmlformats.org/wordprocessingml/2006/main">
  <w:divs>
    <w:div w:id="1698844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9" Type="http://schemas.openxmlformats.org/officeDocument/2006/relationships/image" Target="media/image35.emf"/><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emf"/><Relationship Id="rId42" Type="http://schemas.openxmlformats.org/officeDocument/2006/relationships/image" Target="media/image38.png"/><Relationship Id="rId47"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38" Type="http://schemas.openxmlformats.org/officeDocument/2006/relationships/image" Target="media/image34.emf"/><Relationship Id="rId46" Type="http://schemas.openxmlformats.org/officeDocument/2006/relationships/image" Target="media/image42.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29" Type="http://schemas.openxmlformats.org/officeDocument/2006/relationships/image" Target="media/image25.emf"/><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png"/><Relationship Id="rId32" Type="http://schemas.openxmlformats.org/officeDocument/2006/relationships/image" Target="media/image28.emf"/><Relationship Id="rId37" Type="http://schemas.openxmlformats.org/officeDocument/2006/relationships/image" Target="media/image33.emf"/><Relationship Id="rId40" Type="http://schemas.openxmlformats.org/officeDocument/2006/relationships/image" Target="media/image36.emf"/><Relationship Id="rId45" Type="http://schemas.openxmlformats.org/officeDocument/2006/relationships/image" Target="media/image41.png"/><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png"/><Relationship Id="rId28" Type="http://schemas.openxmlformats.org/officeDocument/2006/relationships/image" Target="media/image24.emf"/><Relationship Id="rId36" Type="http://schemas.openxmlformats.org/officeDocument/2006/relationships/image" Target="media/image32.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4" Type="http://schemas.openxmlformats.org/officeDocument/2006/relationships/image" Target="media/image40.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png"/><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emf"/><Relationship Id="rId43" Type="http://schemas.openxmlformats.org/officeDocument/2006/relationships/image" Target="media/image39.emf"/><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2986</Words>
  <Characters>16424</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19372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ikera</dc:creator>
  <cp:lastModifiedBy>Usuario</cp:lastModifiedBy>
  <cp:revision>2</cp:revision>
  <dcterms:created xsi:type="dcterms:W3CDTF">2017-06-01T09:03:00Z</dcterms:created>
  <dcterms:modified xsi:type="dcterms:W3CDTF">2017-06-01T09:03:00Z</dcterms:modified>
</cp:coreProperties>
</file>