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EC2" w:rsidRPr="00FD4EC2" w:rsidRDefault="00FD4EC2" w:rsidP="00FD4EC2">
      <w:pPr>
        <w:pStyle w:val="Prrafodelista"/>
        <w:numPr>
          <w:ilvl w:val="0"/>
          <w:numId w:val="2"/>
        </w:numPr>
        <w:jc w:val="center"/>
        <w:rPr>
          <w:b/>
          <w:color w:val="7030A0"/>
          <w:sz w:val="24"/>
        </w:rPr>
      </w:pPr>
      <w:r>
        <w:rPr>
          <w:b/>
          <w:color w:val="7030A0"/>
          <w:sz w:val="24"/>
        </w:rPr>
        <w:t>gaia:</w:t>
      </w:r>
    </w:p>
    <w:p w:rsidR="007F2438" w:rsidRDefault="0015574E" w:rsidP="0015574E">
      <w:pPr>
        <w:jc w:val="center"/>
        <w:rPr>
          <w:b/>
          <w:color w:val="7030A0"/>
          <w:sz w:val="24"/>
        </w:rPr>
      </w:pPr>
      <w:r w:rsidRPr="0015574E">
        <w:rPr>
          <w:b/>
          <w:color w:val="7030A0"/>
          <w:sz w:val="24"/>
        </w:rPr>
        <w:t>APA ARAUPEKO AIPUAK ETA ERREFERENTZIA BIBLIOGRAFIKOAK</w:t>
      </w:r>
    </w:p>
    <w:p w:rsidR="0015574E" w:rsidRPr="00FD4EC2" w:rsidRDefault="00FD4EC2" w:rsidP="0015574E">
      <w:pPr>
        <w:rPr>
          <w:b/>
        </w:rPr>
      </w:pPr>
      <w:r w:rsidRPr="00FD4EC2">
        <w:rPr>
          <w:b/>
          <w:i/>
        </w:rPr>
        <w:t>DIAPO:</w:t>
      </w:r>
      <w:r w:rsidRPr="00FD4EC2">
        <w:rPr>
          <w:b/>
        </w:rPr>
        <w:t xml:space="preserve"> Aipu eta erreferentzia bibliografikoak</w:t>
      </w:r>
    </w:p>
    <w:p w:rsidR="003D674E" w:rsidRDefault="003D674E" w:rsidP="0015574E">
      <w:pPr>
        <w:rPr>
          <w:b/>
          <w:color w:val="7030A0"/>
        </w:rPr>
      </w:pPr>
    </w:p>
    <w:p w:rsidR="0015574E" w:rsidRDefault="0015574E" w:rsidP="0015574E">
      <w:pPr>
        <w:rPr>
          <w:b/>
          <w:color w:val="7030A0"/>
        </w:rPr>
      </w:pPr>
      <w:r w:rsidRPr="0015574E">
        <w:rPr>
          <w:b/>
          <w:color w:val="7030A0"/>
        </w:rPr>
        <w:t>ITURRI BIBLIOGRAFIKOAK:</w:t>
      </w:r>
    </w:p>
    <w:p w:rsidR="003D674E" w:rsidRDefault="003D674E" w:rsidP="0015574E">
      <w:pPr>
        <w:rPr>
          <w:b/>
          <w:color w:val="7030A0"/>
        </w:rPr>
      </w:pPr>
      <w:r w:rsidRPr="003D674E">
        <w:rPr>
          <w:b/>
          <w:noProof/>
          <w:color w:val="7030A0"/>
          <w:lang w:eastAsia="eu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904875</wp:posOffset>
                </wp:positionH>
                <wp:positionV relativeFrom="paragraph">
                  <wp:posOffset>7620</wp:posOffset>
                </wp:positionV>
                <wp:extent cx="3927475" cy="858520"/>
                <wp:effectExtent l="0" t="0" r="15875" b="1778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7475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74E" w:rsidRPr="0015574E" w:rsidRDefault="003D674E" w:rsidP="003D674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r w:rsidRPr="0015574E">
                              <w:t>Liburuak edo aldizkari zientifikoak</w:t>
                            </w:r>
                          </w:p>
                          <w:p w:rsidR="003D674E" w:rsidRPr="0015574E" w:rsidRDefault="003D674E" w:rsidP="003D674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r w:rsidRPr="0015574E">
                              <w:t>Hiztegiak, entziklopediak, egunkariak eta aldizkariak</w:t>
                            </w:r>
                          </w:p>
                          <w:p w:rsidR="003D674E" w:rsidRDefault="003D674E" w:rsidP="003D674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r w:rsidRPr="0015574E">
                              <w:t>Internet-</w:t>
                            </w:r>
                            <w:proofErr w:type="spellStart"/>
                            <w:r w:rsidRPr="0015574E">
                              <w:t>en</w:t>
                            </w:r>
                            <w:proofErr w:type="spellEnd"/>
                            <w:r w:rsidRPr="0015574E">
                              <w:t xml:space="preserve"> erabilera</w:t>
                            </w:r>
                          </w:p>
                          <w:p w:rsidR="003D674E" w:rsidRDefault="003D67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1.25pt;margin-top:.6pt;width:309.25pt;height:6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" strokecolor="#7030a0" strokeweight="1pt">
                <v:textbox>
                  <w:txbxContent>
                    <w:p w:rsidR="003D674E" w:rsidRPr="0015574E" w:rsidRDefault="003D674E" w:rsidP="003D674E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  <w:r w:rsidRPr="0015574E">
                        <w:t>Liburuak edo aldizkari zientifikoak</w:t>
                      </w:r>
                    </w:p>
                    <w:p w:rsidR="003D674E" w:rsidRPr="0015574E" w:rsidRDefault="003D674E" w:rsidP="003D674E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  <w:r w:rsidRPr="0015574E">
                        <w:t>Hiztegiak, entziklopediak, egunkariak eta aldizkariak</w:t>
                      </w:r>
                    </w:p>
                    <w:p w:rsidR="003D674E" w:rsidRDefault="003D674E" w:rsidP="003D674E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  <w:r w:rsidRPr="0015574E">
                        <w:t>Internet-</w:t>
                      </w:r>
                      <w:proofErr w:type="spellStart"/>
                      <w:r w:rsidRPr="0015574E">
                        <w:t>en</w:t>
                      </w:r>
                      <w:proofErr w:type="spellEnd"/>
                      <w:r w:rsidRPr="0015574E">
                        <w:t xml:space="preserve"> erabilera</w:t>
                      </w:r>
                    </w:p>
                    <w:p w:rsidR="003D674E" w:rsidRDefault="003D674E"/>
                  </w:txbxContent>
                </v:textbox>
                <w10:wrap type="square" anchorx="margin"/>
              </v:shape>
            </w:pict>
          </mc:Fallback>
        </mc:AlternateContent>
      </w:r>
    </w:p>
    <w:p w:rsidR="003D674E" w:rsidRDefault="003D674E" w:rsidP="0015574E">
      <w:pPr>
        <w:rPr>
          <w:b/>
          <w:color w:val="7030A0"/>
        </w:rPr>
      </w:pPr>
    </w:p>
    <w:p w:rsidR="003D674E" w:rsidRDefault="003D674E" w:rsidP="0015574E">
      <w:pPr>
        <w:rPr>
          <w:b/>
          <w:color w:val="7030A0"/>
        </w:rPr>
      </w:pPr>
    </w:p>
    <w:p w:rsidR="003D674E" w:rsidRDefault="003D674E" w:rsidP="003D674E">
      <w:pPr>
        <w:pStyle w:val="Prrafodelista"/>
      </w:pPr>
    </w:p>
    <w:p w:rsidR="003D674E" w:rsidRPr="00D3085C" w:rsidRDefault="003D674E" w:rsidP="003D674E">
      <w:pPr>
        <w:pStyle w:val="Prrafodelista"/>
        <w:numPr>
          <w:ilvl w:val="0"/>
          <w:numId w:val="13"/>
        </w:numPr>
        <w:rPr>
          <w:b/>
        </w:rPr>
      </w:pPr>
      <w:r w:rsidRPr="00D3085C">
        <w:rPr>
          <w:b/>
        </w:rPr>
        <w:t>Liburuen erreferentzia:</w:t>
      </w:r>
    </w:p>
    <w:p w:rsidR="003D674E" w:rsidRDefault="003D674E" w:rsidP="003D674E">
      <w:pPr>
        <w:pStyle w:val="Prrafodelista"/>
      </w:pPr>
    </w:p>
    <w:p w:rsidR="003D674E" w:rsidRPr="00FD4EC2" w:rsidRDefault="003D674E" w:rsidP="003D674E">
      <w:pPr>
        <w:pStyle w:val="Prrafodelista"/>
        <w:numPr>
          <w:ilvl w:val="0"/>
          <w:numId w:val="1"/>
        </w:numPr>
      </w:pPr>
      <w:proofErr w:type="spellStart"/>
      <w:r w:rsidRPr="00FD4EC2">
        <w:rPr>
          <w:lang w:val="es-ES"/>
        </w:rPr>
        <w:t>Abizena</w:t>
      </w:r>
      <w:proofErr w:type="spellEnd"/>
      <w:r w:rsidRPr="00FD4EC2">
        <w:rPr>
          <w:lang w:val="es-ES"/>
        </w:rPr>
        <w:t xml:space="preserve">, </w:t>
      </w:r>
      <w:proofErr w:type="spellStart"/>
      <w:r w:rsidRPr="00FD4EC2">
        <w:rPr>
          <w:lang w:val="es-ES"/>
        </w:rPr>
        <w:t>Izena</w:t>
      </w:r>
      <w:proofErr w:type="spellEnd"/>
      <w:r w:rsidRPr="00FD4EC2">
        <w:rPr>
          <w:lang w:val="es-ES"/>
        </w:rPr>
        <w:t xml:space="preserve"> </w:t>
      </w:r>
      <w:proofErr w:type="spellStart"/>
      <w:r w:rsidRPr="00FD4EC2">
        <w:rPr>
          <w:lang w:val="es-ES"/>
        </w:rPr>
        <w:t>edo</w:t>
      </w:r>
      <w:proofErr w:type="spellEnd"/>
      <w:r w:rsidRPr="00FD4EC2">
        <w:rPr>
          <w:lang w:val="es-ES"/>
        </w:rPr>
        <w:t xml:space="preserve"> </w:t>
      </w:r>
      <w:proofErr w:type="spellStart"/>
      <w:r w:rsidRPr="00FD4EC2">
        <w:rPr>
          <w:lang w:val="es-ES"/>
        </w:rPr>
        <w:t>izenen</w:t>
      </w:r>
      <w:proofErr w:type="spellEnd"/>
      <w:r w:rsidRPr="00FD4EC2">
        <w:rPr>
          <w:lang w:val="es-ES"/>
        </w:rPr>
        <w:t xml:space="preserve"> </w:t>
      </w:r>
      <w:proofErr w:type="spellStart"/>
      <w:r w:rsidRPr="00FD4EC2">
        <w:rPr>
          <w:lang w:val="es-ES"/>
        </w:rPr>
        <w:t>lehenengo</w:t>
      </w:r>
      <w:proofErr w:type="spellEnd"/>
      <w:r w:rsidRPr="00FD4EC2">
        <w:rPr>
          <w:lang w:val="es-ES"/>
        </w:rPr>
        <w:t xml:space="preserve"> </w:t>
      </w:r>
      <w:proofErr w:type="spellStart"/>
      <w:r w:rsidRPr="00FD4EC2">
        <w:rPr>
          <w:lang w:val="es-ES"/>
        </w:rPr>
        <w:t>hizkia</w:t>
      </w:r>
      <w:proofErr w:type="spellEnd"/>
      <w:r w:rsidRPr="00FD4EC2">
        <w:rPr>
          <w:lang w:val="es-ES"/>
        </w:rPr>
        <w:t>. (</w:t>
      </w:r>
      <w:proofErr w:type="spellStart"/>
      <w:r w:rsidRPr="00FD4EC2">
        <w:rPr>
          <w:lang w:val="es-ES"/>
        </w:rPr>
        <w:t>nabardurak</w:t>
      </w:r>
      <w:proofErr w:type="spellEnd"/>
      <w:r w:rsidRPr="00FD4EC2">
        <w:rPr>
          <w:lang w:val="es-ES"/>
        </w:rPr>
        <w:t xml:space="preserve">: </w:t>
      </w:r>
      <w:proofErr w:type="spellStart"/>
      <w:r w:rsidRPr="00FD4EC2">
        <w:rPr>
          <w:lang w:val="es-ES"/>
        </w:rPr>
        <w:t>zergatik</w:t>
      </w:r>
      <w:proofErr w:type="spellEnd"/>
      <w:r w:rsidRPr="00FD4EC2">
        <w:rPr>
          <w:lang w:val="es-ES"/>
        </w:rPr>
        <w:t xml:space="preserve"> </w:t>
      </w:r>
      <w:proofErr w:type="spellStart"/>
      <w:r w:rsidRPr="00FD4EC2">
        <w:rPr>
          <w:lang w:val="es-ES"/>
        </w:rPr>
        <w:t>izen</w:t>
      </w:r>
      <w:proofErr w:type="spellEnd"/>
      <w:r w:rsidRPr="00FD4EC2">
        <w:rPr>
          <w:lang w:val="es-ES"/>
        </w:rPr>
        <w:t xml:space="preserve"> </w:t>
      </w:r>
      <w:proofErr w:type="spellStart"/>
      <w:r w:rsidRPr="00FD4EC2">
        <w:rPr>
          <w:lang w:val="es-ES"/>
        </w:rPr>
        <w:t>osoa</w:t>
      </w:r>
      <w:proofErr w:type="spellEnd"/>
      <w:r w:rsidRPr="00FD4EC2">
        <w:rPr>
          <w:lang w:val="es-ES"/>
        </w:rPr>
        <w:t>)</w:t>
      </w:r>
    </w:p>
    <w:p w:rsidR="003D674E" w:rsidRPr="00FD4EC2" w:rsidRDefault="003D674E" w:rsidP="003D674E">
      <w:pPr>
        <w:pStyle w:val="Prrafodelista"/>
        <w:numPr>
          <w:ilvl w:val="0"/>
          <w:numId w:val="1"/>
        </w:numPr>
      </w:pPr>
      <w:proofErr w:type="spellStart"/>
      <w:r w:rsidRPr="00FD4EC2">
        <w:rPr>
          <w:lang w:val="es-ES"/>
        </w:rPr>
        <w:t>Parentesi</w:t>
      </w:r>
      <w:proofErr w:type="spellEnd"/>
      <w:r w:rsidRPr="00FD4EC2">
        <w:rPr>
          <w:lang w:val="es-ES"/>
        </w:rPr>
        <w:t xml:space="preserve"> </w:t>
      </w:r>
      <w:proofErr w:type="spellStart"/>
      <w:r w:rsidRPr="00FD4EC2">
        <w:rPr>
          <w:lang w:val="es-ES"/>
        </w:rPr>
        <w:t>artean</w:t>
      </w:r>
      <w:proofErr w:type="spellEnd"/>
      <w:r w:rsidRPr="00FD4EC2">
        <w:rPr>
          <w:lang w:val="es-ES"/>
        </w:rPr>
        <w:t xml:space="preserve"> </w:t>
      </w:r>
      <w:proofErr w:type="spellStart"/>
      <w:r w:rsidRPr="00FD4EC2">
        <w:rPr>
          <w:lang w:val="es-ES"/>
        </w:rPr>
        <w:t>argitalpen</w:t>
      </w:r>
      <w:proofErr w:type="spellEnd"/>
      <w:r w:rsidRPr="00FD4EC2">
        <w:rPr>
          <w:lang w:val="es-ES"/>
        </w:rPr>
        <w:t xml:space="preserve"> </w:t>
      </w:r>
      <w:proofErr w:type="spellStart"/>
      <w:r w:rsidRPr="00FD4EC2">
        <w:rPr>
          <w:lang w:val="es-ES"/>
        </w:rPr>
        <w:t>urtea</w:t>
      </w:r>
      <w:proofErr w:type="spellEnd"/>
    </w:p>
    <w:p w:rsidR="003D674E" w:rsidRPr="00FD4EC2" w:rsidRDefault="003D674E" w:rsidP="003D674E">
      <w:pPr>
        <w:pStyle w:val="Prrafodelista"/>
        <w:numPr>
          <w:ilvl w:val="0"/>
          <w:numId w:val="1"/>
        </w:numPr>
      </w:pPr>
      <w:proofErr w:type="spellStart"/>
      <w:r w:rsidRPr="00FD4EC2">
        <w:rPr>
          <w:lang w:val="es-ES"/>
        </w:rPr>
        <w:t>Liburuaren</w:t>
      </w:r>
      <w:proofErr w:type="spellEnd"/>
      <w:r w:rsidRPr="00FD4EC2">
        <w:rPr>
          <w:lang w:val="es-ES"/>
        </w:rPr>
        <w:t xml:space="preserve"> </w:t>
      </w:r>
      <w:proofErr w:type="spellStart"/>
      <w:r w:rsidRPr="00FD4EC2">
        <w:rPr>
          <w:lang w:val="es-ES"/>
        </w:rPr>
        <w:t>izenburua</w:t>
      </w:r>
      <w:proofErr w:type="spellEnd"/>
      <w:r w:rsidRPr="00FD4EC2">
        <w:rPr>
          <w:lang w:val="es-ES"/>
        </w:rPr>
        <w:t xml:space="preserve"> letra </w:t>
      </w:r>
      <w:proofErr w:type="spellStart"/>
      <w:r w:rsidRPr="00FD4EC2">
        <w:rPr>
          <w:lang w:val="es-ES"/>
        </w:rPr>
        <w:t>etzanaz</w:t>
      </w:r>
      <w:proofErr w:type="spellEnd"/>
    </w:p>
    <w:p w:rsidR="003D674E" w:rsidRPr="00FD4EC2" w:rsidRDefault="003D674E" w:rsidP="003D674E">
      <w:pPr>
        <w:pStyle w:val="Prrafodelista"/>
        <w:numPr>
          <w:ilvl w:val="0"/>
          <w:numId w:val="1"/>
        </w:numPr>
      </w:pPr>
      <w:proofErr w:type="spellStart"/>
      <w:r w:rsidRPr="00FD4EC2">
        <w:rPr>
          <w:lang w:val="es-ES"/>
        </w:rPr>
        <w:t>Argitalpen</w:t>
      </w:r>
      <w:proofErr w:type="spellEnd"/>
      <w:r w:rsidRPr="00FD4EC2">
        <w:rPr>
          <w:lang w:val="es-ES"/>
        </w:rPr>
        <w:t xml:space="preserve"> </w:t>
      </w:r>
      <w:proofErr w:type="spellStart"/>
      <w:r w:rsidRPr="00FD4EC2">
        <w:rPr>
          <w:lang w:val="es-ES"/>
        </w:rPr>
        <w:t>hiria</w:t>
      </w:r>
      <w:proofErr w:type="spellEnd"/>
      <w:r w:rsidRPr="00FD4EC2">
        <w:rPr>
          <w:lang w:val="es-ES"/>
        </w:rPr>
        <w:t>(</w:t>
      </w:r>
      <w:proofErr w:type="spellStart"/>
      <w:r w:rsidRPr="00FD4EC2">
        <w:rPr>
          <w:lang w:val="es-ES"/>
        </w:rPr>
        <w:t>lekua</w:t>
      </w:r>
      <w:proofErr w:type="spellEnd"/>
      <w:r w:rsidRPr="00FD4EC2">
        <w:rPr>
          <w:lang w:val="es-ES"/>
        </w:rPr>
        <w:t xml:space="preserve">), eta </w:t>
      </w:r>
      <w:proofErr w:type="spellStart"/>
      <w:r w:rsidRPr="00FD4EC2">
        <w:rPr>
          <w:lang w:val="es-ES"/>
        </w:rPr>
        <w:t>bi</w:t>
      </w:r>
      <w:proofErr w:type="spellEnd"/>
      <w:r w:rsidRPr="00FD4EC2">
        <w:rPr>
          <w:lang w:val="es-ES"/>
        </w:rPr>
        <w:t xml:space="preserve"> </w:t>
      </w:r>
      <w:proofErr w:type="spellStart"/>
      <w:r w:rsidRPr="00FD4EC2">
        <w:rPr>
          <w:lang w:val="es-ES"/>
        </w:rPr>
        <w:t>puntu</w:t>
      </w:r>
      <w:proofErr w:type="spellEnd"/>
    </w:p>
    <w:p w:rsidR="003D674E" w:rsidRPr="00FD4EC2" w:rsidRDefault="003D674E" w:rsidP="003D674E">
      <w:pPr>
        <w:pStyle w:val="Prrafodelista"/>
        <w:numPr>
          <w:ilvl w:val="0"/>
          <w:numId w:val="1"/>
        </w:numPr>
      </w:pPr>
      <w:proofErr w:type="spellStart"/>
      <w:r w:rsidRPr="00FD4EC2">
        <w:rPr>
          <w:lang w:val="es-ES"/>
        </w:rPr>
        <w:t>Argitalpen</w:t>
      </w:r>
      <w:proofErr w:type="spellEnd"/>
      <w:r w:rsidRPr="00FD4EC2">
        <w:rPr>
          <w:lang w:val="es-ES"/>
        </w:rPr>
        <w:t xml:space="preserve"> </w:t>
      </w:r>
      <w:proofErr w:type="spellStart"/>
      <w:r w:rsidRPr="00FD4EC2">
        <w:rPr>
          <w:lang w:val="es-ES"/>
        </w:rPr>
        <w:t>izena</w:t>
      </w:r>
      <w:proofErr w:type="spellEnd"/>
    </w:p>
    <w:p w:rsidR="003D674E" w:rsidRDefault="003D674E" w:rsidP="003D674E">
      <w:pPr>
        <w:ind w:left="360"/>
        <w:rPr>
          <w:lang w:val="es-ES"/>
        </w:rPr>
      </w:pPr>
      <w:r w:rsidRPr="003D674E">
        <w:rPr>
          <w:noProof/>
          <w:lang w:eastAsia="eu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380365</wp:posOffset>
                </wp:positionH>
                <wp:positionV relativeFrom="paragraph">
                  <wp:posOffset>98425</wp:posOffset>
                </wp:positionV>
                <wp:extent cx="5239385" cy="484505"/>
                <wp:effectExtent l="19050" t="19050" r="18415" b="1079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9385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74E" w:rsidRDefault="003D674E" w:rsidP="00D3085C">
                            <w:pPr>
                              <w:rPr>
                                <w:lang w:val="es-ES"/>
                              </w:rPr>
                            </w:pPr>
                            <w:r w:rsidRPr="00FD4EC2">
                              <w:rPr>
                                <w:lang w:val="es-ES"/>
                              </w:rPr>
                              <w:t xml:space="preserve">Moreno, Gorka (2010): </w:t>
                            </w:r>
                            <w:proofErr w:type="spellStart"/>
                            <w:r w:rsidRPr="00FD4EC2">
                              <w:rPr>
                                <w:i/>
                                <w:iCs/>
                                <w:lang w:val="es-ES"/>
                              </w:rPr>
                              <w:t>Ongizate</w:t>
                            </w:r>
                            <w:proofErr w:type="spellEnd"/>
                            <w:r w:rsidRPr="00FD4EC2">
                              <w:rPr>
                                <w:i/>
                                <w:iCs/>
                                <w:lang w:val="es-ES"/>
                              </w:rPr>
                              <w:t xml:space="preserve"> Estatua </w:t>
                            </w:r>
                            <w:proofErr w:type="spellStart"/>
                            <w:r w:rsidRPr="00FD4EC2">
                              <w:rPr>
                                <w:i/>
                                <w:iCs/>
                                <w:lang w:val="es-ES"/>
                              </w:rPr>
                              <w:t>bidegurutzean</w:t>
                            </w:r>
                            <w:proofErr w:type="spellEnd"/>
                            <w:r w:rsidRPr="00FD4EC2">
                              <w:rPr>
                                <w:i/>
                                <w:iCs/>
                                <w:lang w:val="es-ES"/>
                              </w:rPr>
                              <w:t xml:space="preserve">: </w:t>
                            </w:r>
                            <w:proofErr w:type="spellStart"/>
                            <w:r w:rsidRPr="00FD4EC2">
                              <w:rPr>
                                <w:i/>
                                <w:iCs/>
                                <w:lang w:val="es-ES"/>
                              </w:rPr>
                              <w:t>gizarte</w:t>
                            </w:r>
                            <w:proofErr w:type="spellEnd"/>
                            <w:r w:rsidRPr="00FD4EC2">
                              <w:rPr>
                                <w:i/>
                                <w:iCs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D4EC2">
                              <w:rPr>
                                <w:i/>
                                <w:iCs/>
                                <w:lang w:val="es-ES"/>
                              </w:rPr>
                              <w:t>eskubideak</w:t>
                            </w:r>
                            <w:proofErr w:type="spellEnd"/>
                            <w:r w:rsidRPr="00FD4EC2">
                              <w:rPr>
                                <w:i/>
                                <w:iCs/>
                                <w:lang w:val="es-ES"/>
                              </w:rPr>
                              <w:t xml:space="preserve"> eta </w:t>
                            </w:r>
                            <w:proofErr w:type="spellStart"/>
                            <w:r w:rsidRPr="00FD4EC2">
                              <w:rPr>
                                <w:i/>
                                <w:iCs/>
                                <w:lang w:val="es-ES"/>
                              </w:rPr>
                              <w:t>lan-merkatuaren</w:t>
                            </w:r>
                            <w:proofErr w:type="spellEnd"/>
                            <w:r w:rsidRPr="00FD4EC2">
                              <w:rPr>
                                <w:i/>
                                <w:iCs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D4EC2">
                              <w:rPr>
                                <w:i/>
                                <w:iCs/>
                                <w:lang w:val="es-ES"/>
                              </w:rPr>
                              <w:t>harremana</w:t>
                            </w:r>
                            <w:proofErr w:type="spellEnd"/>
                            <w:r w:rsidRPr="00FD4EC2">
                              <w:rPr>
                                <w:i/>
                                <w:iCs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D4EC2">
                              <w:rPr>
                                <w:i/>
                                <w:iCs/>
                                <w:lang w:val="es-ES"/>
                              </w:rPr>
                              <w:t>ezbaian</w:t>
                            </w:r>
                            <w:proofErr w:type="spellEnd"/>
                            <w:r w:rsidRPr="00FD4EC2">
                              <w:rPr>
                                <w:i/>
                                <w:iCs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 w:rsidRPr="00FD4EC2">
                              <w:rPr>
                                <w:lang w:val="es-ES"/>
                              </w:rPr>
                              <w:t>Bilbo</w:t>
                            </w:r>
                            <w:proofErr w:type="spellEnd"/>
                            <w:r w:rsidRPr="00FD4EC2">
                              <w:rPr>
                                <w:lang w:val="es-ES"/>
                              </w:rPr>
                              <w:t xml:space="preserve">: </w:t>
                            </w:r>
                            <w:proofErr w:type="spellStart"/>
                            <w:r w:rsidRPr="00FD4EC2">
                              <w:rPr>
                                <w:lang w:val="es-ES"/>
                              </w:rPr>
                              <w:t>Deustuko</w:t>
                            </w:r>
                            <w:proofErr w:type="spellEnd"/>
                            <w:r w:rsidRPr="00FD4EC2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D4EC2">
                              <w:rPr>
                                <w:lang w:val="es-ES"/>
                              </w:rPr>
                              <w:t>Unibertsitatea</w:t>
                            </w:r>
                            <w:proofErr w:type="spellEnd"/>
                            <w:r w:rsidRPr="00FD4EC2"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  <w:p w:rsidR="003D674E" w:rsidRDefault="003D67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.95pt;margin-top:7.75pt;width:412.55pt;height:38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" strokecolor="yellow" strokeweight="2.25pt">
                <v:textbox>
                  <w:txbxContent>
                    <w:p w:rsidR="003D674E" w:rsidRDefault="003D674E" w:rsidP="00D3085C">
                      <w:pPr>
                        <w:rPr>
                          <w:lang w:val="es-ES"/>
                        </w:rPr>
                      </w:pPr>
                      <w:r w:rsidRPr="00FD4EC2">
                        <w:rPr>
                          <w:lang w:val="es-ES"/>
                        </w:rPr>
                        <w:t xml:space="preserve">Moreno, Gorka (2010): </w:t>
                      </w:r>
                      <w:proofErr w:type="spellStart"/>
                      <w:r w:rsidRPr="00FD4EC2">
                        <w:rPr>
                          <w:i/>
                          <w:iCs/>
                          <w:lang w:val="es-ES"/>
                        </w:rPr>
                        <w:t>Ongizate</w:t>
                      </w:r>
                      <w:proofErr w:type="spellEnd"/>
                      <w:r w:rsidRPr="00FD4EC2">
                        <w:rPr>
                          <w:i/>
                          <w:iCs/>
                          <w:lang w:val="es-ES"/>
                        </w:rPr>
                        <w:t xml:space="preserve"> Estatua </w:t>
                      </w:r>
                      <w:proofErr w:type="spellStart"/>
                      <w:r w:rsidRPr="00FD4EC2">
                        <w:rPr>
                          <w:i/>
                          <w:iCs/>
                          <w:lang w:val="es-ES"/>
                        </w:rPr>
                        <w:t>bidegurutzean</w:t>
                      </w:r>
                      <w:proofErr w:type="spellEnd"/>
                      <w:r w:rsidRPr="00FD4EC2">
                        <w:rPr>
                          <w:i/>
                          <w:iCs/>
                          <w:lang w:val="es-ES"/>
                        </w:rPr>
                        <w:t xml:space="preserve">: </w:t>
                      </w:r>
                      <w:proofErr w:type="spellStart"/>
                      <w:r w:rsidRPr="00FD4EC2">
                        <w:rPr>
                          <w:i/>
                          <w:iCs/>
                          <w:lang w:val="es-ES"/>
                        </w:rPr>
                        <w:t>gizarte</w:t>
                      </w:r>
                      <w:proofErr w:type="spellEnd"/>
                      <w:r w:rsidRPr="00FD4EC2">
                        <w:rPr>
                          <w:i/>
                          <w:iCs/>
                          <w:lang w:val="es-ES"/>
                        </w:rPr>
                        <w:t xml:space="preserve"> </w:t>
                      </w:r>
                      <w:proofErr w:type="spellStart"/>
                      <w:r w:rsidRPr="00FD4EC2">
                        <w:rPr>
                          <w:i/>
                          <w:iCs/>
                          <w:lang w:val="es-ES"/>
                        </w:rPr>
                        <w:t>eskubideak</w:t>
                      </w:r>
                      <w:proofErr w:type="spellEnd"/>
                      <w:r w:rsidRPr="00FD4EC2">
                        <w:rPr>
                          <w:i/>
                          <w:iCs/>
                          <w:lang w:val="es-ES"/>
                        </w:rPr>
                        <w:t xml:space="preserve"> eta </w:t>
                      </w:r>
                      <w:proofErr w:type="spellStart"/>
                      <w:r w:rsidRPr="00FD4EC2">
                        <w:rPr>
                          <w:i/>
                          <w:iCs/>
                          <w:lang w:val="es-ES"/>
                        </w:rPr>
                        <w:t>lan-merkatuaren</w:t>
                      </w:r>
                      <w:proofErr w:type="spellEnd"/>
                      <w:r w:rsidRPr="00FD4EC2">
                        <w:rPr>
                          <w:i/>
                          <w:iCs/>
                          <w:lang w:val="es-ES"/>
                        </w:rPr>
                        <w:t xml:space="preserve"> </w:t>
                      </w:r>
                      <w:proofErr w:type="spellStart"/>
                      <w:r w:rsidRPr="00FD4EC2">
                        <w:rPr>
                          <w:i/>
                          <w:iCs/>
                          <w:lang w:val="es-ES"/>
                        </w:rPr>
                        <w:t>harremana</w:t>
                      </w:r>
                      <w:proofErr w:type="spellEnd"/>
                      <w:r w:rsidRPr="00FD4EC2">
                        <w:rPr>
                          <w:i/>
                          <w:iCs/>
                          <w:lang w:val="es-ES"/>
                        </w:rPr>
                        <w:t xml:space="preserve"> </w:t>
                      </w:r>
                      <w:proofErr w:type="spellStart"/>
                      <w:r w:rsidRPr="00FD4EC2">
                        <w:rPr>
                          <w:i/>
                          <w:iCs/>
                          <w:lang w:val="es-ES"/>
                        </w:rPr>
                        <w:t>ezbaian</w:t>
                      </w:r>
                      <w:proofErr w:type="spellEnd"/>
                      <w:r w:rsidRPr="00FD4EC2">
                        <w:rPr>
                          <w:i/>
                          <w:iCs/>
                          <w:lang w:val="es-ES"/>
                        </w:rPr>
                        <w:t xml:space="preserve">. </w:t>
                      </w:r>
                      <w:proofErr w:type="spellStart"/>
                      <w:r w:rsidRPr="00FD4EC2">
                        <w:rPr>
                          <w:lang w:val="es-ES"/>
                        </w:rPr>
                        <w:t>Bilbo</w:t>
                      </w:r>
                      <w:proofErr w:type="spellEnd"/>
                      <w:r w:rsidRPr="00FD4EC2">
                        <w:rPr>
                          <w:lang w:val="es-ES"/>
                        </w:rPr>
                        <w:t xml:space="preserve">: </w:t>
                      </w:r>
                      <w:proofErr w:type="spellStart"/>
                      <w:r w:rsidRPr="00FD4EC2">
                        <w:rPr>
                          <w:lang w:val="es-ES"/>
                        </w:rPr>
                        <w:t>Deustuko</w:t>
                      </w:r>
                      <w:proofErr w:type="spellEnd"/>
                      <w:r w:rsidRPr="00FD4EC2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Pr="00FD4EC2">
                        <w:rPr>
                          <w:lang w:val="es-ES"/>
                        </w:rPr>
                        <w:t>Unibertsitatea</w:t>
                      </w:r>
                      <w:proofErr w:type="spellEnd"/>
                      <w:r w:rsidRPr="00FD4EC2">
                        <w:rPr>
                          <w:lang w:val="es-ES"/>
                        </w:rPr>
                        <w:t xml:space="preserve"> </w:t>
                      </w:r>
                    </w:p>
                    <w:p w:rsidR="003D674E" w:rsidRDefault="003D674E"/>
                  </w:txbxContent>
                </v:textbox>
                <w10:wrap type="square" anchorx="margin"/>
              </v:shape>
            </w:pict>
          </mc:Fallback>
        </mc:AlternateContent>
      </w:r>
    </w:p>
    <w:p w:rsidR="003D674E" w:rsidRDefault="003D674E" w:rsidP="003D674E">
      <w:pPr>
        <w:ind w:left="360"/>
        <w:rPr>
          <w:lang w:val="es-ES"/>
        </w:rPr>
      </w:pPr>
    </w:p>
    <w:p w:rsidR="003D674E" w:rsidRDefault="003D674E" w:rsidP="003D674E">
      <w:pPr>
        <w:ind w:left="360"/>
        <w:rPr>
          <w:lang w:val="es-ES"/>
        </w:rPr>
      </w:pPr>
    </w:p>
    <w:p w:rsidR="003D674E" w:rsidRDefault="003D674E" w:rsidP="00D3085C">
      <w:pPr>
        <w:rPr>
          <w:b/>
        </w:rPr>
      </w:pPr>
    </w:p>
    <w:p w:rsidR="00D3085C" w:rsidRPr="00D3085C" w:rsidRDefault="00D3085C" w:rsidP="00D3085C">
      <w:pPr>
        <w:pStyle w:val="Prrafodelista"/>
        <w:numPr>
          <w:ilvl w:val="0"/>
          <w:numId w:val="13"/>
        </w:numPr>
        <w:rPr>
          <w:b/>
          <w:lang w:val="es-ES"/>
        </w:rPr>
      </w:pPr>
      <w:proofErr w:type="spellStart"/>
      <w:r w:rsidRPr="00D3085C">
        <w:rPr>
          <w:b/>
          <w:lang w:val="es-ES"/>
        </w:rPr>
        <w:t>Aldizkarien</w:t>
      </w:r>
      <w:proofErr w:type="spellEnd"/>
      <w:r w:rsidRPr="00D3085C">
        <w:rPr>
          <w:b/>
          <w:lang w:val="es-ES"/>
        </w:rPr>
        <w:t xml:space="preserve"> </w:t>
      </w:r>
      <w:proofErr w:type="spellStart"/>
      <w:r w:rsidRPr="00D3085C">
        <w:rPr>
          <w:b/>
          <w:lang w:val="es-ES"/>
        </w:rPr>
        <w:t>erreferentziak</w:t>
      </w:r>
      <w:proofErr w:type="spellEnd"/>
      <w:r w:rsidRPr="00D3085C">
        <w:rPr>
          <w:b/>
          <w:lang w:val="es-ES"/>
        </w:rPr>
        <w:t>:</w:t>
      </w:r>
    </w:p>
    <w:p w:rsidR="00D3085C" w:rsidRDefault="00D3085C" w:rsidP="00D3085C">
      <w:pPr>
        <w:pStyle w:val="Prrafodelista"/>
        <w:rPr>
          <w:lang w:val="es-ES"/>
        </w:rPr>
      </w:pPr>
    </w:p>
    <w:p w:rsidR="00D3085C" w:rsidRPr="00FD4EC2" w:rsidRDefault="00D3085C" w:rsidP="00D3085C">
      <w:pPr>
        <w:pStyle w:val="Prrafodelista"/>
        <w:numPr>
          <w:ilvl w:val="0"/>
          <w:numId w:val="1"/>
        </w:numPr>
      </w:pPr>
      <w:proofErr w:type="spellStart"/>
      <w:r w:rsidRPr="00D3085C">
        <w:rPr>
          <w:lang w:val="es-ES"/>
        </w:rPr>
        <w:t>Abizena</w:t>
      </w:r>
      <w:proofErr w:type="spellEnd"/>
      <w:r w:rsidRPr="00D3085C">
        <w:rPr>
          <w:lang w:val="es-ES"/>
        </w:rPr>
        <w:t xml:space="preserve">, </w:t>
      </w:r>
      <w:proofErr w:type="spellStart"/>
      <w:r w:rsidRPr="00D3085C">
        <w:rPr>
          <w:lang w:val="es-ES"/>
        </w:rPr>
        <w:t>Izena</w:t>
      </w:r>
      <w:proofErr w:type="spellEnd"/>
      <w:r w:rsidRPr="00D3085C">
        <w:rPr>
          <w:lang w:val="es-ES"/>
        </w:rPr>
        <w:t xml:space="preserve"> </w:t>
      </w:r>
      <w:proofErr w:type="spellStart"/>
      <w:r w:rsidRPr="00D3085C">
        <w:rPr>
          <w:lang w:val="es-ES"/>
        </w:rPr>
        <w:t>edo</w:t>
      </w:r>
      <w:proofErr w:type="spellEnd"/>
      <w:r w:rsidRPr="00D3085C">
        <w:rPr>
          <w:lang w:val="es-ES"/>
        </w:rPr>
        <w:t xml:space="preserve"> </w:t>
      </w:r>
      <w:proofErr w:type="spellStart"/>
      <w:r w:rsidRPr="00D3085C">
        <w:rPr>
          <w:lang w:val="es-ES"/>
        </w:rPr>
        <w:t>izenen</w:t>
      </w:r>
      <w:proofErr w:type="spellEnd"/>
      <w:r w:rsidRPr="00D3085C">
        <w:rPr>
          <w:lang w:val="es-ES"/>
        </w:rPr>
        <w:t xml:space="preserve"> </w:t>
      </w:r>
      <w:proofErr w:type="spellStart"/>
      <w:r w:rsidRPr="00D3085C">
        <w:rPr>
          <w:lang w:val="es-ES"/>
        </w:rPr>
        <w:t>lehenengo</w:t>
      </w:r>
      <w:proofErr w:type="spellEnd"/>
      <w:r w:rsidRPr="00D3085C">
        <w:rPr>
          <w:lang w:val="es-ES"/>
        </w:rPr>
        <w:t xml:space="preserve"> </w:t>
      </w:r>
      <w:proofErr w:type="spellStart"/>
      <w:r w:rsidRPr="00D3085C">
        <w:rPr>
          <w:lang w:val="es-ES"/>
        </w:rPr>
        <w:t>hizkia</w:t>
      </w:r>
      <w:proofErr w:type="spellEnd"/>
      <w:r w:rsidRPr="00D3085C">
        <w:rPr>
          <w:lang w:val="es-ES"/>
        </w:rPr>
        <w:t>. (</w:t>
      </w:r>
      <w:proofErr w:type="spellStart"/>
      <w:r w:rsidRPr="00D3085C">
        <w:rPr>
          <w:lang w:val="es-ES"/>
        </w:rPr>
        <w:t>nabardurak</w:t>
      </w:r>
      <w:proofErr w:type="spellEnd"/>
      <w:r w:rsidRPr="00D3085C">
        <w:rPr>
          <w:lang w:val="es-ES"/>
        </w:rPr>
        <w:t xml:space="preserve">: </w:t>
      </w:r>
      <w:proofErr w:type="spellStart"/>
      <w:r w:rsidRPr="00D3085C">
        <w:rPr>
          <w:lang w:val="es-ES"/>
        </w:rPr>
        <w:t>zergatik</w:t>
      </w:r>
      <w:proofErr w:type="spellEnd"/>
      <w:r w:rsidRPr="00D3085C">
        <w:rPr>
          <w:lang w:val="es-ES"/>
        </w:rPr>
        <w:t xml:space="preserve"> </w:t>
      </w:r>
      <w:proofErr w:type="spellStart"/>
      <w:r w:rsidRPr="00D3085C">
        <w:rPr>
          <w:lang w:val="es-ES"/>
        </w:rPr>
        <w:t>izen</w:t>
      </w:r>
      <w:proofErr w:type="spellEnd"/>
      <w:r w:rsidRPr="00D3085C">
        <w:rPr>
          <w:lang w:val="es-ES"/>
        </w:rPr>
        <w:t xml:space="preserve"> </w:t>
      </w:r>
      <w:proofErr w:type="spellStart"/>
      <w:r w:rsidRPr="00D3085C">
        <w:rPr>
          <w:lang w:val="es-ES"/>
        </w:rPr>
        <w:t>osoa</w:t>
      </w:r>
      <w:proofErr w:type="spellEnd"/>
      <w:r w:rsidRPr="00D3085C">
        <w:rPr>
          <w:lang w:val="es-ES"/>
        </w:rPr>
        <w:t>).</w:t>
      </w:r>
    </w:p>
    <w:p w:rsidR="00D3085C" w:rsidRPr="00FD4EC2" w:rsidRDefault="00D3085C" w:rsidP="00D3085C">
      <w:pPr>
        <w:pStyle w:val="Prrafodelista"/>
        <w:numPr>
          <w:ilvl w:val="0"/>
          <w:numId w:val="1"/>
        </w:numPr>
      </w:pPr>
      <w:proofErr w:type="spellStart"/>
      <w:r w:rsidRPr="00FD4EC2">
        <w:rPr>
          <w:lang w:val="es-ES"/>
        </w:rPr>
        <w:t>Parentesi</w:t>
      </w:r>
      <w:proofErr w:type="spellEnd"/>
      <w:r w:rsidRPr="00FD4EC2">
        <w:rPr>
          <w:lang w:val="es-ES"/>
        </w:rPr>
        <w:t xml:space="preserve"> </w:t>
      </w:r>
      <w:proofErr w:type="spellStart"/>
      <w:r w:rsidRPr="00FD4EC2">
        <w:rPr>
          <w:lang w:val="es-ES"/>
        </w:rPr>
        <w:t>artean</w:t>
      </w:r>
      <w:proofErr w:type="spellEnd"/>
      <w:r w:rsidRPr="00FD4EC2">
        <w:rPr>
          <w:lang w:val="es-ES"/>
        </w:rPr>
        <w:t xml:space="preserve"> </w:t>
      </w:r>
      <w:proofErr w:type="spellStart"/>
      <w:r w:rsidRPr="00FD4EC2">
        <w:rPr>
          <w:lang w:val="es-ES"/>
        </w:rPr>
        <w:t>argitalpen</w:t>
      </w:r>
      <w:proofErr w:type="spellEnd"/>
      <w:r w:rsidRPr="00FD4EC2">
        <w:rPr>
          <w:lang w:val="es-ES"/>
        </w:rPr>
        <w:t xml:space="preserve"> </w:t>
      </w:r>
      <w:proofErr w:type="spellStart"/>
      <w:r w:rsidRPr="00FD4EC2">
        <w:rPr>
          <w:lang w:val="es-ES"/>
        </w:rPr>
        <w:t>urtea</w:t>
      </w:r>
      <w:proofErr w:type="spellEnd"/>
      <w:r w:rsidRPr="00FD4EC2">
        <w:rPr>
          <w:lang w:val="es-ES"/>
        </w:rPr>
        <w:t>.</w:t>
      </w:r>
    </w:p>
    <w:p w:rsidR="00D3085C" w:rsidRPr="00FD4EC2" w:rsidRDefault="00D3085C" w:rsidP="00D3085C">
      <w:pPr>
        <w:pStyle w:val="Prrafodelista"/>
        <w:numPr>
          <w:ilvl w:val="0"/>
          <w:numId w:val="1"/>
        </w:numPr>
      </w:pPr>
      <w:proofErr w:type="spellStart"/>
      <w:r w:rsidRPr="00FD4EC2">
        <w:rPr>
          <w:lang w:val="es-ES"/>
        </w:rPr>
        <w:t>Artikuluaren</w:t>
      </w:r>
      <w:proofErr w:type="spellEnd"/>
      <w:r w:rsidRPr="00FD4EC2">
        <w:rPr>
          <w:lang w:val="es-ES"/>
        </w:rPr>
        <w:t xml:space="preserve"> </w:t>
      </w:r>
      <w:proofErr w:type="spellStart"/>
      <w:r w:rsidRPr="00FD4EC2">
        <w:rPr>
          <w:lang w:val="es-ES"/>
        </w:rPr>
        <w:t>titulua</w:t>
      </w:r>
      <w:proofErr w:type="spellEnd"/>
      <w:r w:rsidRPr="00FD4EC2">
        <w:rPr>
          <w:lang w:val="es-ES"/>
        </w:rPr>
        <w:t>.</w:t>
      </w:r>
    </w:p>
    <w:p w:rsidR="00D3085C" w:rsidRPr="00FD4EC2" w:rsidRDefault="00D3085C" w:rsidP="00D3085C">
      <w:pPr>
        <w:pStyle w:val="Prrafodelista"/>
        <w:numPr>
          <w:ilvl w:val="0"/>
          <w:numId w:val="1"/>
        </w:numPr>
      </w:pPr>
      <w:proofErr w:type="spellStart"/>
      <w:r w:rsidRPr="00FD4EC2">
        <w:rPr>
          <w:lang w:val="es-ES"/>
        </w:rPr>
        <w:t>Aldizkariaren</w:t>
      </w:r>
      <w:proofErr w:type="spellEnd"/>
      <w:r w:rsidRPr="00FD4EC2">
        <w:rPr>
          <w:lang w:val="es-ES"/>
        </w:rPr>
        <w:t xml:space="preserve"> </w:t>
      </w:r>
      <w:proofErr w:type="spellStart"/>
      <w:r w:rsidRPr="00FD4EC2">
        <w:rPr>
          <w:lang w:val="es-ES"/>
        </w:rPr>
        <w:t>izena</w:t>
      </w:r>
      <w:proofErr w:type="spellEnd"/>
      <w:r w:rsidRPr="00FD4EC2">
        <w:rPr>
          <w:lang w:val="es-ES"/>
        </w:rPr>
        <w:t xml:space="preserve">, letra </w:t>
      </w:r>
      <w:proofErr w:type="spellStart"/>
      <w:r w:rsidRPr="00FD4EC2">
        <w:rPr>
          <w:lang w:val="es-ES"/>
        </w:rPr>
        <w:t>etzanaz</w:t>
      </w:r>
      <w:proofErr w:type="spellEnd"/>
      <w:r w:rsidRPr="00FD4EC2">
        <w:rPr>
          <w:lang w:val="es-ES"/>
        </w:rPr>
        <w:t>.</w:t>
      </w:r>
    </w:p>
    <w:p w:rsidR="00D3085C" w:rsidRPr="00FD4EC2" w:rsidRDefault="00D3085C" w:rsidP="00D3085C">
      <w:pPr>
        <w:pStyle w:val="Prrafodelista"/>
        <w:numPr>
          <w:ilvl w:val="0"/>
          <w:numId w:val="1"/>
        </w:numPr>
      </w:pPr>
      <w:proofErr w:type="spellStart"/>
      <w:r w:rsidRPr="00FD4EC2">
        <w:rPr>
          <w:lang w:val="es-ES"/>
        </w:rPr>
        <w:t>Bolumenaren</w:t>
      </w:r>
      <w:proofErr w:type="spellEnd"/>
      <w:r w:rsidRPr="00FD4EC2">
        <w:rPr>
          <w:lang w:val="es-ES"/>
        </w:rPr>
        <w:t xml:space="preserve"> </w:t>
      </w:r>
      <w:proofErr w:type="spellStart"/>
      <w:r w:rsidRPr="00FD4EC2">
        <w:rPr>
          <w:lang w:val="es-ES"/>
        </w:rPr>
        <w:t>zenbakia</w:t>
      </w:r>
      <w:proofErr w:type="spellEnd"/>
      <w:r w:rsidRPr="00FD4EC2">
        <w:rPr>
          <w:lang w:val="es-ES"/>
        </w:rPr>
        <w:t xml:space="preserve">, letra </w:t>
      </w:r>
      <w:proofErr w:type="spellStart"/>
      <w:r w:rsidRPr="00FD4EC2">
        <w:rPr>
          <w:lang w:val="es-ES"/>
        </w:rPr>
        <w:t>etzanaz</w:t>
      </w:r>
      <w:proofErr w:type="spellEnd"/>
      <w:r w:rsidRPr="00FD4EC2">
        <w:rPr>
          <w:lang w:val="es-ES"/>
        </w:rPr>
        <w:t>.</w:t>
      </w:r>
    </w:p>
    <w:p w:rsidR="00D3085C" w:rsidRPr="00FD4EC2" w:rsidRDefault="00D3085C" w:rsidP="00D3085C">
      <w:pPr>
        <w:pStyle w:val="Prrafodelista"/>
        <w:numPr>
          <w:ilvl w:val="0"/>
          <w:numId w:val="1"/>
        </w:numPr>
      </w:pPr>
      <w:proofErr w:type="spellStart"/>
      <w:r w:rsidRPr="00FD4EC2">
        <w:rPr>
          <w:lang w:val="es-ES"/>
        </w:rPr>
        <w:t>Hasierako</w:t>
      </w:r>
      <w:proofErr w:type="spellEnd"/>
      <w:r w:rsidRPr="00FD4EC2">
        <w:rPr>
          <w:lang w:val="es-ES"/>
        </w:rPr>
        <w:t xml:space="preserve"> eta </w:t>
      </w:r>
      <w:proofErr w:type="spellStart"/>
      <w:r w:rsidRPr="00FD4EC2">
        <w:rPr>
          <w:lang w:val="es-ES"/>
        </w:rPr>
        <w:t>amaierako</w:t>
      </w:r>
      <w:proofErr w:type="spellEnd"/>
      <w:r w:rsidRPr="00FD4EC2">
        <w:rPr>
          <w:lang w:val="es-ES"/>
        </w:rPr>
        <w:t xml:space="preserve"> </w:t>
      </w:r>
      <w:proofErr w:type="spellStart"/>
      <w:r w:rsidRPr="00FD4EC2">
        <w:rPr>
          <w:lang w:val="es-ES"/>
        </w:rPr>
        <w:t>orrialdeak</w:t>
      </w:r>
      <w:proofErr w:type="spellEnd"/>
    </w:p>
    <w:p w:rsidR="00D3085C" w:rsidRDefault="00D3085C" w:rsidP="00D3085C">
      <w:pPr>
        <w:ind w:left="360"/>
        <w:rPr>
          <w:lang w:val="es-ES"/>
        </w:rPr>
      </w:pPr>
      <w:r w:rsidRPr="003D674E">
        <w:rPr>
          <w:noProof/>
          <w:lang w:eastAsia="eu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65E93C" wp14:editId="65B1851A">
                <wp:simplePos x="0" y="0"/>
                <wp:positionH relativeFrom="margin">
                  <wp:posOffset>372304</wp:posOffset>
                </wp:positionH>
                <wp:positionV relativeFrom="paragraph">
                  <wp:posOffset>143510</wp:posOffset>
                </wp:positionV>
                <wp:extent cx="5239385" cy="484505"/>
                <wp:effectExtent l="19050" t="19050" r="18415" b="1079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9385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85C" w:rsidRDefault="00D3085C" w:rsidP="00D3085C">
                            <w:pPr>
                              <w:rPr>
                                <w:i/>
                                <w:iCs/>
                                <w:lang w:val="es-ES"/>
                              </w:rPr>
                            </w:pPr>
                            <w:r w:rsidRPr="00FD4EC2">
                              <w:rPr>
                                <w:lang w:val="es-ES"/>
                              </w:rPr>
                              <w:t>Moreno, Gorka (2009):</w:t>
                            </w:r>
                            <w:r w:rsidRPr="00FD4EC2">
                              <w:rPr>
                                <w:i/>
                                <w:iCs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D4EC2">
                              <w:rPr>
                                <w:lang w:val="es-ES"/>
                              </w:rPr>
                              <w:t>Ongizate</w:t>
                            </w:r>
                            <w:proofErr w:type="spellEnd"/>
                            <w:r w:rsidRPr="00FD4EC2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D4EC2">
                              <w:rPr>
                                <w:lang w:val="es-ES"/>
                              </w:rPr>
                              <w:t>erreforma</w:t>
                            </w:r>
                            <w:proofErr w:type="spellEnd"/>
                            <w:r w:rsidRPr="00FD4EC2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D4EC2">
                              <w:rPr>
                                <w:lang w:val="es-ES"/>
                              </w:rPr>
                              <w:t>estatu</w:t>
                            </w:r>
                            <w:proofErr w:type="spellEnd"/>
                            <w:r w:rsidRPr="00FD4EC2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D4EC2">
                              <w:rPr>
                                <w:lang w:val="es-ES"/>
                              </w:rPr>
                              <w:t>Batuetan</w:t>
                            </w:r>
                            <w:proofErr w:type="spellEnd"/>
                            <w:r w:rsidRPr="00FD4EC2">
                              <w:rPr>
                                <w:lang w:val="es-ES"/>
                              </w:rPr>
                              <w:t xml:space="preserve"> eta </w:t>
                            </w:r>
                            <w:proofErr w:type="spellStart"/>
                            <w:r w:rsidRPr="00FD4EC2">
                              <w:rPr>
                                <w:lang w:val="es-ES"/>
                              </w:rPr>
                              <w:t>erresuma</w:t>
                            </w:r>
                            <w:proofErr w:type="spellEnd"/>
                            <w:r w:rsidRPr="00FD4EC2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D4EC2">
                              <w:rPr>
                                <w:lang w:val="es-ES"/>
                              </w:rPr>
                              <w:t>Batuan</w:t>
                            </w:r>
                            <w:proofErr w:type="spellEnd"/>
                            <w:r w:rsidRPr="00FD4EC2">
                              <w:rPr>
                                <w:lang w:val="es-ES"/>
                              </w:rPr>
                              <w:t xml:space="preserve">: </w:t>
                            </w:r>
                            <w:proofErr w:type="spellStart"/>
                            <w:r w:rsidRPr="00FD4EC2">
                              <w:rPr>
                                <w:lang w:val="es-ES"/>
                              </w:rPr>
                              <w:t>workfare</w:t>
                            </w:r>
                            <w:proofErr w:type="spellEnd"/>
                            <w:r w:rsidRPr="00FD4EC2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D4EC2">
                              <w:rPr>
                                <w:lang w:val="es-ES"/>
                              </w:rPr>
                              <w:t>ereduaren</w:t>
                            </w:r>
                            <w:proofErr w:type="spellEnd"/>
                            <w:r w:rsidRPr="00FD4EC2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D4EC2">
                              <w:rPr>
                                <w:lang w:val="es-ES"/>
                              </w:rPr>
                              <w:t>azterketa</w:t>
                            </w:r>
                            <w:proofErr w:type="spellEnd"/>
                            <w:r w:rsidRPr="00FD4EC2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D4EC2">
                              <w:rPr>
                                <w:lang w:val="es-ES"/>
                              </w:rPr>
                              <w:t>kritikoa</w:t>
                            </w:r>
                            <w:proofErr w:type="spellEnd"/>
                            <w:r w:rsidRPr="00FD4EC2">
                              <w:rPr>
                                <w:i/>
                                <w:iCs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FD4EC2">
                              <w:rPr>
                                <w:i/>
                                <w:iCs/>
                                <w:lang w:val="es-ES"/>
                              </w:rPr>
                              <w:t>Uztaro</w:t>
                            </w:r>
                            <w:proofErr w:type="spellEnd"/>
                            <w:r w:rsidRPr="00FD4EC2">
                              <w:rPr>
                                <w:i/>
                                <w:iCs/>
                                <w:lang w:val="es-ES"/>
                              </w:rPr>
                              <w:t xml:space="preserve"> 68, </w:t>
                            </w:r>
                            <w:proofErr w:type="spellStart"/>
                            <w:r w:rsidRPr="00FD4EC2">
                              <w:rPr>
                                <w:i/>
                                <w:iCs/>
                                <w:lang w:val="es-ES"/>
                              </w:rPr>
                              <w:t>urtarrila-martxoa</w:t>
                            </w:r>
                            <w:proofErr w:type="spellEnd"/>
                            <w:r w:rsidRPr="00FD4EC2">
                              <w:rPr>
                                <w:i/>
                                <w:iCs/>
                                <w:lang w:val="es-ES"/>
                              </w:rPr>
                              <w:t>, 83-98.</w:t>
                            </w:r>
                          </w:p>
                          <w:p w:rsidR="00D3085C" w:rsidRDefault="00D3085C" w:rsidP="00D308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5E93C" id="_x0000_s1028" type="#_x0000_t202" style="position:absolute;left:0;text-align:left;margin-left:29.3pt;margin-top:11.3pt;width:412.55pt;height:38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" strokecolor="yellow" strokeweight="2.25pt">
                <v:textbox>
                  <w:txbxContent>
                    <w:p w:rsidR="00D3085C" w:rsidRDefault="00D3085C" w:rsidP="00D3085C">
                      <w:pPr>
                        <w:rPr>
                          <w:i/>
                          <w:iCs/>
                          <w:lang w:val="es-ES"/>
                        </w:rPr>
                      </w:pPr>
                      <w:r w:rsidRPr="00FD4EC2">
                        <w:rPr>
                          <w:lang w:val="es-ES"/>
                        </w:rPr>
                        <w:t>Moreno, Gorka (2009):</w:t>
                      </w:r>
                      <w:r w:rsidRPr="00FD4EC2">
                        <w:rPr>
                          <w:i/>
                          <w:iCs/>
                          <w:lang w:val="es-ES"/>
                        </w:rPr>
                        <w:t xml:space="preserve"> </w:t>
                      </w:r>
                      <w:proofErr w:type="spellStart"/>
                      <w:r w:rsidRPr="00FD4EC2">
                        <w:rPr>
                          <w:lang w:val="es-ES"/>
                        </w:rPr>
                        <w:t>Ongizate</w:t>
                      </w:r>
                      <w:proofErr w:type="spellEnd"/>
                      <w:r w:rsidRPr="00FD4EC2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Pr="00FD4EC2">
                        <w:rPr>
                          <w:lang w:val="es-ES"/>
                        </w:rPr>
                        <w:t>erreforma</w:t>
                      </w:r>
                      <w:proofErr w:type="spellEnd"/>
                      <w:r w:rsidRPr="00FD4EC2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Pr="00FD4EC2">
                        <w:rPr>
                          <w:lang w:val="es-ES"/>
                        </w:rPr>
                        <w:t>estatu</w:t>
                      </w:r>
                      <w:proofErr w:type="spellEnd"/>
                      <w:r w:rsidRPr="00FD4EC2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Pr="00FD4EC2">
                        <w:rPr>
                          <w:lang w:val="es-ES"/>
                        </w:rPr>
                        <w:t>Batuetan</w:t>
                      </w:r>
                      <w:proofErr w:type="spellEnd"/>
                      <w:r w:rsidRPr="00FD4EC2">
                        <w:rPr>
                          <w:lang w:val="es-ES"/>
                        </w:rPr>
                        <w:t xml:space="preserve"> eta </w:t>
                      </w:r>
                      <w:proofErr w:type="spellStart"/>
                      <w:r w:rsidRPr="00FD4EC2">
                        <w:rPr>
                          <w:lang w:val="es-ES"/>
                        </w:rPr>
                        <w:t>erresuma</w:t>
                      </w:r>
                      <w:proofErr w:type="spellEnd"/>
                      <w:r w:rsidRPr="00FD4EC2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Pr="00FD4EC2">
                        <w:rPr>
                          <w:lang w:val="es-ES"/>
                        </w:rPr>
                        <w:t>Batuan</w:t>
                      </w:r>
                      <w:proofErr w:type="spellEnd"/>
                      <w:r w:rsidRPr="00FD4EC2">
                        <w:rPr>
                          <w:lang w:val="es-ES"/>
                        </w:rPr>
                        <w:t xml:space="preserve">: </w:t>
                      </w:r>
                      <w:proofErr w:type="spellStart"/>
                      <w:r w:rsidRPr="00FD4EC2">
                        <w:rPr>
                          <w:lang w:val="es-ES"/>
                        </w:rPr>
                        <w:t>workfare</w:t>
                      </w:r>
                      <w:proofErr w:type="spellEnd"/>
                      <w:r w:rsidRPr="00FD4EC2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Pr="00FD4EC2">
                        <w:rPr>
                          <w:lang w:val="es-ES"/>
                        </w:rPr>
                        <w:t>ereduaren</w:t>
                      </w:r>
                      <w:proofErr w:type="spellEnd"/>
                      <w:r w:rsidRPr="00FD4EC2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Pr="00FD4EC2">
                        <w:rPr>
                          <w:lang w:val="es-ES"/>
                        </w:rPr>
                        <w:t>azterketa</w:t>
                      </w:r>
                      <w:proofErr w:type="spellEnd"/>
                      <w:r w:rsidRPr="00FD4EC2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Pr="00FD4EC2">
                        <w:rPr>
                          <w:lang w:val="es-ES"/>
                        </w:rPr>
                        <w:t>kritikoa</w:t>
                      </w:r>
                      <w:proofErr w:type="spellEnd"/>
                      <w:r w:rsidRPr="00FD4EC2">
                        <w:rPr>
                          <w:i/>
                          <w:iCs/>
                          <w:lang w:val="es-ES"/>
                        </w:rPr>
                        <w:t xml:space="preserve">, </w:t>
                      </w:r>
                      <w:proofErr w:type="spellStart"/>
                      <w:r w:rsidRPr="00FD4EC2">
                        <w:rPr>
                          <w:i/>
                          <w:iCs/>
                          <w:lang w:val="es-ES"/>
                        </w:rPr>
                        <w:t>Uztaro</w:t>
                      </w:r>
                      <w:proofErr w:type="spellEnd"/>
                      <w:r w:rsidRPr="00FD4EC2">
                        <w:rPr>
                          <w:i/>
                          <w:iCs/>
                          <w:lang w:val="es-ES"/>
                        </w:rPr>
                        <w:t xml:space="preserve"> 68, </w:t>
                      </w:r>
                      <w:proofErr w:type="spellStart"/>
                      <w:r w:rsidRPr="00FD4EC2">
                        <w:rPr>
                          <w:i/>
                          <w:iCs/>
                          <w:lang w:val="es-ES"/>
                        </w:rPr>
                        <w:t>urtarrila-martxoa</w:t>
                      </w:r>
                      <w:proofErr w:type="spellEnd"/>
                      <w:r w:rsidRPr="00FD4EC2">
                        <w:rPr>
                          <w:i/>
                          <w:iCs/>
                          <w:lang w:val="es-ES"/>
                        </w:rPr>
                        <w:t>, 83-98.</w:t>
                      </w:r>
                    </w:p>
                    <w:p w:rsidR="00D3085C" w:rsidRDefault="00D3085C" w:rsidP="00D3085C"/>
                  </w:txbxContent>
                </v:textbox>
                <w10:wrap type="square" anchorx="margin"/>
              </v:shape>
            </w:pict>
          </mc:Fallback>
        </mc:AlternateContent>
      </w:r>
    </w:p>
    <w:p w:rsidR="00D3085C" w:rsidRDefault="00D3085C" w:rsidP="00D3085C">
      <w:pPr>
        <w:ind w:left="360"/>
        <w:rPr>
          <w:lang w:val="es-ES"/>
        </w:rPr>
      </w:pPr>
    </w:p>
    <w:p w:rsidR="00D3085C" w:rsidRDefault="00D3085C" w:rsidP="00D3085C">
      <w:pPr>
        <w:ind w:left="360"/>
        <w:rPr>
          <w:lang w:val="es-ES"/>
        </w:rPr>
      </w:pPr>
    </w:p>
    <w:p w:rsidR="00D3085C" w:rsidRDefault="00D3085C" w:rsidP="00D3085C">
      <w:pPr>
        <w:ind w:left="360"/>
        <w:rPr>
          <w:lang w:val="es-ES"/>
        </w:rPr>
      </w:pPr>
    </w:p>
    <w:p w:rsidR="00D3085C" w:rsidRDefault="00D3085C" w:rsidP="00D3085C">
      <w:pPr>
        <w:pStyle w:val="Prrafodelista"/>
        <w:numPr>
          <w:ilvl w:val="0"/>
          <w:numId w:val="13"/>
        </w:numPr>
        <w:rPr>
          <w:b/>
          <w:lang w:val="es-ES"/>
        </w:rPr>
      </w:pPr>
      <w:proofErr w:type="spellStart"/>
      <w:r>
        <w:rPr>
          <w:b/>
          <w:lang w:val="es-ES"/>
        </w:rPr>
        <w:t>Egunkariko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artikuluak</w:t>
      </w:r>
      <w:proofErr w:type="spellEnd"/>
      <w:r>
        <w:rPr>
          <w:b/>
          <w:lang w:val="es-ES"/>
        </w:rPr>
        <w:t>:</w:t>
      </w:r>
    </w:p>
    <w:p w:rsidR="00D3085C" w:rsidRPr="00D3085C" w:rsidRDefault="00D3085C" w:rsidP="00D3085C">
      <w:pPr>
        <w:ind w:left="360"/>
        <w:rPr>
          <w:b/>
          <w:lang w:val="es-ES"/>
        </w:rPr>
      </w:pPr>
      <w:r w:rsidRPr="003D674E">
        <w:rPr>
          <w:noProof/>
          <w:lang w:eastAsia="eu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65E93C" wp14:editId="65B1851A">
                <wp:simplePos x="0" y="0"/>
                <wp:positionH relativeFrom="margin">
                  <wp:posOffset>363855</wp:posOffset>
                </wp:positionH>
                <wp:positionV relativeFrom="paragraph">
                  <wp:posOffset>57150</wp:posOffset>
                </wp:positionV>
                <wp:extent cx="5215890" cy="365760"/>
                <wp:effectExtent l="19050" t="19050" r="22860" b="1524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589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85C" w:rsidRPr="00D3085C" w:rsidRDefault="00D3085C" w:rsidP="00D3085C">
                            <w:pPr>
                              <w:rPr>
                                <w:iCs/>
                              </w:rPr>
                            </w:pPr>
                            <w:proofErr w:type="spellStart"/>
                            <w:r w:rsidRPr="00D3085C">
                              <w:rPr>
                                <w:iCs/>
                                <w:lang w:val="es-ES"/>
                              </w:rPr>
                              <w:t>Barrenetxea</w:t>
                            </w:r>
                            <w:proofErr w:type="spellEnd"/>
                            <w:r w:rsidRPr="00D3085C">
                              <w:rPr>
                                <w:iCs/>
                                <w:lang w:val="es-ES"/>
                              </w:rPr>
                              <w:t xml:space="preserve">, J.A. (2011, </w:t>
                            </w:r>
                            <w:proofErr w:type="spellStart"/>
                            <w:r w:rsidRPr="00D3085C">
                              <w:rPr>
                                <w:iCs/>
                                <w:lang w:val="es-ES"/>
                              </w:rPr>
                              <w:t>Azaroak</w:t>
                            </w:r>
                            <w:proofErr w:type="spellEnd"/>
                            <w:r w:rsidRPr="00D3085C">
                              <w:rPr>
                                <w:iCs/>
                                <w:lang w:val="es-ES"/>
                              </w:rPr>
                              <w:t xml:space="preserve"> </w:t>
                            </w:r>
                            <w:proofErr w:type="gramStart"/>
                            <w:r w:rsidRPr="00D3085C">
                              <w:rPr>
                                <w:iCs/>
                                <w:lang w:val="es-ES"/>
                              </w:rPr>
                              <w:t>15 )</w:t>
                            </w:r>
                            <w:proofErr w:type="gramEnd"/>
                            <w:r w:rsidRPr="00D3085C">
                              <w:rPr>
                                <w:iCs/>
                                <w:lang w:val="es-ES"/>
                              </w:rPr>
                              <w:t xml:space="preserve">. A-20: </w:t>
                            </w:r>
                            <w:proofErr w:type="spellStart"/>
                            <w:r w:rsidRPr="00D3085C">
                              <w:rPr>
                                <w:iCs/>
                                <w:lang w:val="es-ES"/>
                              </w:rPr>
                              <w:t>inkestak</w:t>
                            </w:r>
                            <w:proofErr w:type="spellEnd"/>
                            <w:r w:rsidRPr="00D3085C">
                              <w:rPr>
                                <w:iCs/>
                                <w:lang w:val="es-ES"/>
                              </w:rPr>
                              <w:t xml:space="preserve"> eta </w:t>
                            </w:r>
                            <w:proofErr w:type="spellStart"/>
                            <w:r w:rsidRPr="00D3085C">
                              <w:rPr>
                                <w:iCs/>
                                <w:lang w:val="es-ES"/>
                              </w:rPr>
                              <w:t>aurreikuspenak</w:t>
                            </w:r>
                            <w:proofErr w:type="spellEnd"/>
                            <w:r w:rsidRPr="00D3085C">
                              <w:rPr>
                                <w:iCs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D3085C">
                              <w:rPr>
                                <w:i/>
                                <w:iCs/>
                                <w:lang w:val="es-ES"/>
                              </w:rPr>
                              <w:t>Berria</w:t>
                            </w:r>
                            <w:proofErr w:type="spellEnd"/>
                            <w:r w:rsidRPr="00D3085C">
                              <w:rPr>
                                <w:i/>
                                <w:iCs/>
                                <w:lang w:val="es-ES"/>
                              </w:rPr>
                              <w:t xml:space="preserve"> ,</w:t>
                            </w:r>
                            <w:proofErr w:type="gramEnd"/>
                            <w:r w:rsidRPr="00D3085C">
                              <w:rPr>
                                <w:iCs/>
                                <w:lang w:val="es-ES"/>
                              </w:rPr>
                              <w:t xml:space="preserve"> 4. </w:t>
                            </w:r>
                            <w:proofErr w:type="spellStart"/>
                            <w:proofErr w:type="gramStart"/>
                            <w:r w:rsidRPr="00D3085C">
                              <w:rPr>
                                <w:iCs/>
                                <w:lang w:val="es-ES"/>
                              </w:rPr>
                              <w:t>orr</w:t>
                            </w:r>
                            <w:proofErr w:type="spellEnd"/>
                            <w:proofErr w:type="gramEnd"/>
                            <w:r w:rsidRPr="00D3085C">
                              <w:rPr>
                                <w:iCs/>
                                <w:lang w:val="es-ES"/>
                              </w:rPr>
                              <w:t>.</w:t>
                            </w:r>
                          </w:p>
                          <w:p w:rsidR="00D3085C" w:rsidRDefault="00D3085C" w:rsidP="00D308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5E93C" id="_x0000_s1029" type="#_x0000_t202" style="position:absolute;left:0;text-align:left;margin-left:28.65pt;margin-top:4.5pt;width:410.7pt;height:28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" strokecolor="yellow" strokeweight="2.25pt">
                <v:textbox>
                  <w:txbxContent>
                    <w:p w:rsidR="00D3085C" w:rsidRPr="00D3085C" w:rsidRDefault="00D3085C" w:rsidP="00D3085C">
                      <w:pPr>
                        <w:rPr>
                          <w:iCs/>
                        </w:rPr>
                      </w:pPr>
                      <w:proofErr w:type="spellStart"/>
                      <w:r w:rsidRPr="00D3085C">
                        <w:rPr>
                          <w:iCs/>
                          <w:lang w:val="es-ES"/>
                        </w:rPr>
                        <w:t>Barrenetxea</w:t>
                      </w:r>
                      <w:proofErr w:type="spellEnd"/>
                      <w:r w:rsidRPr="00D3085C">
                        <w:rPr>
                          <w:iCs/>
                          <w:lang w:val="es-ES"/>
                        </w:rPr>
                        <w:t xml:space="preserve">, J.A. (2011, </w:t>
                      </w:r>
                      <w:proofErr w:type="spellStart"/>
                      <w:r w:rsidRPr="00D3085C">
                        <w:rPr>
                          <w:iCs/>
                          <w:lang w:val="es-ES"/>
                        </w:rPr>
                        <w:t>Azaroak</w:t>
                      </w:r>
                      <w:proofErr w:type="spellEnd"/>
                      <w:r w:rsidRPr="00D3085C">
                        <w:rPr>
                          <w:iCs/>
                          <w:lang w:val="es-ES"/>
                        </w:rPr>
                        <w:t xml:space="preserve"> </w:t>
                      </w:r>
                      <w:proofErr w:type="gramStart"/>
                      <w:r w:rsidRPr="00D3085C">
                        <w:rPr>
                          <w:iCs/>
                          <w:lang w:val="es-ES"/>
                        </w:rPr>
                        <w:t>15 )</w:t>
                      </w:r>
                      <w:proofErr w:type="gramEnd"/>
                      <w:r w:rsidRPr="00D3085C">
                        <w:rPr>
                          <w:iCs/>
                          <w:lang w:val="es-ES"/>
                        </w:rPr>
                        <w:t xml:space="preserve">. A-20: </w:t>
                      </w:r>
                      <w:proofErr w:type="spellStart"/>
                      <w:r w:rsidRPr="00D3085C">
                        <w:rPr>
                          <w:iCs/>
                          <w:lang w:val="es-ES"/>
                        </w:rPr>
                        <w:t>inkestak</w:t>
                      </w:r>
                      <w:proofErr w:type="spellEnd"/>
                      <w:r w:rsidRPr="00D3085C">
                        <w:rPr>
                          <w:iCs/>
                          <w:lang w:val="es-ES"/>
                        </w:rPr>
                        <w:t xml:space="preserve"> eta </w:t>
                      </w:r>
                      <w:proofErr w:type="spellStart"/>
                      <w:r w:rsidRPr="00D3085C">
                        <w:rPr>
                          <w:iCs/>
                          <w:lang w:val="es-ES"/>
                        </w:rPr>
                        <w:t>aurreikuspenak</w:t>
                      </w:r>
                      <w:proofErr w:type="spellEnd"/>
                      <w:r w:rsidRPr="00D3085C">
                        <w:rPr>
                          <w:iCs/>
                          <w:lang w:val="es-ES"/>
                        </w:rPr>
                        <w:t xml:space="preserve">. </w:t>
                      </w:r>
                      <w:proofErr w:type="spellStart"/>
                      <w:proofErr w:type="gramStart"/>
                      <w:r w:rsidRPr="00D3085C">
                        <w:rPr>
                          <w:i/>
                          <w:iCs/>
                          <w:lang w:val="es-ES"/>
                        </w:rPr>
                        <w:t>Berria</w:t>
                      </w:r>
                      <w:proofErr w:type="spellEnd"/>
                      <w:r w:rsidRPr="00D3085C">
                        <w:rPr>
                          <w:i/>
                          <w:iCs/>
                          <w:lang w:val="es-ES"/>
                        </w:rPr>
                        <w:t xml:space="preserve"> ,</w:t>
                      </w:r>
                      <w:proofErr w:type="gramEnd"/>
                      <w:r w:rsidRPr="00D3085C">
                        <w:rPr>
                          <w:iCs/>
                          <w:lang w:val="es-ES"/>
                        </w:rPr>
                        <w:t xml:space="preserve"> 4. </w:t>
                      </w:r>
                      <w:proofErr w:type="spellStart"/>
                      <w:proofErr w:type="gramStart"/>
                      <w:r w:rsidRPr="00D3085C">
                        <w:rPr>
                          <w:iCs/>
                          <w:lang w:val="es-ES"/>
                        </w:rPr>
                        <w:t>orr</w:t>
                      </w:r>
                      <w:proofErr w:type="spellEnd"/>
                      <w:proofErr w:type="gramEnd"/>
                      <w:r w:rsidRPr="00D3085C">
                        <w:rPr>
                          <w:iCs/>
                          <w:lang w:val="es-ES"/>
                        </w:rPr>
                        <w:t>.</w:t>
                      </w:r>
                    </w:p>
                    <w:p w:rsidR="00D3085C" w:rsidRDefault="00D3085C" w:rsidP="00D3085C"/>
                  </w:txbxContent>
                </v:textbox>
                <w10:wrap type="square" anchorx="margin"/>
              </v:shape>
            </w:pict>
          </mc:Fallback>
        </mc:AlternateContent>
      </w:r>
    </w:p>
    <w:p w:rsidR="00D3085C" w:rsidRDefault="00D3085C" w:rsidP="0015574E">
      <w:pPr>
        <w:rPr>
          <w:b/>
          <w:color w:val="7030A0"/>
        </w:rPr>
      </w:pPr>
    </w:p>
    <w:p w:rsidR="00D3085C" w:rsidRDefault="00D3085C" w:rsidP="0015574E">
      <w:pPr>
        <w:rPr>
          <w:b/>
          <w:color w:val="7030A0"/>
        </w:rPr>
      </w:pPr>
    </w:p>
    <w:p w:rsidR="00D3085C" w:rsidRDefault="00D3085C" w:rsidP="00D3085C">
      <w:pPr>
        <w:pStyle w:val="Prrafodelista"/>
        <w:numPr>
          <w:ilvl w:val="0"/>
          <w:numId w:val="13"/>
        </w:numPr>
        <w:rPr>
          <w:b/>
        </w:rPr>
      </w:pPr>
      <w:r>
        <w:rPr>
          <w:b/>
        </w:rPr>
        <w:lastRenderedPageBreak/>
        <w:t>Interneten aurkitutako artikuluak:</w:t>
      </w:r>
    </w:p>
    <w:p w:rsidR="00D3085C" w:rsidRPr="00D3085C" w:rsidRDefault="00D3085C" w:rsidP="00D3085C">
      <w:pPr>
        <w:pStyle w:val="Prrafodelista"/>
        <w:rPr>
          <w:b/>
        </w:rPr>
      </w:pPr>
    </w:p>
    <w:p w:rsidR="00D3085C" w:rsidRPr="00D3085C" w:rsidRDefault="00D3085C" w:rsidP="00D3085C">
      <w:pPr>
        <w:pStyle w:val="Prrafodelista"/>
        <w:numPr>
          <w:ilvl w:val="0"/>
          <w:numId w:val="1"/>
        </w:numPr>
        <w:rPr>
          <w:b/>
          <w:color w:val="7030A0"/>
        </w:rPr>
      </w:pPr>
      <w:r w:rsidRPr="003D674E">
        <w:rPr>
          <w:noProof/>
          <w:lang w:eastAsia="eu-E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7D0DE41" wp14:editId="42EB2AF2">
                <wp:simplePos x="0" y="0"/>
                <wp:positionH relativeFrom="margin">
                  <wp:posOffset>276860</wp:posOffset>
                </wp:positionH>
                <wp:positionV relativeFrom="paragraph">
                  <wp:posOffset>1570990</wp:posOffset>
                </wp:positionV>
                <wp:extent cx="5215890" cy="699135"/>
                <wp:effectExtent l="19050" t="19050" r="22860" b="2476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5890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85C" w:rsidRDefault="00D3085C" w:rsidP="00D3085C">
                            <w:pPr>
                              <w:rPr>
                                <w:iCs/>
                                <w:lang w:val="en-GB"/>
                              </w:rPr>
                            </w:pPr>
                            <w:proofErr w:type="spellStart"/>
                            <w:r w:rsidRPr="004F3644">
                              <w:rPr>
                                <w:iCs/>
                                <w:lang w:val="en-GB"/>
                              </w:rPr>
                              <w:t>Francesconi</w:t>
                            </w:r>
                            <w:proofErr w:type="spellEnd"/>
                            <w:r w:rsidRPr="004F3644">
                              <w:rPr>
                                <w:iCs/>
                                <w:lang w:val="en-GB"/>
                              </w:rPr>
                              <w:t xml:space="preserve">, Max, (2004), </w:t>
                            </w:r>
                            <w:proofErr w:type="gramStart"/>
                            <w:r w:rsidRPr="004F3644">
                              <w:rPr>
                                <w:i/>
                                <w:iCs/>
                                <w:lang w:val="en-GB"/>
                              </w:rPr>
                              <w:t>The</w:t>
                            </w:r>
                            <w:proofErr w:type="gramEnd"/>
                            <w:r w:rsidRPr="004F3644">
                              <w:rPr>
                                <w:i/>
                                <w:iCs/>
                                <w:lang w:val="en-GB"/>
                              </w:rPr>
                              <w:t xml:space="preserve"> consequences of in-work Benefit Reform in Britain: new evidence from Panel Data, IZA, 1.248. </w:t>
                            </w:r>
                            <w:r w:rsidRPr="004F3644">
                              <w:rPr>
                                <w:iCs/>
                                <w:lang w:val="en-GB"/>
                              </w:rPr>
                              <w:t xml:space="preserve">2008ko </w:t>
                            </w:r>
                            <w:proofErr w:type="spellStart"/>
                            <w:r w:rsidRPr="004F3644">
                              <w:rPr>
                                <w:iCs/>
                                <w:lang w:val="en-GB"/>
                              </w:rPr>
                              <w:t>apirilaren</w:t>
                            </w:r>
                            <w:proofErr w:type="spellEnd"/>
                            <w:r w:rsidRPr="004F3644">
                              <w:rPr>
                                <w:iCs/>
                                <w:lang w:val="en-GB"/>
                              </w:rPr>
                              <w:t xml:space="preserve"> 15ean </w:t>
                            </w:r>
                            <w:proofErr w:type="spellStart"/>
                            <w:r w:rsidRPr="004F3644">
                              <w:rPr>
                                <w:iCs/>
                                <w:lang w:val="en-GB"/>
                              </w:rPr>
                              <w:t>kontsultatua</w:t>
                            </w:r>
                            <w:proofErr w:type="spellEnd"/>
                            <w:r w:rsidRPr="004F3644">
                              <w:rPr>
                                <w:iCs/>
                                <w:lang w:val="en-US"/>
                              </w:rPr>
                              <w:t xml:space="preserve"> </w:t>
                            </w:r>
                            <w:hyperlink r:id="rId5" w:history="1">
                              <w:r w:rsidRPr="004F3644">
                                <w:rPr>
                                  <w:rStyle w:val="Hipervnculo"/>
                                  <w:iCs/>
                                  <w:lang w:val="en-GB"/>
                                </w:rPr>
                                <w:t>www.repect.iza.org</w:t>
                              </w:r>
                            </w:hyperlink>
                            <w:hyperlink r:id="rId6" w:history="1">
                              <w:r w:rsidRPr="004F3644">
                                <w:rPr>
                                  <w:rStyle w:val="Hipervnculo"/>
                                  <w:iCs/>
                                  <w:lang w:val="en-GB"/>
                                </w:rPr>
                                <w:t>/</w:t>
                              </w:r>
                              <w:proofErr w:type="spellStart"/>
                              <w:r w:rsidRPr="004F3644">
                                <w:rPr>
                                  <w:rStyle w:val="Hipervnculo"/>
                                  <w:iCs/>
                                  <w:lang w:val="en-GB"/>
                                </w:rPr>
                                <w:t>RePec</w:t>
                              </w:r>
                              <w:proofErr w:type="spellEnd"/>
                              <w:r w:rsidRPr="004F3644">
                                <w:rPr>
                                  <w:rStyle w:val="Hipervnculo"/>
                                  <w:iCs/>
                                  <w:lang w:val="en-GB"/>
                                </w:rPr>
                                <w:t>/</w:t>
                              </w:r>
                              <w:proofErr w:type="spellStart"/>
                              <w:r w:rsidRPr="004F3644">
                                <w:rPr>
                                  <w:rStyle w:val="Hipervnculo"/>
                                  <w:iCs/>
                                  <w:lang w:val="en-GB"/>
                                </w:rPr>
                                <w:t>Discussionpaper</w:t>
                              </w:r>
                              <w:proofErr w:type="spellEnd"/>
                              <w:r w:rsidRPr="004F3644">
                                <w:rPr>
                                  <w:rStyle w:val="Hipervnculo"/>
                                  <w:iCs/>
                                  <w:lang w:val="en-GB"/>
                                </w:rPr>
                                <w:t>/dp1248.pdf–</w:t>
                              </w:r>
                            </w:hyperlink>
                            <w:r w:rsidRPr="004F3644">
                              <w:rPr>
                                <w:iCs/>
                                <w:lang w:val="en-GB"/>
                              </w:rPr>
                              <w:t xml:space="preserve"> </w:t>
                            </w:r>
                          </w:p>
                          <w:p w:rsidR="00D3085C" w:rsidRDefault="00D3085C" w:rsidP="00D308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0DE41" id="_x0000_s1030" type="#_x0000_t202" style="position:absolute;left:0;text-align:left;margin-left:21.8pt;margin-top:123.7pt;width:410.7pt;height:55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" strokecolor="yellow" strokeweight="2.25pt">
                <v:textbox>
                  <w:txbxContent>
                    <w:p w:rsidR="00D3085C" w:rsidRDefault="00D3085C" w:rsidP="00D3085C">
                      <w:pPr>
                        <w:rPr>
                          <w:iCs/>
                          <w:lang w:val="en-GB"/>
                        </w:rPr>
                      </w:pPr>
                      <w:proofErr w:type="spellStart"/>
                      <w:r w:rsidRPr="004F3644">
                        <w:rPr>
                          <w:iCs/>
                          <w:lang w:val="en-GB"/>
                        </w:rPr>
                        <w:t>Francesconi</w:t>
                      </w:r>
                      <w:proofErr w:type="spellEnd"/>
                      <w:r w:rsidRPr="004F3644">
                        <w:rPr>
                          <w:iCs/>
                          <w:lang w:val="en-GB"/>
                        </w:rPr>
                        <w:t xml:space="preserve">, Max, (2004), </w:t>
                      </w:r>
                      <w:proofErr w:type="gramStart"/>
                      <w:r w:rsidRPr="004F3644">
                        <w:rPr>
                          <w:i/>
                          <w:iCs/>
                          <w:lang w:val="en-GB"/>
                        </w:rPr>
                        <w:t>The</w:t>
                      </w:r>
                      <w:proofErr w:type="gramEnd"/>
                      <w:r w:rsidRPr="004F3644">
                        <w:rPr>
                          <w:i/>
                          <w:iCs/>
                          <w:lang w:val="en-GB"/>
                        </w:rPr>
                        <w:t xml:space="preserve"> consequences of in-work Benefit Reform in Britain: new evidence from Panel Data, IZA, 1.248. </w:t>
                      </w:r>
                      <w:r w:rsidRPr="004F3644">
                        <w:rPr>
                          <w:iCs/>
                          <w:lang w:val="en-GB"/>
                        </w:rPr>
                        <w:t xml:space="preserve">2008ko </w:t>
                      </w:r>
                      <w:proofErr w:type="spellStart"/>
                      <w:r w:rsidRPr="004F3644">
                        <w:rPr>
                          <w:iCs/>
                          <w:lang w:val="en-GB"/>
                        </w:rPr>
                        <w:t>apirilaren</w:t>
                      </w:r>
                      <w:proofErr w:type="spellEnd"/>
                      <w:r w:rsidRPr="004F3644">
                        <w:rPr>
                          <w:iCs/>
                          <w:lang w:val="en-GB"/>
                        </w:rPr>
                        <w:t xml:space="preserve"> 15ean </w:t>
                      </w:r>
                      <w:proofErr w:type="spellStart"/>
                      <w:r w:rsidRPr="004F3644">
                        <w:rPr>
                          <w:iCs/>
                          <w:lang w:val="en-GB"/>
                        </w:rPr>
                        <w:t>kontsultatua</w:t>
                      </w:r>
                      <w:proofErr w:type="spellEnd"/>
                      <w:r w:rsidRPr="004F3644">
                        <w:rPr>
                          <w:iCs/>
                          <w:lang w:val="en-US"/>
                        </w:rPr>
                        <w:t xml:space="preserve"> </w:t>
                      </w:r>
                      <w:hyperlink r:id="rId7" w:history="1">
                        <w:r w:rsidRPr="004F3644">
                          <w:rPr>
                            <w:rStyle w:val="Hipervnculo"/>
                            <w:iCs/>
                            <w:lang w:val="en-GB"/>
                          </w:rPr>
                          <w:t>www.repect.iza.org</w:t>
                        </w:r>
                      </w:hyperlink>
                      <w:hyperlink r:id="rId8" w:history="1">
                        <w:r w:rsidRPr="004F3644">
                          <w:rPr>
                            <w:rStyle w:val="Hipervnculo"/>
                            <w:iCs/>
                            <w:lang w:val="en-GB"/>
                          </w:rPr>
                          <w:t>/</w:t>
                        </w:r>
                        <w:proofErr w:type="spellStart"/>
                        <w:r w:rsidRPr="004F3644">
                          <w:rPr>
                            <w:rStyle w:val="Hipervnculo"/>
                            <w:iCs/>
                            <w:lang w:val="en-GB"/>
                          </w:rPr>
                          <w:t>RePec</w:t>
                        </w:r>
                        <w:proofErr w:type="spellEnd"/>
                        <w:r w:rsidRPr="004F3644">
                          <w:rPr>
                            <w:rStyle w:val="Hipervnculo"/>
                            <w:iCs/>
                            <w:lang w:val="en-GB"/>
                          </w:rPr>
                          <w:t>/</w:t>
                        </w:r>
                        <w:proofErr w:type="spellStart"/>
                        <w:r w:rsidRPr="004F3644">
                          <w:rPr>
                            <w:rStyle w:val="Hipervnculo"/>
                            <w:iCs/>
                            <w:lang w:val="en-GB"/>
                          </w:rPr>
                          <w:t>Discussionpaper</w:t>
                        </w:r>
                        <w:proofErr w:type="spellEnd"/>
                        <w:r w:rsidRPr="004F3644">
                          <w:rPr>
                            <w:rStyle w:val="Hipervnculo"/>
                            <w:iCs/>
                            <w:lang w:val="en-GB"/>
                          </w:rPr>
                          <w:t>/dp1248.pdf–</w:t>
                        </w:r>
                      </w:hyperlink>
                      <w:r w:rsidRPr="004F3644">
                        <w:rPr>
                          <w:iCs/>
                          <w:lang w:val="en-GB"/>
                        </w:rPr>
                        <w:t xml:space="preserve"> </w:t>
                      </w:r>
                    </w:p>
                    <w:p w:rsidR="00D3085C" w:rsidRDefault="00D3085C" w:rsidP="00D3085C"/>
                  </w:txbxContent>
                </v:textbox>
                <w10:wrap type="square" anchorx="margin"/>
              </v:shape>
            </w:pict>
          </mc:Fallback>
        </mc:AlternateContent>
      </w:r>
      <w:r w:rsidRPr="003D674E">
        <w:rPr>
          <w:noProof/>
          <w:lang w:eastAsia="eu-E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7D0DE41" wp14:editId="42EB2AF2">
                <wp:simplePos x="0" y="0"/>
                <wp:positionH relativeFrom="margin">
                  <wp:posOffset>268605</wp:posOffset>
                </wp:positionH>
                <wp:positionV relativeFrom="paragraph">
                  <wp:posOffset>958850</wp:posOffset>
                </wp:positionV>
                <wp:extent cx="5215890" cy="484505"/>
                <wp:effectExtent l="19050" t="19050" r="22860" b="1079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589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85C" w:rsidRPr="004F3644" w:rsidRDefault="00D3085C" w:rsidP="00D3085C">
                            <w:pPr>
                              <w:rPr>
                                <w:iCs/>
                              </w:rPr>
                            </w:pPr>
                            <w:proofErr w:type="spellStart"/>
                            <w:r w:rsidRPr="004F3644">
                              <w:rPr>
                                <w:iCs/>
                                <w:lang w:val="en-GB"/>
                              </w:rPr>
                              <w:t>Lydon</w:t>
                            </w:r>
                            <w:proofErr w:type="spellEnd"/>
                            <w:r w:rsidRPr="004F3644">
                              <w:rPr>
                                <w:iCs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4F3644">
                              <w:rPr>
                                <w:iCs/>
                                <w:lang w:val="en-GB"/>
                              </w:rPr>
                              <w:t>Rober</w:t>
                            </w:r>
                            <w:proofErr w:type="spellEnd"/>
                            <w:r w:rsidRPr="004F3644">
                              <w:rPr>
                                <w:iCs/>
                                <w:lang w:val="en-GB"/>
                              </w:rPr>
                              <w:t xml:space="preserve"> eta Walker, Leam</w:t>
                            </w:r>
                            <w:proofErr w:type="gramStart"/>
                            <w:r w:rsidRPr="004F3644">
                              <w:rPr>
                                <w:iCs/>
                                <w:lang w:val="en-GB"/>
                              </w:rPr>
                              <w:t>.(</w:t>
                            </w:r>
                            <w:proofErr w:type="gramEnd"/>
                            <w:r w:rsidRPr="004F3644">
                              <w:rPr>
                                <w:iCs/>
                                <w:lang w:val="en-GB"/>
                              </w:rPr>
                              <w:t xml:space="preserve">2003), </w:t>
                            </w:r>
                            <w:r w:rsidRPr="004F3644">
                              <w:rPr>
                                <w:i/>
                                <w:iCs/>
                                <w:lang w:val="en-GB"/>
                              </w:rPr>
                              <w:t xml:space="preserve">Welfare to work, Wages, and Wage Growth. </w:t>
                            </w:r>
                            <w:r w:rsidRPr="004F3644">
                              <w:rPr>
                                <w:iCs/>
                                <w:lang w:val="en-GB"/>
                              </w:rPr>
                              <w:t xml:space="preserve">2008ko </w:t>
                            </w:r>
                            <w:proofErr w:type="spellStart"/>
                            <w:r w:rsidRPr="004F3644">
                              <w:rPr>
                                <w:iCs/>
                                <w:lang w:val="en-GB"/>
                              </w:rPr>
                              <w:t>apirilaren</w:t>
                            </w:r>
                            <w:proofErr w:type="spellEnd"/>
                            <w:r w:rsidRPr="004F3644">
                              <w:rPr>
                                <w:iCs/>
                                <w:lang w:val="en-GB"/>
                              </w:rPr>
                              <w:t xml:space="preserve"> 5ean </w:t>
                            </w:r>
                            <w:proofErr w:type="spellStart"/>
                            <w:r w:rsidRPr="004F3644">
                              <w:rPr>
                                <w:iCs/>
                                <w:lang w:val="en-GB"/>
                              </w:rPr>
                              <w:t>kontsultatua</w:t>
                            </w:r>
                            <w:proofErr w:type="spellEnd"/>
                            <w:r w:rsidRPr="004F3644">
                              <w:rPr>
                                <w:iCs/>
                                <w:lang w:val="en-GB"/>
                              </w:rPr>
                              <w:t>.</w:t>
                            </w:r>
                            <w:r w:rsidRPr="004F3644">
                              <w:rPr>
                                <w:iCs/>
                                <w:lang w:val="en-US"/>
                              </w:rPr>
                              <w:t xml:space="preserve"> </w:t>
                            </w:r>
                            <w:hyperlink r:id="rId9" w:history="1">
                              <w:proofErr w:type="gramStart"/>
                              <w:r w:rsidRPr="004F3644">
                                <w:rPr>
                                  <w:rStyle w:val="Hipervnculo"/>
                                  <w:iCs/>
                                  <w:lang w:val="en-GB"/>
                                </w:rPr>
                                <w:t>ww.hmrc.gov.uk</w:t>
                              </w:r>
                            </w:hyperlink>
                            <w:hyperlink r:id="rId10" w:history="1">
                              <w:r w:rsidRPr="004F3644">
                                <w:rPr>
                                  <w:rStyle w:val="Hipervnculo"/>
                                  <w:iCs/>
                                  <w:lang w:val="en-GB"/>
                                </w:rPr>
                                <w:t>/research/ifs-</w:t>
                              </w:r>
                              <w:proofErr w:type="spellStart"/>
                            </w:hyperlink>
                            <w:hyperlink r:id="rId11" w:history="1">
                              <w:r w:rsidRPr="004F3644">
                                <w:rPr>
                                  <w:rStyle w:val="Hipervnculo"/>
                                  <w:iCs/>
                                  <w:lang w:val="en-GB"/>
                                </w:rPr>
                                <w:t>wagegrowth.pdg</w:t>
                              </w:r>
                              <w:proofErr w:type="spellEnd"/>
                              <w:proofErr w:type="gramEnd"/>
                            </w:hyperlink>
                          </w:p>
                          <w:p w:rsidR="00D3085C" w:rsidRDefault="00D3085C" w:rsidP="00D308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0DE41" id="_x0000_s1031" type="#_x0000_t202" style="position:absolute;left:0;text-align:left;margin-left:21.15pt;margin-top:75.5pt;width:410.7pt;height:38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" strokecolor="yellow" strokeweight="2.25pt">
                <v:textbox>
                  <w:txbxContent>
                    <w:p w:rsidR="00D3085C" w:rsidRPr="004F3644" w:rsidRDefault="00D3085C" w:rsidP="00D3085C">
                      <w:pPr>
                        <w:rPr>
                          <w:iCs/>
                        </w:rPr>
                      </w:pPr>
                      <w:proofErr w:type="spellStart"/>
                      <w:r w:rsidRPr="004F3644">
                        <w:rPr>
                          <w:iCs/>
                          <w:lang w:val="en-GB"/>
                        </w:rPr>
                        <w:t>Lydon</w:t>
                      </w:r>
                      <w:proofErr w:type="spellEnd"/>
                      <w:r w:rsidRPr="004F3644">
                        <w:rPr>
                          <w:iCs/>
                          <w:lang w:val="en-GB"/>
                        </w:rPr>
                        <w:t xml:space="preserve">, </w:t>
                      </w:r>
                      <w:proofErr w:type="spellStart"/>
                      <w:r w:rsidRPr="004F3644">
                        <w:rPr>
                          <w:iCs/>
                          <w:lang w:val="en-GB"/>
                        </w:rPr>
                        <w:t>Rober</w:t>
                      </w:r>
                      <w:proofErr w:type="spellEnd"/>
                      <w:r w:rsidRPr="004F3644">
                        <w:rPr>
                          <w:iCs/>
                          <w:lang w:val="en-GB"/>
                        </w:rPr>
                        <w:t xml:space="preserve"> eta Walker, Leam</w:t>
                      </w:r>
                      <w:proofErr w:type="gramStart"/>
                      <w:r w:rsidRPr="004F3644">
                        <w:rPr>
                          <w:iCs/>
                          <w:lang w:val="en-GB"/>
                        </w:rPr>
                        <w:t>.(</w:t>
                      </w:r>
                      <w:proofErr w:type="gramEnd"/>
                      <w:r w:rsidRPr="004F3644">
                        <w:rPr>
                          <w:iCs/>
                          <w:lang w:val="en-GB"/>
                        </w:rPr>
                        <w:t xml:space="preserve">2003), </w:t>
                      </w:r>
                      <w:r w:rsidRPr="004F3644">
                        <w:rPr>
                          <w:i/>
                          <w:iCs/>
                          <w:lang w:val="en-GB"/>
                        </w:rPr>
                        <w:t xml:space="preserve">Welfare to work, Wages, and Wage Growth. </w:t>
                      </w:r>
                      <w:r w:rsidRPr="004F3644">
                        <w:rPr>
                          <w:iCs/>
                          <w:lang w:val="en-GB"/>
                        </w:rPr>
                        <w:t xml:space="preserve">2008ko </w:t>
                      </w:r>
                      <w:proofErr w:type="spellStart"/>
                      <w:r w:rsidRPr="004F3644">
                        <w:rPr>
                          <w:iCs/>
                          <w:lang w:val="en-GB"/>
                        </w:rPr>
                        <w:t>apirilaren</w:t>
                      </w:r>
                      <w:proofErr w:type="spellEnd"/>
                      <w:r w:rsidRPr="004F3644">
                        <w:rPr>
                          <w:iCs/>
                          <w:lang w:val="en-GB"/>
                        </w:rPr>
                        <w:t xml:space="preserve"> 5ean </w:t>
                      </w:r>
                      <w:proofErr w:type="spellStart"/>
                      <w:r w:rsidRPr="004F3644">
                        <w:rPr>
                          <w:iCs/>
                          <w:lang w:val="en-GB"/>
                        </w:rPr>
                        <w:t>kontsultatua</w:t>
                      </w:r>
                      <w:proofErr w:type="spellEnd"/>
                      <w:r w:rsidRPr="004F3644">
                        <w:rPr>
                          <w:iCs/>
                          <w:lang w:val="en-GB"/>
                        </w:rPr>
                        <w:t>.</w:t>
                      </w:r>
                      <w:r w:rsidRPr="004F3644">
                        <w:rPr>
                          <w:iCs/>
                          <w:lang w:val="en-US"/>
                        </w:rPr>
                        <w:t xml:space="preserve"> </w:t>
                      </w:r>
                      <w:hyperlink r:id="rId12" w:history="1">
                        <w:proofErr w:type="gramStart"/>
                        <w:r w:rsidRPr="004F3644">
                          <w:rPr>
                            <w:rStyle w:val="Hipervnculo"/>
                            <w:iCs/>
                            <w:lang w:val="en-GB"/>
                          </w:rPr>
                          <w:t>ww.hmrc.gov.uk</w:t>
                        </w:r>
                      </w:hyperlink>
                      <w:hyperlink r:id="rId13" w:history="1">
                        <w:r w:rsidRPr="004F3644">
                          <w:rPr>
                            <w:rStyle w:val="Hipervnculo"/>
                            <w:iCs/>
                            <w:lang w:val="en-GB"/>
                          </w:rPr>
                          <w:t>/research/ifs-</w:t>
                        </w:r>
                        <w:proofErr w:type="spellStart"/>
                      </w:hyperlink>
                      <w:hyperlink r:id="rId14" w:history="1">
                        <w:r w:rsidRPr="004F3644">
                          <w:rPr>
                            <w:rStyle w:val="Hipervnculo"/>
                            <w:iCs/>
                            <w:lang w:val="en-GB"/>
                          </w:rPr>
                          <w:t>wagegrowth.pdg</w:t>
                        </w:r>
                        <w:proofErr w:type="spellEnd"/>
                        <w:proofErr w:type="gramEnd"/>
                      </w:hyperlink>
                    </w:p>
                    <w:p w:rsidR="00D3085C" w:rsidRDefault="00D3085C" w:rsidP="00D3085C"/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Pr="00D3085C">
        <w:rPr>
          <w:iCs/>
          <w:lang w:val="es-ES"/>
        </w:rPr>
        <w:t>Egilea</w:t>
      </w:r>
      <w:proofErr w:type="spellEnd"/>
      <w:r w:rsidRPr="00D3085C">
        <w:rPr>
          <w:iCs/>
          <w:lang w:val="es-ES"/>
        </w:rPr>
        <w:t xml:space="preserve">, </w:t>
      </w:r>
      <w:proofErr w:type="spellStart"/>
      <w:r w:rsidRPr="00D3085C">
        <w:rPr>
          <w:iCs/>
          <w:lang w:val="es-ES"/>
        </w:rPr>
        <w:t>abizenak</w:t>
      </w:r>
      <w:proofErr w:type="spellEnd"/>
      <w:r w:rsidRPr="00D3085C">
        <w:rPr>
          <w:iCs/>
          <w:lang w:val="es-ES"/>
        </w:rPr>
        <w:t xml:space="preserve"> eta </w:t>
      </w:r>
      <w:proofErr w:type="spellStart"/>
      <w:r w:rsidRPr="00D3085C">
        <w:rPr>
          <w:iCs/>
          <w:lang w:val="es-ES"/>
        </w:rPr>
        <w:t>izena</w:t>
      </w:r>
      <w:proofErr w:type="spellEnd"/>
      <w:r w:rsidRPr="00D3085C">
        <w:rPr>
          <w:iCs/>
          <w:lang w:val="es-ES"/>
        </w:rPr>
        <w:t xml:space="preserve"> </w:t>
      </w:r>
      <w:proofErr w:type="spellStart"/>
      <w:r w:rsidRPr="00D3085C">
        <w:rPr>
          <w:iCs/>
          <w:lang w:val="es-ES"/>
        </w:rPr>
        <w:t>osorik</w:t>
      </w:r>
      <w:proofErr w:type="spellEnd"/>
      <w:r w:rsidRPr="00D3085C">
        <w:rPr>
          <w:iCs/>
          <w:lang w:val="es-ES"/>
        </w:rPr>
        <w:t xml:space="preserve">. </w:t>
      </w:r>
      <w:proofErr w:type="spellStart"/>
      <w:r w:rsidRPr="00D3085C">
        <w:rPr>
          <w:iCs/>
          <w:lang w:val="es-ES"/>
        </w:rPr>
        <w:t>Urtea</w:t>
      </w:r>
      <w:proofErr w:type="spellEnd"/>
      <w:r w:rsidRPr="00D3085C">
        <w:rPr>
          <w:iCs/>
          <w:lang w:val="es-ES"/>
        </w:rPr>
        <w:t xml:space="preserve">. </w:t>
      </w:r>
      <w:proofErr w:type="spellStart"/>
      <w:r w:rsidRPr="00D3085C">
        <w:rPr>
          <w:iCs/>
          <w:lang w:val="es-ES"/>
        </w:rPr>
        <w:t>Dokumentuaren</w:t>
      </w:r>
      <w:proofErr w:type="spellEnd"/>
      <w:r w:rsidRPr="00D3085C">
        <w:rPr>
          <w:iCs/>
          <w:lang w:val="es-ES"/>
        </w:rPr>
        <w:t xml:space="preserve"> </w:t>
      </w:r>
      <w:proofErr w:type="spellStart"/>
      <w:r w:rsidRPr="00D3085C">
        <w:rPr>
          <w:iCs/>
          <w:lang w:val="es-ES"/>
        </w:rPr>
        <w:t>izenburua</w:t>
      </w:r>
      <w:proofErr w:type="spellEnd"/>
      <w:r w:rsidRPr="00D3085C">
        <w:rPr>
          <w:iCs/>
          <w:lang w:val="es-ES"/>
        </w:rPr>
        <w:t xml:space="preserve"> (</w:t>
      </w:r>
      <w:proofErr w:type="spellStart"/>
      <w:r w:rsidRPr="00D3085C">
        <w:rPr>
          <w:iCs/>
          <w:lang w:val="es-ES"/>
        </w:rPr>
        <w:t>kurtsibaz</w:t>
      </w:r>
      <w:proofErr w:type="spellEnd"/>
      <w:r w:rsidRPr="00D3085C">
        <w:rPr>
          <w:iCs/>
          <w:lang w:val="es-ES"/>
        </w:rPr>
        <w:t xml:space="preserve">). </w:t>
      </w:r>
      <w:proofErr w:type="spellStart"/>
      <w:r w:rsidRPr="00D3085C">
        <w:rPr>
          <w:iCs/>
          <w:lang w:val="es-ES"/>
        </w:rPr>
        <w:t>Dokumentua</w:t>
      </w:r>
      <w:proofErr w:type="spellEnd"/>
      <w:r w:rsidRPr="00D3085C">
        <w:rPr>
          <w:iCs/>
          <w:lang w:val="es-ES"/>
        </w:rPr>
        <w:t xml:space="preserve"> </w:t>
      </w:r>
      <w:proofErr w:type="spellStart"/>
      <w:r w:rsidRPr="00D3085C">
        <w:rPr>
          <w:iCs/>
          <w:lang w:val="es-ES"/>
        </w:rPr>
        <w:t>kontsultatu</w:t>
      </w:r>
      <w:proofErr w:type="spellEnd"/>
      <w:r w:rsidRPr="00D3085C">
        <w:rPr>
          <w:iCs/>
          <w:lang w:val="es-ES"/>
        </w:rPr>
        <w:t xml:space="preserve"> den data.  Web </w:t>
      </w:r>
      <w:proofErr w:type="spellStart"/>
      <w:r w:rsidRPr="00D3085C">
        <w:rPr>
          <w:iCs/>
          <w:lang w:val="es-ES"/>
        </w:rPr>
        <w:t>lekuaren</w:t>
      </w:r>
      <w:proofErr w:type="spellEnd"/>
      <w:r w:rsidRPr="00D3085C">
        <w:rPr>
          <w:iCs/>
          <w:lang w:val="es-ES"/>
        </w:rPr>
        <w:t xml:space="preserve"> </w:t>
      </w:r>
      <w:proofErr w:type="spellStart"/>
      <w:r w:rsidRPr="00D3085C">
        <w:rPr>
          <w:iCs/>
          <w:lang w:val="es-ES"/>
        </w:rPr>
        <w:t>helbide</w:t>
      </w:r>
      <w:proofErr w:type="spellEnd"/>
      <w:r w:rsidRPr="00D3085C">
        <w:rPr>
          <w:iCs/>
          <w:lang w:val="es-ES"/>
        </w:rPr>
        <w:t xml:space="preserve"> </w:t>
      </w:r>
      <w:proofErr w:type="spellStart"/>
      <w:r w:rsidRPr="00D3085C">
        <w:rPr>
          <w:iCs/>
          <w:lang w:val="es-ES"/>
        </w:rPr>
        <w:t>elektronikoa</w:t>
      </w:r>
      <w:proofErr w:type="spellEnd"/>
      <w:r w:rsidRPr="00D3085C">
        <w:rPr>
          <w:iCs/>
          <w:lang w:val="es-ES"/>
        </w:rPr>
        <w:t xml:space="preserve">. </w:t>
      </w:r>
      <w:proofErr w:type="spellStart"/>
      <w:r w:rsidRPr="00D3085C">
        <w:rPr>
          <w:iCs/>
          <w:lang w:val="es-ES"/>
        </w:rPr>
        <w:t>Aldizkari</w:t>
      </w:r>
      <w:proofErr w:type="spellEnd"/>
      <w:r w:rsidRPr="00D3085C">
        <w:rPr>
          <w:iCs/>
          <w:lang w:val="es-ES"/>
        </w:rPr>
        <w:t xml:space="preserve"> </w:t>
      </w:r>
      <w:proofErr w:type="spellStart"/>
      <w:r w:rsidRPr="00D3085C">
        <w:rPr>
          <w:iCs/>
          <w:lang w:val="es-ES"/>
        </w:rPr>
        <w:t>elektroniko</w:t>
      </w:r>
      <w:proofErr w:type="spellEnd"/>
      <w:r w:rsidRPr="00D3085C">
        <w:rPr>
          <w:iCs/>
          <w:lang w:val="es-ES"/>
        </w:rPr>
        <w:t xml:space="preserve"> baten </w:t>
      </w:r>
      <w:proofErr w:type="spellStart"/>
      <w:r w:rsidRPr="00D3085C">
        <w:rPr>
          <w:iCs/>
          <w:lang w:val="es-ES"/>
        </w:rPr>
        <w:t>artikulu</w:t>
      </w:r>
      <w:proofErr w:type="spellEnd"/>
      <w:r w:rsidRPr="00D3085C">
        <w:rPr>
          <w:iCs/>
          <w:lang w:val="es-ES"/>
        </w:rPr>
        <w:t xml:space="preserve"> </w:t>
      </w:r>
      <w:proofErr w:type="spellStart"/>
      <w:r w:rsidRPr="00D3085C">
        <w:rPr>
          <w:iCs/>
          <w:lang w:val="es-ES"/>
        </w:rPr>
        <w:t>bada</w:t>
      </w:r>
      <w:proofErr w:type="spellEnd"/>
      <w:r w:rsidRPr="00D3085C">
        <w:rPr>
          <w:iCs/>
          <w:lang w:val="es-ES"/>
        </w:rPr>
        <w:t xml:space="preserve">, </w:t>
      </w:r>
      <w:proofErr w:type="spellStart"/>
      <w:r w:rsidRPr="00D3085C">
        <w:rPr>
          <w:iCs/>
          <w:lang w:val="es-ES"/>
        </w:rPr>
        <w:t>artikuluetarako</w:t>
      </w:r>
      <w:proofErr w:type="spellEnd"/>
      <w:r w:rsidRPr="00D3085C">
        <w:rPr>
          <w:iCs/>
          <w:lang w:val="es-ES"/>
        </w:rPr>
        <w:t xml:space="preserve"> </w:t>
      </w:r>
      <w:proofErr w:type="spellStart"/>
      <w:r w:rsidRPr="00D3085C">
        <w:rPr>
          <w:iCs/>
          <w:lang w:val="es-ES"/>
        </w:rPr>
        <w:t>ezarritako</w:t>
      </w:r>
      <w:proofErr w:type="spellEnd"/>
      <w:r w:rsidRPr="00D3085C">
        <w:rPr>
          <w:iCs/>
          <w:lang w:val="es-ES"/>
        </w:rPr>
        <w:t xml:space="preserve"> </w:t>
      </w:r>
      <w:proofErr w:type="spellStart"/>
      <w:r w:rsidRPr="00D3085C">
        <w:rPr>
          <w:iCs/>
          <w:lang w:val="es-ES"/>
        </w:rPr>
        <w:t>arauak</w:t>
      </w:r>
      <w:proofErr w:type="spellEnd"/>
      <w:r w:rsidRPr="00D3085C">
        <w:rPr>
          <w:iCs/>
          <w:lang w:val="es-ES"/>
        </w:rPr>
        <w:t xml:space="preserve"> </w:t>
      </w:r>
      <w:proofErr w:type="spellStart"/>
      <w:r w:rsidRPr="00D3085C">
        <w:rPr>
          <w:iCs/>
          <w:lang w:val="es-ES"/>
        </w:rPr>
        <w:t>jarraituko</w:t>
      </w:r>
      <w:proofErr w:type="spellEnd"/>
      <w:r w:rsidRPr="00D3085C">
        <w:rPr>
          <w:iCs/>
          <w:lang w:val="es-ES"/>
        </w:rPr>
        <w:t xml:space="preserve"> </w:t>
      </w:r>
      <w:proofErr w:type="spellStart"/>
      <w:r w:rsidRPr="00D3085C">
        <w:rPr>
          <w:iCs/>
          <w:lang w:val="es-ES"/>
        </w:rPr>
        <w:t>dira</w:t>
      </w:r>
      <w:proofErr w:type="spellEnd"/>
      <w:r w:rsidRPr="00D3085C">
        <w:rPr>
          <w:iCs/>
          <w:lang w:val="es-ES"/>
        </w:rPr>
        <w:t xml:space="preserve">, web </w:t>
      </w:r>
      <w:proofErr w:type="spellStart"/>
      <w:r w:rsidRPr="00D3085C">
        <w:rPr>
          <w:iCs/>
          <w:lang w:val="es-ES"/>
        </w:rPr>
        <w:t>lekua</w:t>
      </w:r>
      <w:proofErr w:type="spellEnd"/>
      <w:r w:rsidRPr="00D3085C">
        <w:rPr>
          <w:iCs/>
          <w:lang w:val="es-ES"/>
        </w:rPr>
        <w:t xml:space="preserve"> eta </w:t>
      </w:r>
      <w:proofErr w:type="spellStart"/>
      <w:r w:rsidRPr="00D3085C">
        <w:rPr>
          <w:iCs/>
          <w:lang w:val="es-ES"/>
        </w:rPr>
        <w:t>kontsulta</w:t>
      </w:r>
      <w:proofErr w:type="spellEnd"/>
      <w:r w:rsidRPr="00D3085C">
        <w:rPr>
          <w:iCs/>
          <w:lang w:val="es-ES"/>
        </w:rPr>
        <w:t xml:space="preserve">–data </w:t>
      </w:r>
      <w:proofErr w:type="spellStart"/>
      <w:r w:rsidRPr="00D3085C">
        <w:rPr>
          <w:iCs/>
          <w:lang w:val="es-ES"/>
        </w:rPr>
        <w:t>gehituz</w:t>
      </w:r>
      <w:proofErr w:type="spellEnd"/>
      <w:r w:rsidRPr="00D3085C">
        <w:rPr>
          <w:iCs/>
          <w:lang w:val="es-ES"/>
        </w:rPr>
        <w:t>.</w:t>
      </w:r>
    </w:p>
    <w:p w:rsidR="00D3085C" w:rsidRPr="00D3085C" w:rsidRDefault="00D3085C" w:rsidP="00D3085C">
      <w:pPr>
        <w:rPr>
          <w:b/>
          <w:color w:val="7030A0"/>
        </w:rPr>
      </w:pPr>
    </w:p>
    <w:p w:rsidR="00D3085C" w:rsidRDefault="00D3085C" w:rsidP="0015574E">
      <w:pPr>
        <w:rPr>
          <w:b/>
          <w:color w:val="7030A0"/>
        </w:rPr>
      </w:pPr>
    </w:p>
    <w:p w:rsidR="0015574E" w:rsidRPr="0015574E" w:rsidRDefault="0015574E" w:rsidP="00FA7D8D">
      <w:pPr>
        <w:jc w:val="both"/>
        <w:rPr>
          <w:b/>
          <w:color w:val="7030A0"/>
        </w:rPr>
      </w:pPr>
      <w:r w:rsidRPr="0015574E">
        <w:rPr>
          <w:b/>
          <w:color w:val="7030A0"/>
        </w:rPr>
        <w:t>Iturri sekundarioetatik hartutako ideiak testuan adierazteko modu desberdinak:</w:t>
      </w:r>
    </w:p>
    <w:p w:rsidR="0015574E" w:rsidRDefault="0015574E" w:rsidP="00FA7D8D">
      <w:pPr>
        <w:pStyle w:val="Prrafodelista"/>
        <w:numPr>
          <w:ilvl w:val="0"/>
          <w:numId w:val="1"/>
        </w:numPr>
        <w:jc w:val="both"/>
      </w:pPr>
      <w:r>
        <w:t>Testuan txertatzea iturri batean aurkitutako jatorrizko ideia, hitzez hitz edo beste hitzetan</w:t>
      </w:r>
    </w:p>
    <w:p w:rsidR="0015574E" w:rsidRDefault="0015574E" w:rsidP="00FA7D8D">
      <w:pPr>
        <w:pStyle w:val="Prrafodelista"/>
        <w:numPr>
          <w:ilvl w:val="0"/>
          <w:numId w:val="1"/>
        </w:numPr>
        <w:jc w:val="both"/>
      </w:pPr>
      <w:r>
        <w:t>Iturri batean aurkitutako zenbait jatorrizko ideien laburpena</w:t>
      </w:r>
    </w:p>
    <w:p w:rsidR="0015574E" w:rsidRDefault="0015574E" w:rsidP="00FA7D8D">
      <w:pPr>
        <w:pStyle w:val="Prrafodelista"/>
        <w:numPr>
          <w:ilvl w:val="0"/>
          <w:numId w:val="1"/>
        </w:numPr>
        <w:jc w:val="both"/>
      </w:pPr>
      <w:r>
        <w:t>Publikoak ez diren informazioak edo gertaerak</w:t>
      </w:r>
    </w:p>
    <w:p w:rsidR="0015574E" w:rsidRDefault="0015574E" w:rsidP="00FA7D8D">
      <w:pPr>
        <w:pStyle w:val="Prrafodelista"/>
        <w:numPr>
          <w:ilvl w:val="0"/>
          <w:numId w:val="1"/>
        </w:numPr>
        <w:jc w:val="both"/>
      </w:pPr>
      <w:r>
        <w:t>Dokumentu baten edozein zati hitzez hitz kopiatutakoa</w:t>
      </w:r>
    </w:p>
    <w:p w:rsidR="0015574E" w:rsidRPr="00FA7D8D" w:rsidRDefault="0015574E" w:rsidP="00FA7D8D">
      <w:pPr>
        <w:jc w:val="both"/>
        <w:rPr>
          <w:u w:val="single"/>
        </w:rPr>
      </w:pPr>
      <w:r w:rsidRPr="00FA7D8D">
        <w:rPr>
          <w:u w:val="single"/>
        </w:rPr>
        <w:t xml:space="preserve">Txertatutako </w:t>
      </w:r>
      <w:r w:rsidR="00FD4EC2" w:rsidRPr="00FA7D8D">
        <w:rPr>
          <w:u w:val="single"/>
        </w:rPr>
        <w:t>ideia horiek aipatzeko moduak:</w:t>
      </w:r>
    </w:p>
    <w:p w:rsidR="0023579E" w:rsidRPr="00FD4EC2" w:rsidRDefault="00414BD6" w:rsidP="00FA7D8D">
      <w:pPr>
        <w:pStyle w:val="Prrafodelista"/>
        <w:numPr>
          <w:ilvl w:val="0"/>
          <w:numId w:val="1"/>
        </w:numPr>
        <w:jc w:val="both"/>
      </w:pPr>
      <w:r w:rsidRPr="00FD4EC2">
        <w:rPr>
          <w:lang w:val="es-ES"/>
        </w:rPr>
        <w:t>Otras formas de aprendizaje han sido descritas en la literatura sobre aprendizaje cognoscitivo (Rojas et al.,1998)</w:t>
      </w:r>
    </w:p>
    <w:p w:rsidR="0023579E" w:rsidRPr="00FD4EC2" w:rsidRDefault="00414BD6" w:rsidP="00FA7D8D">
      <w:pPr>
        <w:pStyle w:val="Prrafodelista"/>
        <w:numPr>
          <w:ilvl w:val="0"/>
          <w:numId w:val="1"/>
        </w:numPr>
        <w:jc w:val="both"/>
      </w:pPr>
      <w:proofErr w:type="spellStart"/>
      <w:r w:rsidRPr="00FD4EC2">
        <w:rPr>
          <w:lang w:val="es-ES"/>
        </w:rPr>
        <w:t>Lan</w:t>
      </w:r>
      <w:proofErr w:type="spellEnd"/>
      <w:r w:rsidRPr="00FD4EC2">
        <w:rPr>
          <w:lang w:val="es-ES"/>
        </w:rPr>
        <w:t xml:space="preserve"> </w:t>
      </w:r>
      <w:proofErr w:type="spellStart"/>
      <w:r w:rsidRPr="00FD4EC2">
        <w:rPr>
          <w:lang w:val="es-ES"/>
        </w:rPr>
        <w:t>horretako</w:t>
      </w:r>
      <w:proofErr w:type="spellEnd"/>
      <w:r w:rsidRPr="00FD4EC2">
        <w:rPr>
          <w:lang w:val="es-ES"/>
        </w:rPr>
        <w:t xml:space="preserve"> </w:t>
      </w:r>
      <w:proofErr w:type="spellStart"/>
      <w:r w:rsidRPr="00FD4EC2">
        <w:rPr>
          <w:lang w:val="es-ES"/>
        </w:rPr>
        <w:t>ideiak</w:t>
      </w:r>
      <w:proofErr w:type="spellEnd"/>
      <w:r w:rsidRPr="00FD4EC2">
        <w:rPr>
          <w:lang w:val="es-ES"/>
        </w:rPr>
        <w:t xml:space="preserve"> </w:t>
      </w:r>
      <w:proofErr w:type="spellStart"/>
      <w:r w:rsidRPr="00FD4EC2">
        <w:rPr>
          <w:lang w:val="es-ES"/>
        </w:rPr>
        <w:t>lehenengo</w:t>
      </w:r>
      <w:proofErr w:type="spellEnd"/>
      <w:r w:rsidRPr="00FD4EC2">
        <w:rPr>
          <w:lang w:val="es-ES"/>
        </w:rPr>
        <w:t xml:space="preserve"> </w:t>
      </w:r>
      <w:proofErr w:type="spellStart"/>
      <w:r w:rsidRPr="00FD4EC2">
        <w:rPr>
          <w:lang w:val="es-ES"/>
        </w:rPr>
        <w:t>aldiz</w:t>
      </w:r>
      <w:proofErr w:type="spellEnd"/>
      <w:r w:rsidRPr="00FD4EC2">
        <w:rPr>
          <w:lang w:val="es-ES"/>
        </w:rPr>
        <w:t xml:space="preserve"> </w:t>
      </w:r>
      <w:proofErr w:type="spellStart"/>
      <w:r w:rsidRPr="00FD4EC2">
        <w:rPr>
          <w:lang w:val="es-ES"/>
        </w:rPr>
        <w:t>erabiltzen</w:t>
      </w:r>
      <w:proofErr w:type="spellEnd"/>
      <w:r w:rsidRPr="00FD4EC2">
        <w:rPr>
          <w:lang w:val="es-ES"/>
        </w:rPr>
        <w:t xml:space="preserve"> </w:t>
      </w:r>
      <w:proofErr w:type="spellStart"/>
      <w:r w:rsidRPr="00FD4EC2">
        <w:rPr>
          <w:lang w:val="es-ES"/>
        </w:rPr>
        <w:t>direla</w:t>
      </w:r>
      <w:proofErr w:type="spellEnd"/>
      <w:r w:rsidRPr="00FD4EC2">
        <w:rPr>
          <w:lang w:val="es-ES"/>
        </w:rPr>
        <w:t xml:space="preserve"> </w:t>
      </w:r>
      <w:proofErr w:type="spellStart"/>
      <w:r w:rsidRPr="00FD4EC2">
        <w:rPr>
          <w:lang w:val="es-ES"/>
        </w:rPr>
        <w:t>egile</w:t>
      </w:r>
      <w:proofErr w:type="spellEnd"/>
      <w:r w:rsidRPr="00FD4EC2">
        <w:rPr>
          <w:lang w:val="es-ES"/>
        </w:rPr>
        <w:t xml:space="preserve"> </w:t>
      </w:r>
      <w:proofErr w:type="spellStart"/>
      <w:r w:rsidRPr="00FD4EC2">
        <w:rPr>
          <w:lang w:val="es-ES"/>
        </w:rPr>
        <w:t>guztiak</w:t>
      </w:r>
      <w:proofErr w:type="spellEnd"/>
      <w:r w:rsidRPr="00FD4EC2">
        <w:rPr>
          <w:lang w:val="es-ES"/>
        </w:rPr>
        <w:t xml:space="preserve"> </w:t>
      </w:r>
      <w:proofErr w:type="spellStart"/>
      <w:r w:rsidRPr="00FD4EC2">
        <w:rPr>
          <w:lang w:val="es-ES"/>
        </w:rPr>
        <w:t>agertu</w:t>
      </w:r>
      <w:proofErr w:type="spellEnd"/>
      <w:r w:rsidRPr="00FD4EC2">
        <w:rPr>
          <w:lang w:val="es-ES"/>
        </w:rPr>
        <w:t xml:space="preserve"> </w:t>
      </w:r>
      <w:proofErr w:type="spellStart"/>
      <w:r w:rsidRPr="00FD4EC2">
        <w:rPr>
          <w:lang w:val="es-ES"/>
        </w:rPr>
        <w:t>behar</w:t>
      </w:r>
      <w:proofErr w:type="spellEnd"/>
      <w:r w:rsidRPr="00FD4EC2">
        <w:rPr>
          <w:lang w:val="es-ES"/>
        </w:rPr>
        <w:t xml:space="preserve"> </w:t>
      </w:r>
      <w:proofErr w:type="spellStart"/>
      <w:r w:rsidRPr="00FD4EC2">
        <w:rPr>
          <w:lang w:val="es-ES"/>
        </w:rPr>
        <w:t>dira</w:t>
      </w:r>
      <w:proofErr w:type="spellEnd"/>
      <w:r w:rsidRPr="00FD4EC2">
        <w:rPr>
          <w:lang w:val="es-ES"/>
        </w:rPr>
        <w:t>.</w:t>
      </w:r>
    </w:p>
    <w:p w:rsidR="00FD4EC2" w:rsidRDefault="00FD4EC2" w:rsidP="00FA7D8D">
      <w:pPr>
        <w:jc w:val="both"/>
      </w:pPr>
      <w:r w:rsidRPr="00FA7D8D">
        <w:rPr>
          <w:u w:val="single"/>
        </w:rPr>
        <w:t>Hitzez hitz aipatzea</w:t>
      </w:r>
      <w:r>
        <w:t>:</w:t>
      </w:r>
    </w:p>
    <w:p w:rsidR="0023579E" w:rsidRPr="00FD4EC2" w:rsidRDefault="00414BD6" w:rsidP="00FA7D8D">
      <w:pPr>
        <w:pStyle w:val="Prrafodelista"/>
        <w:numPr>
          <w:ilvl w:val="0"/>
          <w:numId w:val="1"/>
        </w:numPr>
        <w:jc w:val="both"/>
      </w:pPr>
      <w:r w:rsidRPr="00FD4EC2">
        <w:rPr>
          <w:lang w:val="es-ES"/>
        </w:rPr>
        <w:t>Moreno-k(2010) dio:”</w:t>
      </w:r>
      <w:proofErr w:type="gramStart"/>
      <w:r w:rsidRPr="00FD4EC2">
        <w:rPr>
          <w:lang w:val="es-ES"/>
        </w:rPr>
        <w:t>..</w:t>
      </w:r>
      <w:proofErr w:type="spellStart"/>
      <w:proofErr w:type="gramEnd"/>
      <w:r w:rsidRPr="00FD4EC2">
        <w:rPr>
          <w:lang w:val="es-ES"/>
        </w:rPr>
        <w:t>Ongizate</w:t>
      </w:r>
      <w:proofErr w:type="spellEnd"/>
      <w:r w:rsidRPr="00FD4EC2">
        <w:rPr>
          <w:lang w:val="es-ES"/>
        </w:rPr>
        <w:t xml:space="preserve"> </w:t>
      </w:r>
      <w:proofErr w:type="spellStart"/>
      <w:r w:rsidRPr="00FD4EC2">
        <w:rPr>
          <w:lang w:val="es-ES"/>
        </w:rPr>
        <w:t>estatuen</w:t>
      </w:r>
      <w:proofErr w:type="spellEnd"/>
      <w:r w:rsidRPr="00FD4EC2">
        <w:rPr>
          <w:lang w:val="es-ES"/>
        </w:rPr>
        <w:t xml:space="preserve"> </w:t>
      </w:r>
      <w:proofErr w:type="spellStart"/>
      <w:r w:rsidRPr="00FD4EC2">
        <w:rPr>
          <w:lang w:val="es-ES"/>
        </w:rPr>
        <w:t>erreforma</w:t>
      </w:r>
      <w:proofErr w:type="spellEnd"/>
      <w:r w:rsidRPr="00FD4EC2">
        <w:rPr>
          <w:lang w:val="es-ES"/>
        </w:rPr>
        <w:t xml:space="preserve"> </w:t>
      </w:r>
      <w:proofErr w:type="spellStart"/>
      <w:r w:rsidRPr="00FD4EC2">
        <w:rPr>
          <w:lang w:val="es-ES"/>
        </w:rPr>
        <w:t>ezberdinetan</w:t>
      </w:r>
      <w:proofErr w:type="spellEnd"/>
      <w:r w:rsidRPr="00FD4EC2">
        <w:rPr>
          <w:lang w:val="es-ES"/>
        </w:rPr>
        <w:t xml:space="preserve"> </w:t>
      </w:r>
      <w:proofErr w:type="spellStart"/>
      <w:r w:rsidRPr="00FD4EC2">
        <w:rPr>
          <w:lang w:val="es-ES"/>
        </w:rPr>
        <w:t>gero</w:t>
      </w:r>
      <w:proofErr w:type="spellEnd"/>
      <w:r w:rsidRPr="00FD4EC2">
        <w:rPr>
          <w:lang w:val="es-ES"/>
        </w:rPr>
        <w:t xml:space="preserve"> eta </w:t>
      </w:r>
      <w:proofErr w:type="spellStart"/>
      <w:r w:rsidRPr="00FD4EC2">
        <w:rPr>
          <w:lang w:val="es-ES"/>
        </w:rPr>
        <w:t>garrantzitsuagoa</w:t>
      </w:r>
      <w:proofErr w:type="spellEnd"/>
      <w:r w:rsidRPr="00FD4EC2">
        <w:rPr>
          <w:lang w:val="es-ES"/>
        </w:rPr>
        <w:t xml:space="preserve"> da </w:t>
      </w:r>
      <w:proofErr w:type="spellStart"/>
      <w:r w:rsidRPr="00FD4EC2">
        <w:rPr>
          <w:lang w:val="es-ES"/>
        </w:rPr>
        <w:t>lan</w:t>
      </w:r>
      <w:proofErr w:type="spellEnd"/>
      <w:r w:rsidRPr="00FD4EC2">
        <w:rPr>
          <w:lang w:val="es-ES"/>
        </w:rPr>
        <w:t xml:space="preserve"> </w:t>
      </w:r>
      <w:proofErr w:type="spellStart"/>
      <w:r w:rsidRPr="00FD4EC2">
        <w:rPr>
          <w:lang w:val="es-ES"/>
        </w:rPr>
        <w:t>merkatua</w:t>
      </w:r>
      <w:proofErr w:type="spellEnd"/>
      <w:r w:rsidRPr="00FD4EC2">
        <w:rPr>
          <w:lang w:val="es-ES"/>
        </w:rPr>
        <w:t xml:space="preserve"> eta </w:t>
      </w:r>
      <w:proofErr w:type="spellStart"/>
      <w:r w:rsidRPr="00FD4EC2">
        <w:rPr>
          <w:lang w:val="es-ES"/>
        </w:rPr>
        <w:t>gizarte-politiken</w:t>
      </w:r>
      <w:proofErr w:type="spellEnd"/>
      <w:r w:rsidRPr="00FD4EC2">
        <w:rPr>
          <w:lang w:val="es-ES"/>
        </w:rPr>
        <w:t xml:space="preserve"> </w:t>
      </w:r>
      <w:proofErr w:type="spellStart"/>
      <w:r w:rsidRPr="00FD4EC2">
        <w:rPr>
          <w:lang w:val="es-ES"/>
        </w:rPr>
        <w:t>arteko</w:t>
      </w:r>
      <w:proofErr w:type="spellEnd"/>
      <w:r w:rsidRPr="00FD4EC2">
        <w:rPr>
          <w:lang w:val="es-ES"/>
        </w:rPr>
        <w:t xml:space="preserve"> </w:t>
      </w:r>
      <w:proofErr w:type="spellStart"/>
      <w:r w:rsidRPr="00FD4EC2">
        <w:rPr>
          <w:lang w:val="es-ES"/>
        </w:rPr>
        <w:t>lotura</w:t>
      </w:r>
      <w:proofErr w:type="spellEnd"/>
      <w:proofErr w:type="gramStart"/>
      <w:r w:rsidRPr="00FD4EC2">
        <w:rPr>
          <w:lang w:val="es-ES"/>
        </w:rPr>
        <w:t>.(</w:t>
      </w:r>
      <w:proofErr w:type="gramEnd"/>
      <w:r w:rsidRPr="00FD4EC2">
        <w:rPr>
          <w:lang w:val="es-ES"/>
        </w:rPr>
        <w:t xml:space="preserve">109 </w:t>
      </w:r>
      <w:proofErr w:type="spellStart"/>
      <w:r w:rsidRPr="00FD4EC2">
        <w:rPr>
          <w:lang w:val="es-ES"/>
        </w:rPr>
        <w:t>orr</w:t>
      </w:r>
      <w:proofErr w:type="spellEnd"/>
      <w:r w:rsidRPr="00FD4EC2">
        <w:rPr>
          <w:lang w:val="es-ES"/>
        </w:rPr>
        <w:t>.)</w:t>
      </w:r>
    </w:p>
    <w:p w:rsidR="0023579E" w:rsidRPr="00FD4EC2" w:rsidRDefault="00414BD6" w:rsidP="00FA7D8D">
      <w:pPr>
        <w:pStyle w:val="Prrafodelista"/>
        <w:numPr>
          <w:ilvl w:val="0"/>
          <w:numId w:val="1"/>
        </w:numPr>
        <w:jc w:val="both"/>
      </w:pPr>
      <w:r w:rsidRPr="00FD4EC2">
        <w:rPr>
          <w:lang w:val="es-ES"/>
        </w:rPr>
        <w:t xml:space="preserve">Moreno-k (2012) Mead-en </w:t>
      </w:r>
      <w:proofErr w:type="spellStart"/>
      <w:r w:rsidRPr="00FD4EC2">
        <w:rPr>
          <w:lang w:val="es-ES"/>
        </w:rPr>
        <w:t>lanari</w:t>
      </w:r>
      <w:proofErr w:type="spellEnd"/>
      <w:r w:rsidRPr="00FD4EC2">
        <w:rPr>
          <w:lang w:val="es-ES"/>
        </w:rPr>
        <w:t xml:space="preserve"> </w:t>
      </w:r>
      <w:proofErr w:type="spellStart"/>
      <w:r w:rsidRPr="00FD4EC2">
        <w:rPr>
          <w:lang w:val="es-ES"/>
        </w:rPr>
        <w:t>buruz</w:t>
      </w:r>
      <w:proofErr w:type="spellEnd"/>
      <w:r w:rsidRPr="00FD4EC2">
        <w:rPr>
          <w:lang w:val="es-ES"/>
        </w:rPr>
        <w:t xml:space="preserve"> </w:t>
      </w:r>
      <w:proofErr w:type="spellStart"/>
      <w:r w:rsidRPr="00FD4EC2">
        <w:rPr>
          <w:lang w:val="es-ES"/>
        </w:rPr>
        <w:t>honela</w:t>
      </w:r>
      <w:proofErr w:type="spellEnd"/>
      <w:r w:rsidRPr="00FD4EC2">
        <w:rPr>
          <w:lang w:val="es-ES"/>
        </w:rPr>
        <w:t xml:space="preserve"> dio:</w:t>
      </w:r>
    </w:p>
    <w:p w:rsidR="0023579E" w:rsidRDefault="00414BD6" w:rsidP="00FA7D8D">
      <w:pPr>
        <w:pStyle w:val="Prrafodelista"/>
        <w:numPr>
          <w:ilvl w:val="1"/>
          <w:numId w:val="1"/>
        </w:numPr>
        <w:jc w:val="both"/>
      </w:pPr>
      <w:r w:rsidRPr="00FD4EC2">
        <w:t>Egile honentzat ongizate tradizionalak–</w:t>
      </w:r>
      <w:proofErr w:type="spellStart"/>
      <w:r w:rsidRPr="00FD4EC2">
        <w:t>welfare</w:t>
      </w:r>
      <w:proofErr w:type="spellEnd"/>
      <w:r w:rsidRPr="00FD4EC2">
        <w:t xml:space="preserve"> eredua–, enpleguaren bilaketan ondorio ezkorrak eragiten ditu eta dependentziaren kultura bat sorrarazi du.(25 </w:t>
      </w:r>
      <w:proofErr w:type="spellStart"/>
      <w:r w:rsidRPr="00FD4EC2">
        <w:t>orr</w:t>
      </w:r>
      <w:proofErr w:type="spellEnd"/>
      <w:r w:rsidRPr="00FD4EC2">
        <w:t xml:space="preserve">.) </w:t>
      </w:r>
    </w:p>
    <w:p w:rsidR="00FD4EC2" w:rsidRDefault="00FD4EC2" w:rsidP="00FA7D8D">
      <w:pPr>
        <w:jc w:val="both"/>
      </w:pPr>
      <w:r w:rsidRPr="00FA7D8D">
        <w:rPr>
          <w:u w:val="single"/>
        </w:rPr>
        <w:t>Erreferentzia zerrenda</w:t>
      </w:r>
      <w:r>
        <w:t>:</w:t>
      </w:r>
    </w:p>
    <w:p w:rsidR="0023579E" w:rsidRPr="00FD4EC2" w:rsidRDefault="00414BD6" w:rsidP="00FA7D8D">
      <w:pPr>
        <w:pStyle w:val="Prrafodelista"/>
        <w:numPr>
          <w:ilvl w:val="0"/>
          <w:numId w:val="1"/>
        </w:numPr>
        <w:jc w:val="both"/>
      </w:pPr>
      <w:proofErr w:type="spellStart"/>
      <w:r w:rsidRPr="00FD4EC2">
        <w:rPr>
          <w:lang w:val="es-ES"/>
        </w:rPr>
        <w:t>Alfabetikoki</w:t>
      </w:r>
      <w:proofErr w:type="spellEnd"/>
      <w:r w:rsidRPr="00FD4EC2">
        <w:rPr>
          <w:lang w:val="es-ES"/>
        </w:rPr>
        <w:t xml:space="preserve"> </w:t>
      </w:r>
      <w:proofErr w:type="spellStart"/>
      <w:r w:rsidRPr="00FD4EC2">
        <w:rPr>
          <w:lang w:val="es-ES"/>
        </w:rPr>
        <w:t>ordenatu</w:t>
      </w:r>
      <w:proofErr w:type="spellEnd"/>
      <w:r w:rsidRPr="00FD4EC2">
        <w:rPr>
          <w:lang w:val="es-ES"/>
        </w:rPr>
        <w:t xml:space="preserve"> </w:t>
      </w:r>
      <w:proofErr w:type="spellStart"/>
      <w:r w:rsidRPr="00FD4EC2">
        <w:rPr>
          <w:lang w:val="es-ES"/>
        </w:rPr>
        <w:t>behar</w:t>
      </w:r>
      <w:proofErr w:type="spellEnd"/>
      <w:r w:rsidRPr="00FD4EC2">
        <w:rPr>
          <w:lang w:val="es-ES"/>
        </w:rPr>
        <w:t xml:space="preserve"> da</w:t>
      </w:r>
    </w:p>
    <w:p w:rsidR="0023579E" w:rsidRPr="00FD4EC2" w:rsidRDefault="00414BD6" w:rsidP="00FA7D8D">
      <w:pPr>
        <w:pStyle w:val="Prrafodelista"/>
        <w:numPr>
          <w:ilvl w:val="0"/>
          <w:numId w:val="1"/>
        </w:numPr>
        <w:jc w:val="both"/>
      </w:pPr>
      <w:proofErr w:type="spellStart"/>
      <w:r w:rsidRPr="00FD4EC2">
        <w:rPr>
          <w:lang w:val="es-ES"/>
        </w:rPr>
        <w:t>Abizena</w:t>
      </w:r>
      <w:proofErr w:type="spellEnd"/>
      <w:r w:rsidRPr="00FD4EC2">
        <w:rPr>
          <w:lang w:val="es-ES"/>
        </w:rPr>
        <w:t xml:space="preserve"> </w:t>
      </w:r>
      <w:proofErr w:type="spellStart"/>
      <w:r w:rsidRPr="00FD4EC2">
        <w:rPr>
          <w:lang w:val="es-ES"/>
        </w:rPr>
        <w:t>berdina</w:t>
      </w:r>
      <w:proofErr w:type="spellEnd"/>
      <w:r w:rsidRPr="00FD4EC2">
        <w:rPr>
          <w:lang w:val="es-ES"/>
        </w:rPr>
        <w:t xml:space="preserve"> </w:t>
      </w:r>
      <w:proofErr w:type="spellStart"/>
      <w:r w:rsidRPr="00FD4EC2">
        <w:rPr>
          <w:lang w:val="es-ES"/>
        </w:rPr>
        <w:t>bada</w:t>
      </w:r>
      <w:proofErr w:type="spellEnd"/>
      <w:r w:rsidRPr="00FD4EC2">
        <w:rPr>
          <w:lang w:val="es-ES"/>
        </w:rPr>
        <w:t xml:space="preserve">, </w:t>
      </w:r>
      <w:proofErr w:type="spellStart"/>
      <w:r w:rsidRPr="00FD4EC2">
        <w:rPr>
          <w:lang w:val="es-ES"/>
        </w:rPr>
        <w:t>argitalpen</w:t>
      </w:r>
      <w:proofErr w:type="spellEnd"/>
      <w:r w:rsidRPr="00FD4EC2">
        <w:rPr>
          <w:lang w:val="es-ES"/>
        </w:rPr>
        <w:t xml:space="preserve"> </w:t>
      </w:r>
      <w:proofErr w:type="spellStart"/>
      <w:r w:rsidRPr="00FD4EC2">
        <w:rPr>
          <w:lang w:val="es-ES"/>
        </w:rPr>
        <w:t>urtearen</w:t>
      </w:r>
      <w:proofErr w:type="spellEnd"/>
      <w:r w:rsidRPr="00FD4EC2">
        <w:rPr>
          <w:lang w:val="es-ES"/>
        </w:rPr>
        <w:t xml:space="preserve"> </w:t>
      </w:r>
      <w:proofErr w:type="spellStart"/>
      <w:r w:rsidRPr="00FD4EC2">
        <w:rPr>
          <w:lang w:val="es-ES"/>
        </w:rPr>
        <w:t>arabera</w:t>
      </w:r>
      <w:proofErr w:type="spellEnd"/>
      <w:r w:rsidRPr="00FD4EC2">
        <w:rPr>
          <w:lang w:val="es-ES"/>
        </w:rPr>
        <w:t xml:space="preserve"> </w:t>
      </w:r>
      <w:proofErr w:type="spellStart"/>
      <w:r w:rsidRPr="00FD4EC2">
        <w:rPr>
          <w:lang w:val="es-ES"/>
        </w:rPr>
        <w:t>ordenatzen</w:t>
      </w:r>
      <w:proofErr w:type="spellEnd"/>
      <w:r w:rsidRPr="00FD4EC2">
        <w:rPr>
          <w:lang w:val="es-ES"/>
        </w:rPr>
        <w:t xml:space="preserve"> da ( </w:t>
      </w:r>
      <w:proofErr w:type="spellStart"/>
      <w:r w:rsidRPr="00FD4EC2">
        <w:rPr>
          <w:lang w:val="es-ES"/>
        </w:rPr>
        <w:t>antzinena</w:t>
      </w:r>
      <w:proofErr w:type="spellEnd"/>
      <w:r w:rsidRPr="00FD4EC2">
        <w:rPr>
          <w:lang w:val="es-ES"/>
        </w:rPr>
        <w:t xml:space="preserve"> </w:t>
      </w:r>
      <w:proofErr w:type="spellStart"/>
      <w:r w:rsidRPr="00FD4EC2">
        <w:rPr>
          <w:lang w:val="es-ES"/>
        </w:rPr>
        <w:t>lehena</w:t>
      </w:r>
      <w:proofErr w:type="spellEnd"/>
      <w:r w:rsidRPr="00FD4EC2">
        <w:rPr>
          <w:lang w:val="es-ES"/>
        </w:rPr>
        <w:t>)</w:t>
      </w:r>
    </w:p>
    <w:p w:rsidR="0023579E" w:rsidRPr="00FD4EC2" w:rsidRDefault="00414BD6" w:rsidP="00FA7D8D">
      <w:pPr>
        <w:pStyle w:val="Prrafodelista"/>
        <w:numPr>
          <w:ilvl w:val="0"/>
          <w:numId w:val="1"/>
        </w:numPr>
        <w:jc w:val="both"/>
      </w:pPr>
      <w:proofErr w:type="spellStart"/>
      <w:r w:rsidRPr="00FD4EC2">
        <w:rPr>
          <w:lang w:val="es-ES"/>
        </w:rPr>
        <w:t>Abizena</w:t>
      </w:r>
      <w:proofErr w:type="spellEnd"/>
      <w:r w:rsidRPr="00FD4EC2">
        <w:rPr>
          <w:lang w:val="es-ES"/>
        </w:rPr>
        <w:t xml:space="preserve"> </w:t>
      </w:r>
      <w:proofErr w:type="spellStart"/>
      <w:r w:rsidRPr="00FD4EC2">
        <w:rPr>
          <w:lang w:val="es-ES"/>
        </w:rPr>
        <w:t>berdina</w:t>
      </w:r>
      <w:proofErr w:type="spellEnd"/>
      <w:r w:rsidRPr="00FD4EC2">
        <w:rPr>
          <w:lang w:val="es-ES"/>
        </w:rPr>
        <w:t xml:space="preserve"> </w:t>
      </w:r>
      <w:proofErr w:type="spellStart"/>
      <w:r w:rsidRPr="00FD4EC2">
        <w:rPr>
          <w:lang w:val="es-ES"/>
        </w:rPr>
        <w:t>bada</w:t>
      </w:r>
      <w:proofErr w:type="spellEnd"/>
      <w:r w:rsidRPr="00FD4EC2">
        <w:rPr>
          <w:lang w:val="es-ES"/>
        </w:rPr>
        <w:t xml:space="preserve"> eta </w:t>
      </w:r>
      <w:proofErr w:type="spellStart"/>
      <w:r w:rsidRPr="00FD4EC2">
        <w:rPr>
          <w:lang w:val="es-ES"/>
        </w:rPr>
        <w:t>egile</w:t>
      </w:r>
      <w:proofErr w:type="spellEnd"/>
      <w:r w:rsidRPr="00FD4EC2">
        <w:rPr>
          <w:lang w:val="es-ES"/>
        </w:rPr>
        <w:t xml:space="preserve"> </w:t>
      </w:r>
      <w:proofErr w:type="spellStart"/>
      <w:r w:rsidRPr="00FD4EC2">
        <w:rPr>
          <w:lang w:val="es-ES"/>
        </w:rPr>
        <w:t>bi</w:t>
      </w:r>
      <w:proofErr w:type="spellEnd"/>
      <w:r w:rsidRPr="00FD4EC2">
        <w:rPr>
          <w:lang w:val="es-ES"/>
        </w:rPr>
        <w:t xml:space="preserve"> </w:t>
      </w:r>
      <w:proofErr w:type="spellStart"/>
      <w:r w:rsidRPr="00FD4EC2">
        <w:rPr>
          <w:lang w:val="es-ES"/>
        </w:rPr>
        <w:t>edo</w:t>
      </w:r>
      <w:proofErr w:type="spellEnd"/>
      <w:r w:rsidRPr="00FD4EC2">
        <w:rPr>
          <w:lang w:val="es-ES"/>
        </w:rPr>
        <w:t xml:space="preserve"> </w:t>
      </w:r>
      <w:proofErr w:type="spellStart"/>
      <w:r w:rsidRPr="00FD4EC2">
        <w:rPr>
          <w:lang w:val="es-ES"/>
        </w:rPr>
        <w:t>gehiago</w:t>
      </w:r>
      <w:proofErr w:type="spellEnd"/>
      <w:r w:rsidRPr="00FD4EC2">
        <w:rPr>
          <w:lang w:val="es-ES"/>
        </w:rPr>
        <w:t xml:space="preserve"> </w:t>
      </w:r>
      <w:proofErr w:type="spellStart"/>
      <w:r w:rsidRPr="00FD4EC2">
        <w:rPr>
          <w:lang w:val="es-ES"/>
        </w:rPr>
        <w:t>badira</w:t>
      </w:r>
      <w:proofErr w:type="spellEnd"/>
      <w:r w:rsidRPr="00FD4EC2">
        <w:rPr>
          <w:lang w:val="es-ES"/>
        </w:rPr>
        <w:t xml:space="preserve">, </w:t>
      </w:r>
      <w:proofErr w:type="spellStart"/>
      <w:r w:rsidRPr="00FD4EC2">
        <w:rPr>
          <w:lang w:val="es-ES"/>
        </w:rPr>
        <w:t>hurrengo</w:t>
      </w:r>
      <w:proofErr w:type="spellEnd"/>
      <w:r w:rsidRPr="00FD4EC2">
        <w:rPr>
          <w:lang w:val="es-ES"/>
        </w:rPr>
        <w:t xml:space="preserve"> </w:t>
      </w:r>
      <w:proofErr w:type="spellStart"/>
      <w:r w:rsidRPr="00FD4EC2">
        <w:rPr>
          <w:lang w:val="es-ES"/>
        </w:rPr>
        <w:t>egilearen</w:t>
      </w:r>
      <w:proofErr w:type="spellEnd"/>
      <w:r w:rsidRPr="00FD4EC2">
        <w:rPr>
          <w:lang w:val="es-ES"/>
        </w:rPr>
        <w:t xml:space="preserve"> </w:t>
      </w:r>
      <w:proofErr w:type="spellStart"/>
      <w:r w:rsidRPr="00FD4EC2">
        <w:rPr>
          <w:lang w:val="es-ES"/>
        </w:rPr>
        <w:t>abizenaren</w:t>
      </w:r>
      <w:proofErr w:type="spellEnd"/>
      <w:r w:rsidRPr="00FD4EC2">
        <w:rPr>
          <w:lang w:val="es-ES"/>
        </w:rPr>
        <w:t xml:space="preserve"> </w:t>
      </w:r>
      <w:proofErr w:type="spellStart"/>
      <w:r w:rsidRPr="00FD4EC2">
        <w:rPr>
          <w:lang w:val="es-ES"/>
        </w:rPr>
        <w:t>arabera</w:t>
      </w:r>
      <w:proofErr w:type="spellEnd"/>
      <w:r w:rsidRPr="00FD4EC2">
        <w:rPr>
          <w:lang w:val="es-ES"/>
        </w:rPr>
        <w:t xml:space="preserve"> </w:t>
      </w:r>
      <w:proofErr w:type="spellStart"/>
      <w:r w:rsidRPr="00FD4EC2">
        <w:rPr>
          <w:lang w:val="es-ES"/>
        </w:rPr>
        <w:t>ordenatzen</w:t>
      </w:r>
      <w:proofErr w:type="spellEnd"/>
      <w:r w:rsidRPr="00FD4EC2">
        <w:rPr>
          <w:lang w:val="es-ES"/>
        </w:rPr>
        <w:t xml:space="preserve"> da.</w:t>
      </w:r>
    </w:p>
    <w:p w:rsidR="00FD4EC2" w:rsidRPr="00FD4EC2" w:rsidRDefault="00FD4EC2" w:rsidP="00FA7D8D">
      <w:pPr>
        <w:jc w:val="both"/>
      </w:pPr>
    </w:p>
    <w:p w:rsidR="00FD4EC2" w:rsidRDefault="00FD4EC2" w:rsidP="00FA7D8D">
      <w:pPr>
        <w:ind w:left="360"/>
        <w:jc w:val="both"/>
        <w:rPr>
          <w:i/>
          <w:iCs/>
          <w:lang w:val="es-ES"/>
        </w:rPr>
      </w:pPr>
    </w:p>
    <w:p w:rsidR="00FA7D8D" w:rsidRDefault="00FA7D8D" w:rsidP="00FA7D8D">
      <w:pPr>
        <w:jc w:val="both"/>
        <w:rPr>
          <w:b/>
          <w:iCs/>
          <w:color w:val="7030A0"/>
          <w:lang w:val="en-GB"/>
        </w:rPr>
      </w:pPr>
    </w:p>
    <w:p w:rsidR="004F3644" w:rsidRPr="00414BD6" w:rsidRDefault="004F3644" w:rsidP="00FA7D8D">
      <w:pPr>
        <w:jc w:val="both"/>
        <w:rPr>
          <w:b/>
          <w:iCs/>
          <w:color w:val="7030A0"/>
          <w:lang w:val="en-GB"/>
        </w:rPr>
      </w:pPr>
      <w:r w:rsidRPr="00414BD6">
        <w:rPr>
          <w:b/>
          <w:iCs/>
          <w:color w:val="7030A0"/>
          <w:lang w:val="en-GB"/>
        </w:rPr>
        <w:lastRenderedPageBreak/>
        <w:t>PLAGIOARI BURUZ:</w:t>
      </w:r>
    </w:p>
    <w:p w:rsidR="0023579E" w:rsidRPr="004F3644" w:rsidRDefault="00414BD6" w:rsidP="00FA7D8D">
      <w:pPr>
        <w:pStyle w:val="Prrafodelista"/>
        <w:numPr>
          <w:ilvl w:val="0"/>
          <w:numId w:val="1"/>
        </w:numPr>
        <w:jc w:val="both"/>
        <w:rPr>
          <w:iCs/>
        </w:rPr>
      </w:pPr>
      <w:proofErr w:type="spellStart"/>
      <w:r w:rsidRPr="004F3644">
        <w:rPr>
          <w:iCs/>
          <w:lang w:val="en-GB"/>
        </w:rPr>
        <w:t>Plagio</w:t>
      </w:r>
      <w:proofErr w:type="spellEnd"/>
      <w:r w:rsidRPr="004F3644">
        <w:rPr>
          <w:iCs/>
          <w:lang w:val="en-GB"/>
        </w:rPr>
        <w:t xml:space="preserve"> </w:t>
      </w:r>
      <w:proofErr w:type="spellStart"/>
      <w:r w:rsidRPr="004F3644">
        <w:rPr>
          <w:iCs/>
          <w:lang w:val="en-GB"/>
        </w:rPr>
        <w:t>beste</w:t>
      </w:r>
      <w:proofErr w:type="spellEnd"/>
      <w:r w:rsidRPr="004F3644">
        <w:rPr>
          <w:iCs/>
          <w:lang w:val="en-GB"/>
        </w:rPr>
        <w:t xml:space="preserve"> </w:t>
      </w:r>
      <w:proofErr w:type="spellStart"/>
      <w:r w:rsidRPr="004F3644">
        <w:rPr>
          <w:iCs/>
          <w:lang w:val="en-GB"/>
        </w:rPr>
        <w:t>egile</w:t>
      </w:r>
      <w:proofErr w:type="spellEnd"/>
      <w:r w:rsidRPr="004F3644">
        <w:rPr>
          <w:iCs/>
          <w:lang w:val="en-GB"/>
        </w:rPr>
        <w:t xml:space="preserve"> </w:t>
      </w:r>
      <w:proofErr w:type="spellStart"/>
      <w:r w:rsidRPr="004F3644">
        <w:rPr>
          <w:iCs/>
          <w:lang w:val="en-GB"/>
        </w:rPr>
        <w:t>baten</w:t>
      </w:r>
      <w:proofErr w:type="spellEnd"/>
      <w:r w:rsidRPr="004F3644">
        <w:rPr>
          <w:iCs/>
          <w:lang w:val="en-GB"/>
        </w:rPr>
        <w:t xml:space="preserve"> </w:t>
      </w:r>
      <w:proofErr w:type="spellStart"/>
      <w:r w:rsidRPr="004F3644">
        <w:rPr>
          <w:iCs/>
          <w:lang w:val="en-GB"/>
        </w:rPr>
        <w:t>hitzak</w:t>
      </w:r>
      <w:proofErr w:type="spellEnd"/>
      <w:r w:rsidRPr="004F3644">
        <w:rPr>
          <w:iCs/>
          <w:lang w:val="en-GB"/>
        </w:rPr>
        <w:t xml:space="preserve"> </w:t>
      </w:r>
      <w:proofErr w:type="spellStart"/>
      <w:r w:rsidRPr="004F3644">
        <w:rPr>
          <w:iCs/>
          <w:lang w:val="en-GB"/>
        </w:rPr>
        <w:t>erabiltzea</w:t>
      </w:r>
      <w:proofErr w:type="spellEnd"/>
      <w:r w:rsidRPr="004F3644">
        <w:rPr>
          <w:iCs/>
          <w:lang w:val="en-GB"/>
        </w:rPr>
        <w:t xml:space="preserve"> da, </w:t>
      </w:r>
      <w:proofErr w:type="spellStart"/>
      <w:r w:rsidRPr="004F3644">
        <w:rPr>
          <w:iCs/>
          <w:lang w:val="en-GB"/>
        </w:rPr>
        <w:t>ikasleak</w:t>
      </w:r>
      <w:proofErr w:type="spellEnd"/>
      <w:r w:rsidRPr="004F3644">
        <w:rPr>
          <w:iCs/>
          <w:lang w:val="en-GB"/>
        </w:rPr>
        <w:t xml:space="preserve"> </w:t>
      </w:r>
      <w:proofErr w:type="spellStart"/>
      <w:r w:rsidRPr="004F3644">
        <w:rPr>
          <w:iCs/>
          <w:lang w:val="en-GB"/>
        </w:rPr>
        <w:t>idatzi</w:t>
      </w:r>
      <w:proofErr w:type="spellEnd"/>
      <w:r w:rsidRPr="004F3644">
        <w:rPr>
          <w:iCs/>
          <w:lang w:val="en-GB"/>
        </w:rPr>
        <w:t xml:space="preserve"> </w:t>
      </w:r>
      <w:proofErr w:type="spellStart"/>
      <w:r w:rsidRPr="004F3644">
        <w:rPr>
          <w:iCs/>
          <w:lang w:val="en-GB"/>
        </w:rPr>
        <w:t>izanak</w:t>
      </w:r>
      <w:proofErr w:type="spellEnd"/>
      <w:r w:rsidRPr="004F3644">
        <w:rPr>
          <w:iCs/>
          <w:lang w:val="en-GB"/>
        </w:rPr>
        <w:t xml:space="preserve"> </w:t>
      </w:r>
      <w:proofErr w:type="spellStart"/>
      <w:r w:rsidRPr="004F3644">
        <w:rPr>
          <w:iCs/>
          <w:lang w:val="en-GB"/>
        </w:rPr>
        <w:t>bailiran</w:t>
      </w:r>
      <w:proofErr w:type="spellEnd"/>
      <w:r w:rsidRPr="004F3644">
        <w:rPr>
          <w:iCs/>
          <w:lang w:val="en-GB"/>
        </w:rPr>
        <w:t>.</w:t>
      </w:r>
    </w:p>
    <w:p w:rsidR="0023579E" w:rsidRPr="004F3644" w:rsidRDefault="00414BD6" w:rsidP="00FA7D8D">
      <w:pPr>
        <w:pStyle w:val="Prrafodelista"/>
        <w:numPr>
          <w:ilvl w:val="0"/>
          <w:numId w:val="1"/>
        </w:numPr>
        <w:jc w:val="both"/>
        <w:rPr>
          <w:iCs/>
        </w:rPr>
      </w:pPr>
      <w:r w:rsidRPr="004F3644">
        <w:rPr>
          <w:iCs/>
        </w:rPr>
        <w:t>Aipu bibliografikoak edo beste iturriak ez badira ondo erabiltzen agian nahi barik plagioa egiten ari gara</w:t>
      </w:r>
    </w:p>
    <w:p w:rsidR="0023579E" w:rsidRPr="004F3644" w:rsidRDefault="00414BD6" w:rsidP="00FA7D8D">
      <w:pPr>
        <w:ind w:left="360"/>
        <w:jc w:val="both"/>
        <w:rPr>
          <w:iCs/>
        </w:rPr>
      </w:pPr>
      <w:r w:rsidRPr="004F3644">
        <w:rPr>
          <w:iCs/>
          <w:lang w:val="es-ES"/>
        </w:rPr>
        <w:t>P</w:t>
      </w:r>
      <w:bookmarkStart w:id="0" w:name="_GoBack"/>
      <w:bookmarkEnd w:id="0"/>
      <w:r w:rsidRPr="004F3644">
        <w:rPr>
          <w:iCs/>
          <w:lang w:val="es-ES"/>
        </w:rPr>
        <w:t>LAGIOA SAIHESTEKO:</w:t>
      </w:r>
    </w:p>
    <w:p w:rsidR="0023579E" w:rsidRPr="004F3644" w:rsidRDefault="00414BD6" w:rsidP="00FA7D8D">
      <w:pPr>
        <w:pStyle w:val="Prrafodelista"/>
        <w:numPr>
          <w:ilvl w:val="1"/>
          <w:numId w:val="1"/>
        </w:numPr>
        <w:jc w:val="both"/>
        <w:rPr>
          <w:iCs/>
        </w:rPr>
      </w:pPr>
      <w:proofErr w:type="spellStart"/>
      <w:r w:rsidRPr="004F3644">
        <w:rPr>
          <w:iCs/>
          <w:lang w:val="es-ES"/>
        </w:rPr>
        <w:t>Beste</w:t>
      </w:r>
      <w:proofErr w:type="spellEnd"/>
      <w:r w:rsidRPr="004F3644">
        <w:rPr>
          <w:iCs/>
          <w:lang w:val="es-ES"/>
        </w:rPr>
        <w:t xml:space="preserve"> </w:t>
      </w:r>
      <w:proofErr w:type="spellStart"/>
      <w:r w:rsidRPr="004F3644">
        <w:rPr>
          <w:iCs/>
          <w:lang w:val="es-ES"/>
        </w:rPr>
        <w:t>batzuek</w:t>
      </w:r>
      <w:proofErr w:type="spellEnd"/>
      <w:r w:rsidRPr="004F3644">
        <w:rPr>
          <w:iCs/>
          <w:lang w:val="es-ES"/>
        </w:rPr>
        <w:t xml:space="preserve"> </w:t>
      </w:r>
      <w:proofErr w:type="spellStart"/>
      <w:r w:rsidRPr="004F3644">
        <w:rPr>
          <w:iCs/>
          <w:lang w:val="es-ES"/>
        </w:rPr>
        <w:t>esandakoa</w:t>
      </w:r>
      <w:proofErr w:type="spellEnd"/>
      <w:r w:rsidRPr="004F3644">
        <w:rPr>
          <w:iCs/>
          <w:lang w:val="es-ES"/>
        </w:rPr>
        <w:t xml:space="preserve"> </w:t>
      </w:r>
      <w:proofErr w:type="spellStart"/>
      <w:r w:rsidRPr="004F3644">
        <w:rPr>
          <w:iCs/>
          <w:lang w:val="es-ES"/>
        </w:rPr>
        <w:t>deskribatzeko</w:t>
      </w:r>
      <w:proofErr w:type="spellEnd"/>
      <w:r w:rsidRPr="004F3644">
        <w:rPr>
          <w:iCs/>
          <w:lang w:val="es-ES"/>
        </w:rPr>
        <w:t xml:space="preserve"> </w:t>
      </w:r>
      <w:proofErr w:type="spellStart"/>
      <w:r w:rsidRPr="004F3644">
        <w:rPr>
          <w:iCs/>
          <w:lang w:val="es-ES"/>
        </w:rPr>
        <w:t>norberaren</w:t>
      </w:r>
      <w:proofErr w:type="spellEnd"/>
      <w:r w:rsidRPr="004F3644">
        <w:rPr>
          <w:iCs/>
          <w:lang w:val="es-ES"/>
        </w:rPr>
        <w:t xml:space="preserve"> </w:t>
      </w:r>
      <w:proofErr w:type="spellStart"/>
      <w:r w:rsidRPr="004F3644">
        <w:rPr>
          <w:iCs/>
          <w:lang w:val="es-ES"/>
        </w:rPr>
        <w:t>hitzak</w:t>
      </w:r>
      <w:proofErr w:type="spellEnd"/>
      <w:r w:rsidRPr="004F3644">
        <w:rPr>
          <w:iCs/>
          <w:lang w:val="es-ES"/>
        </w:rPr>
        <w:t xml:space="preserve"> </w:t>
      </w:r>
      <w:proofErr w:type="spellStart"/>
      <w:r w:rsidRPr="004F3644">
        <w:rPr>
          <w:iCs/>
          <w:lang w:val="es-ES"/>
        </w:rPr>
        <w:t>erabili</w:t>
      </w:r>
      <w:proofErr w:type="spellEnd"/>
      <w:r w:rsidRPr="004F3644">
        <w:rPr>
          <w:iCs/>
          <w:lang w:val="es-ES"/>
        </w:rPr>
        <w:t xml:space="preserve"> eta </w:t>
      </w:r>
      <w:proofErr w:type="spellStart"/>
      <w:r w:rsidRPr="004F3644">
        <w:rPr>
          <w:iCs/>
          <w:lang w:val="es-ES"/>
        </w:rPr>
        <w:t>iturria</w:t>
      </w:r>
      <w:proofErr w:type="spellEnd"/>
      <w:r w:rsidRPr="004F3644">
        <w:rPr>
          <w:iCs/>
          <w:lang w:val="es-ES"/>
        </w:rPr>
        <w:t xml:space="preserve"> </w:t>
      </w:r>
      <w:proofErr w:type="spellStart"/>
      <w:r w:rsidRPr="004F3644">
        <w:rPr>
          <w:iCs/>
          <w:lang w:val="es-ES"/>
        </w:rPr>
        <w:t>aipatu</w:t>
      </w:r>
      <w:proofErr w:type="spellEnd"/>
      <w:r w:rsidRPr="004F3644">
        <w:rPr>
          <w:iCs/>
          <w:lang w:val="es-ES"/>
        </w:rPr>
        <w:t xml:space="preserve">  </w:t>
      </w:r>
      <w:proofErr w:type="spellStart"/>
      <w:r w:rsidRPr="004F3644">
        <w:rPr>
          <w:iCs/>
          <w:lang w:val="es-ES"/>
        </w:rPr>
        <w:t>hasieran</w:t>
      </w:r>
      <w:proofErr w:type="spellEnd"/>
      <w:r w:rsidRPr="004F3644">
        <w:rPr>
          <w:iCs/>
          <w:lang w:val="es-ES"/>
        </w:rPr>
        <w:t xml:space="preserve"> </w:t>
      </w:r>
      <w:proofErr w:type="spellStart"/>
      <w:r w:rsidRPr="004F3644">
        <w:rPr>
          <w:iCs/>
          <w:lang w:val="es-ES"/>
        </w:rPr>
        <w:t>ikusi</w:t>
      </w:r>
      <w:proofErr w:type="spellEnd"/>
      <w:r w:rsidRPr="004F3644">
        <w:rPr>
          <w:iCs/>
          <w:lang w:val="es-ES"/>
        </w:rPr>
        <w:t xml:space="preserve"> </w:t>
      </w:r>
      <w:proofErr w:type="spellStart"/>
      <w:r w:rsidRPr="004F3644">
        <w:rPr>
          <w:iCs/>
          <w:lang w:val="es-ES"/>
        </w:rPr>
        <w:t>dugun</w:t>
      </w:r>
      <w:proofErr w:type="spellEnd"/>
      <w:r w:rsidRPr="004F3644">
        <w:rPr>
          <w:iCs/>
          <w:lang w:val="es-ES"/>
        </w:rPr>
        <w:t xml:space="preserve"> </w:t>
      </w:r>
      <w:proofErr w:type="spellStart"/>
      <w:r w:rsidRPr="004F3644">
        <w:rPr>
          <w:iCs/>
          <w:lang w:val="es-ES"/>
        </w:rPr>
        <w:t>moduan</w:t>
      </w:r>
      <w:proofErr w:type="spellEnd"/>
    </w:p>
    <w:p w:rsidR="0023579E" w:rsidRPr="004F3644" w:rsidRDefault="00414BD6" w:rsidP="00FA7D8D">
      <w:pPr>
        <w:pStyle w:val="Prrafodelista"/>
        <w:numPr>
          <w:ilvl w:val="1"/>
          <w:numId w:val="1"/>
        </w:numPr>
        <w:jc w:val="both"/>
        <w:rPr>
          <w:iCs/>
        </w:rPr>
      </w:pPr>
      <w:r w:rsidRPr="004F3644">
        <w:rPr>
          <w:iCs/>
        </w:rPr>
        <w:t>Argi utzi lanaren zein zatiak diren hitzez hitzeko kopiak aipuen bitartez( komatxoen artean sartu testua eta esan nor den egilea, argitalpen urtea eta jatorrizko iturriaren orri zenbakia)</w:t>
      </w:r>
    </w:p>
    <w:p w:rsidR="004F3644" w:rsidRPr="004F3644" w:rsidRDefault="004F3644" w:rsidP="00FA7D8D">
      <w:pPr>
        <w:jc w:val="both"/>
        <w:rPr>
          <w:iCs/>
        </w:rPr>
      </w:pPr>
    </w:p>
    <w:p w:rsidR="004F3644" w:rsidRPr="00FD4EC2" w:rsidRDefault="004F3644" w:rsidP="00FA7D8D">
      <w:pPr>
        <w:jc w:val="both"/>
        <w:rPr>
          <w:iCs/>
        </w:rPr>
      </w:pPr>
    </w:p>
    <w:p w:rsidR="00FD4EC2" w:rsidRPr="004F3644" w:rsidRDefault="00FD4EC2" w:rsidP="00FA7D8D">
      <w:pPr>
        <w:jc w:val="both"/>
        <w:rPr>
          <w:iCs/>
        </w:rPr>
      </w:pPr>
    </w:p>
    <w:p w:rsidR="00FD4EC2" w:rsidRPr="00FD4EC2" w:rsidRDefault="00FD4EC2" w:rsidP="00FA7D8D">
      <w:pPr>
        <w:jc w:val="both"/>
      </w:pPr>
    </w:p>
    <w:p w:rsidR="00FD4EC2" w:rsidRPr="00FD4EC2" w:rsidRDefault="00FD4EC2" w:rsidP="00FA7D8D">
      <w:pPr>
        <w:jc w:val="both"/>
      </w:pPr>
    </w:p>
    <w:p w:rsidR="00FD4EC2" w:rsidRPr="00FD4EC2" w:rsidRDefault="00FD4EC2" w:rsidP="00FA7D8D">
      <w:pPr>
        <w:jc w:val="both"/>
      </w:pPr>
    </w:p>
    <w:p w:rsidR="00FD4EC2" w:rsidRDefault="00FD4EC2" w:rsidP="00FA7D8D">
      <w:pPr>
        <w:jc w:val="both"/>
      </w:pPr>
    </w:p>
    <w:p w:rsidR="0015574E" w:rsidRPr="0015574E" w:rsidRDefault="0015574E" w:rsidP="00FA7D8D">
      <w:pPr>
        <w:jc w:val="both"/>
      </w:pPr>
    </w:p>
    <w:sectPr w:rsidR="0015574E" w:rsidRPr="00155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62D5"/>
    <w:multiLevelType w:val="hybridMultilevel"/>
    <w:tmpl w:val="92845482"/>
    <w:lvl w:ilvl="0" w:tplc="95961CF4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80760E" w:tentative="1">
      <w:start w:val="1"/>
      <w:numFmt w:val="bullet"/>
      <w:lvlText w:val="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24FC44" w:tentative="1">
      <w:start w:val="1"/>
      <w:numFmt w:val="bullet"/>
      <w:lvlText w:val="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E605B4" w:tentative="1">
      <w:start w:val="1"/>
      <w:numFmt w:val="bullet"/>
      <w:lvlText w:val="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AA816C" w:tentative="1">
      <w:start w:val="1"/>
      <w:numFmt w:val="bullet"/>
      <w:lvlText w:val="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60FF2E" w:tentative="1">
      <w:start w:val="1"/>
      <w:numFmt w:val="bullet"/>
      <w:lvlText w:val="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C07254" w:tentative="1">
      <w:start w:val="1"/>
      <w:numFmt w:val="bullet"/>
      <w:lvlText w:val="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F460A8" w:tentative="1">
      <w:start w:val="1"/>
      <w:numFmt w:val="bullet"/>
      <w:lvlText w:val="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FC3AF4" w:tentative="1">
      <w:start w:val="1"/>
      <w:numFmt w:val="bullet"/>
      <w:lvlText w:val="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17292"/>
    <w:multiLevelType w:val="hybridMultilevel"/>
    <w:tmpl w:val="219A93A0"/>
    <w:lvl w:ilvl="0" w:tplc="FF608D96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760E4C" w:tentative="1">
      <w:start w:val="1"/>
      <w:numFmt w:val="bullet"/>
      <w:lvlText w:val="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D846B2" w:tentative="1">
      <w:start w:val="1"/>
      <w:numFmt w:val="bullet"/>
      <w:lvlText w:val="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52C3F4" w:tentative="1">
      <w:start w:val="1"/>
      <w:numFmt w:val="bullet"/>
      <w:lvlText w:val="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6C7B62" w:tentative="1">
      <w:start w:val="1"/>
      <w:numFmt w:val="bullet"/>
      <w:lvlText w:val="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9C1ACE" w:tentative="1">
      <w:start w:val="1"/>
      <w:numFmt w:val="bullet"/>
      <w:lvlText w:val="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5096AA" w:tentative="1">
      <w:start w:val="1"/>
      <w:numFmt w:val="bullet"/>
      <w:lvlText w:val="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945EF4" w:tentative="1">
      <w:start w:val="1"/>
      <w:numFmt w:val="bullet"/>
      <w:lvlText w:val="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1EB50E" w:tentative="1">
      <w:start w:val="1"/>
      <w:numFmt w:val="bullet"/>
      <w:lvlText w:val="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318C5"/>
    <w:multiLevelType w:val="hybridMultilevel"/>
    <w:tmpl w:val="EA9E3172"/>
    <w:lvl w:ilvl="0" w:tplc="593E3606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3E6A1E" w:tentative="1">
      <w:start w:val="1"/>
      <w:numFmt w:val="bullet"/>
      <w:lvlText w:val="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9C1576" w:tentative="1">
      <w:start w:val="1"/>
      <w:numFmt w:val="bullet"/>
      <w:lvlText w:val="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54033C" w:tentative="1">
      <w:start w:val="1"/>
      <w:numFmt w:val="bullet"/>
      <w:lvlText w:val="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90580C" w:tentative="1">
      <w:start w:val="1"/>
      <w:numFmt w:val="bullet"/>
      <w:lvlText w:val="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D017C0" w:tentative="1">
      <w:start w:val="1"/>
      <w:numFmt w:val="bullet"/>
      <w:lvlText w:val="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002A18" w:tentative="1">
      <w:start w:val="1"/>
      <w:numFmt w:val="bullet"/>
      <w:lvlText w:val="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AC71E6" w:tentative="1">
      <w:start w:val="1"/>
      <w:numFmt w:val="bullet"/>
      <w:lvlText w:val="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862A46" w:tentative="1">
      <w:start w:val="1"/>
      <w:numFmt w:val="bullet"/>
      <w:lvlText w:val="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C7D88"/>
    <w:multiLevelType w:val="hybridMultilevel"/>
    <w:tmpl w:val="199CCAE6"/>
    <w:lvl w:ilvl="0" w:tplc="631248D2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96868A">
      <w:start w:val="142"/>
      <w:numFmt w:val="bullet"/>
      <w:lvlText w:val="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76BC4E" w:tentative="1">
      <w:start w:val="1"/>
      <w:numFmt w:val="bullet"/>
      <w:lvlText w:val="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6295C" w:tentative="1">
      <w:start w:val="1"/>
      <w:numFmt w:val="bullet"/>
      <w:lvlText w:val="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8E66A2" w:tentative="1">
      <w:start w:val="1"/>
      <w:numFmt w:val="bullet"/>
      <w:lvlText w:val="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0EA46C" w:tentative="1">
      <w:start w:val="1"/>
      <w:numFmt w:val="bullet"/>
      <w:lvlText w:val="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C0C828" w:tentative="1">
      <w:start w:val="1"/>
      <w:numFmt w:val="bullet"/>
      <w:lvlText w:val="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FA7E7E" w:tentative="1">
      <w:start w:val="1"/>
      <w:numFmt w:val="bullet"/>
      <w:lvlText w:val="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643FDE" w:tentative="1">
      <w:start w:val="1"/>
      <w:numFmt w:val="bullet"/>
      <w:lvlText w:val="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45BE3"/>
    <w:multiLevelType w:val="hybridMultilevel"/>
    <w:tmpl w:val="05A03462"/>
    <w:lvl w:ilvl="0" w:tplc="783E5B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4253C"/>
    <w:multiLevelType w:val="hybridMultilevel"/>
    <w:tmpl w:val="2C7AD1C6"/>
    <w:lvl w:ilvl="0" w:tplc="5866B412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4EB196" w:tentative="1">
      <w:start w:val="1"/>
      <w:numFmt w:val="bullet"/>
      <w:lvlText w:val="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FE5D7A" w:tentative="1">
      <w:start w:val="1"/>
      <w:numFmt w:val="bullet"/>
      <w:lvlText w:val="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7EE5DC" w:tentative="1">
      <w:start w:val="1"/>
      <w:numFmt w:val="bullet"/>
      <w:lvlText w:val="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3CA670" w:tentative="1">
      <w:start w:val="1"/>
      <w:numFmt w:val="bullet"/>
      <w:lvlText w:val="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06040C" w:tentative="1">
      <w:start w:val="1"/>
      <w:numFmt w:val="bullet"/>
      <w:lvlText w:val="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3A207C" w:tentative="1">
      <w:start w:val="1"/>
      <w:numFmt w:val="bullet"/>
      <w:lvlText w:val="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8AF980" w:tentative="1">
      <w:start w:val="1"/>
      <w:numFmt w:val="bullet"/>
      <w:lvlText w:val="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C21F8A" w:tentative="1">
      <w:start w:val="1"/>
      <w:numFmt w:val="bullet"/>
      <w:lvlText w:val="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5282A"/>
    <w:multiLevelType w:val="hybridMultilevel"/>
    <w:tmpl w:val="EFEE2FB8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D0DA9"/>
    <w:multiLevelType w:val="hybridMultilevel"/>
    <w:tmpl w:val="70A6FF44"/>
    <w:lvl w:ilvl="0" w:tplc="948067CE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DEB57E" w:tentative="1">
      <w:start w:val="1"/>
      <w:numFmt w:val="bullet"/>
      <w:lvlText w:val="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62E9FE" w:tentative="1">
      <w:start w:val="1"/>
      <w:numFmt w:val="bullet"/>
      <w:lvlText w:val="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98D6F2" w:tentative="1">
      <w:start w:val="1"/>
      <w:numFmt w:val="bullet"/>
      <w:lvlText w:val="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F42F86" w:tentative="1">
      <w:start w:val="1"/>
      <w:numFmt w:val="bullet"/>
      <w:lvlText w:val="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D02972" w:tentative="1">
      <w:start w:val="1"/>
      <w:numFmt w:val="bullet"/>
      <w:lvlText w:val="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2413D6" w:tentative="1">
      <w:start w:val="1"/>
      <w:numFmt w:val="bullet"/>
      <w:lvlText w:val="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08EFDA" w:tentative="1">
      <w:start w:val="1"/>
      <w:numFmt w:val="bullet"/>
      <w:lvlText w:val="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30F850" w:tentative="1">
      <w:start w:val="1"/>
      <w:numFmt w:val="bullet"/>
      <w:lvlText w:val="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26215"/>
    <w:multiLevelType w:val="hybridMultilevel"/>
    <w:tmpl w:val="E6667FB8"/>
    <w:lvl w:ilvl="0" w:tplc="55DAFD6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E8002E"/>
    <w:multiLevelType w:val="hybridMultilevel"/>
    <w:tmpl w:val="8D183E2C"/>
    <w:lvl w:ilvl="0" w:tplc="B64E47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725E4"/>
    <w:multiLevelType w:val="hybridMultilevel"/>
    <w:tmpl w:val="B18CB46C"/>
    <w:lvl w:ilvl="0" w:tplc="106686D6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9A5F2C" w:tentative="1">
      <w:start w:val="1"/>
      <w:numFmt w:val="bullet"/>
      <w:lvlText w:val="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403080" w:tentative="1">
      <w:start w:val="1"/>
      <w:numFmt w:val="bullet"/>
      <w:lvlText w:val="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D83552" w:tentative="1">
      <w:start w:val="1"/>
      <w:numFmt w:val="bullet"/>
      <w:lvlText w:val="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50813E" w:tentative="1">
      <w:start w:val="1"/>
      <w:numFmt w:val="bullet"/>
      <w:lvlText w:val="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D657C6" w:tentative="1">
      <w:start w:val="1"/>
      <w:numFmt w:val="bullet"/>
      <w:lvlText w:val="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5C9862" w:tentative="1">
      <w:start w:val="1"/>
      <w:numFmt w:val="bullet"/>
      <w:lvlText w:val="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C0E9E4" w:tentative="1">
      <w:start w:val="1"/>
      <w:numFmt w:val="bullet"/>
      <w:lvlText w:val="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481116" w:tentative="1">
      <w:start w:val="1"/>
      <w:numFmt w:val="bullet"/>
      <w:lvlText w:val="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05411"/>
    <w:multiLevelType w:val="hybridMultilevel"/>
    <w:tmpl w:val="3F9E10FE"/>
    <w:lvl w:ilvl="0" w:tplc="9D8807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DE7E9B"/>
    <w:multiLevelType w:val="hybridMultilevel"/>
    <w:tmpl w:val="AD08A8EC"/>
    <w:lvl w:ilvl="0" w:tplc="DB1E9C72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82BA7A" w:tentative="1">
      <w:start w:val="1"/>
      <w:numFmt w:val="bullet"/>
      <w:lvlText w:val="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382FFE" w:tentative="1">
      <w:start w:val="1"/>
      <w:numFmt w:val="bullet"/>
      <w:lvlText w:val="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969806" w:tentative="1">
      <w:start w:val="1"/>
      <w:numFmt w:val="bullet"/>
      <w:lvlText w:val="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B6E52A" w:tentative="1">
      <w:start w:val="1"/>
      <w:numFmt w:val="bullet"/>
      <w:lvlText w:val="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828EF2" w:tentative="1">
      <w:start w:val="1"/>
      <w:numFmt w:val="bullet"/>
      <w:lvlText w:val="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D4741A" w:tentative="1">
      <w:start w:val="1"/>
      <w:numFmt w:val="bullet"/>
      <w:lvlText w:val="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E62972" w:tentative="1">
      <w:start w:val="1"/>
      <w:numFmt w:val="bullet"/>
      <w:lvlText w:val="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F0AA4E" w:tentative="1">
      <w:start w:val="1"/>
      <w:numFmt w:val="bullet"/>
      <w:lvlText w:val="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12"/>
  </w:num>
  <w:num w:numId="7">
    <w:abstractNumId w:val="10"/>
  </w:num>
  <w:num w:numId="8">
    <w:abstractNumId w:val="5"/>
  </w:num>
  <w:num w:numId="9">
    <w:abstractNumId w:val="2"/>
  </w:num>
  <w:num w:numId="10">
    <w:abstractNumId w:val="0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5F"/>
    <w:rsid w:val="0015574E"/>
    <w:rsid w:val="0023579E"/>
    <w:rsid w:val="003D674E"/>
    <w:rsid w:val="00414BD6"/>
    <w:rsid w:val="004F3644"/>
    <w:rsid w:val="0079115F"/>
    <w:rsid w:val="007F2438"/>
    <w:rsid w:val="00D3085C"/>
    <w:rsid w:val="00FA7D8D"/>
    <w:rsid w:val="00FD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F8F4B-D9D8-45C2-B974-F402F82E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574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F36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5133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08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568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320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603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026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421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6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883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724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646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554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0005">
          <w:marLeft w:val="144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779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60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63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749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443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115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02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59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292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567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551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159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30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079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763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21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pect.iza.org/RePec/Discussionpaper/dp1248.pdf%E2%80%93" TargetMode="External"/><Relationship Id="rId13" Type="http://schemas.openxmlformats.org/officeDocument/2006/relationships/hyperlink" Target="http://www.hmrc.gov.uk/research/ifs-wagegrowth.pd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pect.iza.org/RePec/Discussionpaper/dp1248.pdf%E2%80%93" TargetMode="External"/><Relationship Id="rId12" Type="http://schemas.openxmlformats.org/officeDocument/2006/relationships/hyperlink" Target="http://www.hmrc.gov.uk/research/ifs-wagegrowth.pd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repect.iza.org/RePec/Discussionpaper/dp1248.pdf%E2%80%93" TargetMode="External"/><Relationship Id="rId11" Type="http://schemas.openxmlformats.org/officeDocument/2006/relationships/hyperlink" Target="http://www.hmrc.gov.uk/research/ifs-wagegrowth.pdg" TargetMode="External"/><Relationship Id="rId5" Type="http://schemas.openxmlformats.org/officeDocument/2006/relationships/hyperlink" Target="http://www.repect.iza.org/RePec/Discussionpaper/dp1248.pdf%E2%80%9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hmrc.gov.uk/research/ifs-wagegrowth.p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mrc.gov.uk/research/ifs-wagegrowth.pdg" TargetMode="External"/><Relationship Id="rId14" Type="http://schemas.openxmlformats.org/officeDocument/2006/relationships/hyperlink" Target="http://www.hmrc.gov.uk/research/ifs-wagegrowth.pd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Bidarte</dc:creator>
  <cp:keywords/>
  <dc:description/>
  <cp:lastModifiedBy>Sara Bidarte</cp:lastModifiedBy>
  <cp:revision>7</cp:revision>
  <dcterms:created xsi:type="dcterms:W3CDTF">2018-11-05T20:29:00Z</dcterms:created>
  <dcterms:modified xsi:type="dcterms:W3CDTF">2018-12-05T14:08:00Z</dcterms:modified>
</cp:coreProperties>
</file>