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9D" w:rsidRDefault="002E4639" w:rsidP="002E4639">
      <w:pPr>
        <w:jc w:val="center"/>
        <w:rPr>
          <w:u w:val="single"/>
        </w:rPr>
      </w:pPr>
      <w:r w:rsidRPr="002E4639">
        <w:rPr>
          <w:u w:val="single"/>
        </w:rPr>
        <w:t>AHOZKO TRADIZIOZKO TESTUAK</w:t>
      </w:r>
    </w:p>
    <w:p w:rsidR="002E4639" w:rsidRPr="007961C1" w:rsidRDefault="002E4639" w:rsidP="002E4639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Hizkuntza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baten historia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egiteko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idatzizko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jasora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izan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dute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hainbat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hizkuntz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historialarik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izan ere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tradizionalki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pentsatu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izan da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idatzizko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literatura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jasoa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hizkuntza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baten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erakusgarririk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egokiena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dela. Hala ere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ikusi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jasokoak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diren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testuek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datu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interesgarriak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eskeintzen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dituztela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izan ere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hauek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ahozkotik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gertuago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dauden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hizkuntz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lekukotasunak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baitira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639" w:rsidRPr="007961C1" w:rsidRDefault="002E4639" w:rsidP="002E4639">
      <w:pPr>
        <w:jc w:val="both"/>
        <w:rPr>
          <w:rFonts w:ascii="Times New Roman" w:hAnsi="Times New Roman" w:cs="Times New Roman"/>
          <w:sz w:val="24"/>
          <w:szCs w:val="24"/>
        </w:rPr>
      </w:pPr>
      <w:r w:rsidRPr="007961C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Arrunta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delakoaren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berririk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legoke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Latinetik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eromantzeetarako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bidean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Egeria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izeneko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emakume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Galego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batek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idatziriko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testu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xumea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gorde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balitz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. Izan ere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lekukotasun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xume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honek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garaian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garaiko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idazle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jasoenak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baino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hobeto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islatzen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baitzuen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hizkuntz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egoera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hura.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Euskararen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historian, Euskara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Arkaikoaren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hasiera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1545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eman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zen,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Etxepareren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r w:rsidRPr="007961C1">
        <w:rPr>
          <w:rFonts w:ascii="Times New Roman" w:hAnsi="Times New Roman" w:cs="Times New Roman"/>
          <w:i/>
          <w:sz w:val="24"/>
          <w:szCs w:val="24"/>
        </w:rPr>
        <w:t xml:space="preserve">Linguae </w:t>
      </w:r>
      <w:proofErr w:type="spellStart"/>
      <w:r w:rsidRPr="007961C1">
        <w:rPr>
          <w:rFonts w:ascii="Times New Roman" w:hAnsi="Times New Roman" w:cs="Times New Roman"/>
          <w:i/>
          <w:sz w:val="24"/>
          <w:szCs w:val="24"/>
        </w:rPr>
        <w:t>Vasconum</w:t>
      </w:r>
      <w:proofErr w:type="spellEnd"/>
      <w:r w:rsidRPr="007961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i/>
          <w:sz w:val="24"/>
          <w:szCs w:val="24"/>
        </w:rPr>
        <w:t>Primitiae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izanik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euskaraz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idatzitako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lehen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lekukotasuna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. Hala ere, </w:t>
      </w:r>
      <w:r w:rsidR="00FA58DC" w:rsidRPr="007961C1">
        <w:rPr>
          <w:rFonts w:ascii="Times New Roman" w:hAnsi="Times New Roman" w:cs="Times New Roman"/>
          <w:sz w:val="24"/>
          <w:szCs w:val="24"/>
        </w:rPr>
        <w:t xml:space="preserve">XVI-XVII </w:t>
      </w:r>
      <w:proofErr w:type="spellStart"/>
      <w:r w:rsidR="00FA58DC" w:rsidRPr="007961C1">
        <w:rPr>
          <w:rFonts w:ascii="Times New Roman" w:hAnsi="Times New Roman" w:cs="Times New Roman"/>
          <w:sz w:val="24"/>
          <w:szCs w:val="24"/>
        </w:rPr>
        <w:t>mendeetan</w:t>
      </w:r>
      <w:proofErr w:type="spellEnd"/>
      <w:r w:rsidR="00FA58DC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DC" w:rsidRPr="007961C1">
        <w:rPr>
          <w:rFonts w:ascii="Times New Roman" w:hAnsi="Times New Roman" w:cs="Times New Roman"/>
          <w:sz w:val="24"/>
          <w:szCs w:val="24"/>
        </w:rPr>
        <w:t>ahozko</w:t>
      </w:r>
      <w:proofErr w:type="spellEnd"/>
      <w:r w:rsidR="00FA58DC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DC" w:rsidRPr="007961C1">
        <w:rPr>
          <w:rFonts w:ascii="Times New Roman" w:hAnsi="Times New Roman" w:cs="Times New Roman"/>
          <w:sz w:val="24"/>
          <w:szCs w:val="24"/>
        </w:rPr>
        <w:t>tradiziotik</w:t>
      </w:r>
      <w:proofErr w:type="spellEnd"/>
      <w:r w:rsidR="00FA58DC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DC" w:rsidRPr="007961C1">
        <w:rPr>
          <w:rFonts w:ascii="Times New Roman" w:hAnsi="Times New Roman" w:cs="Times New Roman"/>
          <w:sz w:val="24"/>
          <w:szCs w:val="24"/>
        </w:rPr>
        <w:t>bildutako</w:t>
      </w:r>
      <w:proofErr w:type="spellEnd"/>
      <w:r w:rsidR="00FA58DC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DC" w:rsidRPr="007961C1">
        <w:rPr>
          <w:rFonts w:ascii="Times New Roman" w:hAnsi="Times New Roman" w:cs="Times New Roman"/>
          <w:sz w:val="24"/>
          <w:szCs w:val="24"/>
        </w:rPr>
        <w:t>testuek</w:t>
      </w:r>
      <w:proofErr w:type="spellEnd"/>
      <w:r w:rsidR="00FA58DC" w:rsidRPr="007961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58DC" w:rsidRPr="007961C1">
        <w:rPr>
          <w:rFonts w:ascii="Times New Roman" w:hAnsi="Times New Roman" w:cs="Times New Roman"/>
          <w:sz w:val="24"/>
          <w:szCs w:val="24"/>
        </w:rPr>
        <w:t>atsotitz</w:t>
      </w:r>
      <w:proofErr w:type="spellEnd"/>
      <w:r w:rsidR="00FA58DC" w:rsidRPr="007961C1">
        <w:rPr>
          <w:rFonts w:ascii="Times New Roman" w:hAnsi="Times New Roman" w:cs="Times New Roman"/>
          <w:sz w:val="24"/>
          <w:szCs w:val="24"/>
        </w:rPr>
        <w:t xml:space="preserve">, balada eta </w:t>
      </w:r>
      <w:proofErr w:type="spellStart"/>
      <w:r w:rsidR="00FA58DC" w:rsidRPr="007961C1">
        <w:rPr>
          <w:rFonts w:ascii="Times New Roman" w:hAnsi="Times New Roman" w:cs="Times New Roman"/>
          <w:sz w:val="24"/>
          <w:szCs w:val="24"/>
        </w:rPr>
        <w:t>eresiak</w:t>
      </w:r>
      <w:proofErr w:type="spellEnd"/>
      <w:r w:rsidR="00FA58DC" w:rsidRPr="007961C1">
        <w:rPr>
          <w:rFonts w:ascii="Times New Roman" w:hAnsi="Times New Roman" w:cs="Times New Roman"/>
          <w:sz w:val="24"/>
          <w:szCs w:val="24"/>
        </w:rPr>
        <w:t xml:space="preserve">) 1545 </w:t>
      </w:r>
      <w:proofErr w:type="spellStart"/>
      <w:r w:rsidR="00FA58DC" w:rsidRPr="007961C1">
        <w:rPr>
          <w:rFonts w:ascii="Times New Roman" w:hAnsi="Times New Roman" w:cs="Times New Roman"/>
          <w:sz w:val="24"/>
          <w:szCs w:val="24"/>
        </w:rPr>
        <w:t>baino</w:t>
      </w:r>
      <w:proofErr w:type="spellEnd"/>
      <w:r w:rsidR="00FA58DC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DC" w:rsidRPr="007961C1">
        <w:rPr>
          <w:rFonts w:ascii="Times New Roman" w:hAnsi="Times New Roman" w:cs="Times New Roman"/>
          <w:sz w:val="24"/>
          <w:szCs w:val="24"/>
        </w:rPr>
        <w:t>lehenagoko</w:t>
      </w:r>
      <w:proofErr w:type="spellEnd"/>
      <w:r w:rsidR="00FA58DC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DC" w:rsidRPr="007961C1">
        <w:rPr>
          <w:rFonts w:ascii="Times New Roman" w:hAnsi="Times New Roman" w:cs="Times New Roman"/>
          <w:sz w:val="24"/>
          <w:szCs w:val="24"/>
        </w:rPr>
        <w:t>hizkuntzaren</w:t>
      </w:r>
      <w:proofErr w:type="spellEnd"/>
      <w:r w:rsidR="00FA58DC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DC" w:rsidRPr="007961C1">
        <w:rPr>
          <w:rFonts w:ascii="Times New Roman" w:hAnsi="Times New Roman" w:cs="Times New Roman"/>
          <w:sz w:val="24"/>
          <w:szCs w:val="24"/>
        </w:rPr>
        <w:t>berri</w:t>
      </w:r>
      <w:proofErr w:type="spellEnd"/>
      <w:r w:rsidR="00FA58DC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DC" w:rsidRPr="007961C1">
        <w:rPr>
          <w:rFonts w:ascii="Times New Roman" w:hAnsi="Times New Roman" w:cs="Times New Roman"/>
          <w:sz w:val="24"/>
          <w:szCs w:val="24"/>
        </w:rPr>
        <w:t>ematen</w:t>
      </w:r>
      <w:proofErr w:type="spellEnd"/>
      <w:r w:rsidR="00FA58DC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DC" w:rsidRPr="007961C1">
        <w:rPr>
          <w:rFonts w:ascii="Times New Roman" w:hAnsi="Times New Roman" w:cs="Times New Roman"/>
          <w:sz w:val="24"/>
          <w:szCs w:val="24"/>
        </w:rPr>
        <w:t>dute</w:t>
      </w:r>
      <w:proofErr w:type="spellEnd"/>
      <w:r w:rsidR="00FA58DC" w:rsidRPr="007961C1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="00FA58DC" w:rsidRPr="007961C1">
        <w:rPr>
          <w:rFonts w:ascii="Times New Roman" w:hAnsi="Times New Roman" w:cs="Times New Roman"/>
          <w:sz w:val="24"/>
          <w:szCs w:val="24"/>
        </w:rPr>
        <w:t>hasiera</w:t>
      </w:r>
      <w:proofErr w:type="spellEnd"/>
      <w:r w:rsidR="00FA58DC" w:rsidRPr="007961C1">
        <w:rPr>
          <w:rFonts w:ascii="Times New Roman" w:hAnsi="Times New Roman" w:cs="Times New Roman"/>
          <w:sz w:val="24"/>
          <w:szCs w:val="24"/>
        </w:rPr>
        <w:t xml:space="preserve"> data 1400ra </w:t>
      </w:r>
      <w:proofErr w:type="spellStart"/>
      <w:r w:rsidR="00FA58DC" w:rsidRPr="007961C1">
        <w:rPr>
          <w:rFonts w:ascii="Times New Roman" w:hAnsi="Times New Roman" w:cs="Times New Roman"/>
          <w:sz w:val="24"/>
          <w:szCs w:val="24"/>
        </w:rPr>
        <w:t>aurreratzeko</w:t>
      </w:r>
      <w:proofErr w:type="spellEnd"/>
      <w:r w:rsidR="00FA58DC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DC" w:rsidRPr="007961C1">
        <w:rPr>
          <w:rFonts w:ascii="Times New Roman" w:hAnsi="Times New Roman" w:cs="Times New Roman"/>
          <w:sz w:val="24"/>
          <w:szCs w:val="24"/>
        </w:rPr>
        <w:t>arrazoi</w:t>
      </w:r>
      <w:proofErr w:type="spellEnd"/>
      <w:r w:rsidR="00FA58DC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DC" w:rsidRPr="007961C1">
        <w:rPr>
          <w:rFonts w:ascii="Times New Roman" w:hAnsi="Times New Roman" w:cs="Times New Roman"/>
          <w:sz w:val="24"/>
          <w:szCs w:val="24"/>
        </w:rPr>
        <w:t>ikusi</w:t>
      </w:r>
      <w:proofErr w:type="spellEnd"/>
      <w:r w:rsidR="00FA58DC" w:rsidRPr="007961C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FA58DC" w:rsidRPr="007961C1">
        <w:rPr>
          <w:rFonts w:ascii="Times New Roman" w:hAnsi="Times New Roman" w:cs="Times New Roman"/>
          <w:sz w:val="24"/>
          <w:szCs w:val="24"/>
        </w:rPr>
        <w:t>Lakarrak</w:t>
      </w:r>
      <w:proofErr w:type="spellEnd"/>
      <w:r w:rsidR="00FA58DC" w:rsidRPr="007961C1">
        <w:rPr>
          <w:rFonts w:ascii="Times New Roman" w:hAnsi="Times New Roman" w:cs="Times New Roman"/>
          <w:sz w:val="24"/>
          <w:szCs w:val="24"/>
        </w:rPr>
        <w:t>.</w:t>
      </w:r>
    </w:p>
    <w:p w:rsidR="00FA58DC" w:rsidRPr="007961C1" w:rsidRDefault="00FA58DC" w:rsidP="002E46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Edozein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hizkuntzaren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historia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berreraikitzeko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nahitaez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testuetara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behar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denez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azkenotan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testu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idatzietan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diren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ahozko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hizkuntzaren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isla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zuzenagoaren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hasi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dira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hainbat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hizkuntz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historialari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Egia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zenbait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genero eta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zenbait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testu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mota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formalagoak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edo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idatzizkoagoak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direla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batzuk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ahozkotik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gertuago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dauden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bitartean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Adibidez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gutun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pribatuak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ahozkotik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gertuago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egoten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dira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ofizialak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baino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etb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. Hala ere,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badira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genero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batzuk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berez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oso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idatzizkoak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izan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arren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ahozkotasuna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islatu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nahi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dutenak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adb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Antzezlanak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Hainbat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historialari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beraz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testu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informalagoak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aztertzeari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ekin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diote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hizkuntzaren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historia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berreraikitzeko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3F" w:rsidRPr="007961C1">
        <w:rPr>
          <w:rFonts w:ascii="Times New Roman" w:hAnsi="Times New Roman" w:cs="Times New Roman"/>
          <w:sz w:val="24"/>
          <w:szCs w:val="24"/>
        </w:rPr>
        <w:t>asmoz</w:t>
      </w:r>
      <w:proofErr w:type="spellEnd"/>
      <w:r w:rsidR="0017413F" w:rsidRPr="007961C1">
        <w:rPr>
          <w:rFonts w:ascii="Times New Roman" w:hAnsi="Times New Roman" w:cs="Times New Roman"/>
          <w:sz w:val="24"/>
          <w:szCs w:val="24"/>
        </w:rPr>
        <w:t>.</w:t>
      </w:r>
    </w:p>
    <w:p w:rsidR="0017413F" w:rsidRPr="007961C1" w:rsidRDefault="0017413F" w:rsidP="002E4639">
      <w:pPr>
        <w:jc w:val="both"/>
        <w:rPr>
          <w:rFonts w:ascii="Times New Roman" w:hAnsi="Times New Roman" w:cs="Times New Roman"/>
          <w:sz w:val="24"/>
          <w:szCs w:val="24"/>
        </w:rPr>
      </w:pPr>
      <w:r w:rsidRPr="007961C1">
        <w:rPr>
          <w:rFonts w:ascii="Times New Roman" w:hAnsi="Times New Roman" w:cs="Times New Roman"/>
          <w:sz w:val="24"/>
          <w:szCs w:val="24"/>
        </w:rPr>
        <w:t xml:space="preserve">XVI.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mendean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bildu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ziren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eresi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, balada eta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atsotitzak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mendeetan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zehar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ahoz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ahoz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igorriak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izan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ziren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. XV-XVI.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Mendeko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Euskal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Herrian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cultura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elkarren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gainka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bizi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ziren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Batetik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irakurtzen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idazten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zekiten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euskal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eliteek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sortua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gehienbat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erderaz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bestetik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euskaldun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elebakar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analfabetoen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cultura.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Hauek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ziren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ahozko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cultura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betean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bizi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idatziek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inguratuta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bizi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ziren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hura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menderatu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ezinik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Funtsean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ahozkotasunetik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literaturtasunera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bidean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zijoan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cultura batean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bizi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ziren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orduko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euskaldunak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Arestian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aipatu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bezala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XVI.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Mendean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bildutako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atsotitz</w:t>
      </w:r>
      <w:proofErr w:type="spellEnd"/>
      <w:r w:rsidR="002B2B4A" w:rsidRPr="007961C1">
        <w:rPr>
          <w:rFonts w:ascii="Times New Roman" w:hAnsi="Times New Roman" w:cs="Times New Roman"/>
          <w:sz w:val="24"/>
          <w:szCs w:val="24"/>
        </w:rPr>
        <w:t xml:space="preserve">, balada eta </w:t>
      </w:r>
      <w:proofErr w:type="spellStart"/>
      <w:r w:rsidR="002B2B4A" w:rsidRPr="007961C1">
        <w:rPr>
          <w:rFonts w:ascii="Times New Roman" w:hAnsi="Times New Roman" w:cs="Times New Roman"/>
          <w:sz w:val="24"/>
          <w:szCs w:val="24"/>
        </w:rPr>
        <w:t>eresia</w:t>
      </w:r>
      <w:r w:rsidR="000570D3" w:rsidRPr="007961C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ahozko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tradizio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luze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batean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zehar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buruz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ikasi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belaunaldiz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belaunaldi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ahoz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igorri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izan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ziren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norbaitek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idatziz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jaso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zituen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arte. Izan ere,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ahozkotasunaren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ezaugarri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nabarmenak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dituzte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Alde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batetik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jasoak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diren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garaiko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hikuntza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baino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zaharragoak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diren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ezaugarriak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arkaismoak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antzeman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daitezkeelako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garai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ezberdinetakoak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Honen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adibide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dugu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r w:rsidR="000570D3" w:rsidRPr="007961C1">
        <w:rPr>
          <w:rFonts w:ascii="Times New Roman" w:hAnsi="Times New Roman" w:cs="Times New Roman"/>
          <w:i/>
          <w:sz w:val="24"/>
          <w:szCs w:val="24"/>
        </w:rPr>
        <w:t xml:space="preserve">Ana </w:t>
      </w:r>
      <w:proofErr w:type="spellStart"/>
      <w:r w:rsidR="000570D3" w:rsidRPr="007961C1">
        <w:rPr>
          <w:rFonts w:ascii="Times New Roman" w:hAnsi="Times New Roman" w:cs="Times New Roman"/>
          <w:i/>
          <w:sz w:val="24"/>
          <w:szCs w:val="24"/>
        </w:rPr>
        <w:t>Juanixe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balada.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Bestetik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bilduak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izan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ziren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garaiko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hizkuntza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baino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berriago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diren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ezaugarriak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berrikuntzak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antzeman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daitezkeelako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tarteko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garai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ezberdinetakoak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gutxinaka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egokitzen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joaten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dira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bizirik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dagoen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garaiko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D3" w:rsidRPr="007961C1">
        <w:rPr>
          <w:rFonts w:ascii="Times New Roman" w:hAnsi="Times New Roman" w:cs="Times New Roman"/>
          <w:sz w:val="24"/>
          <w:szCs w:val="24"/>
        </w:rPr>
        <w:t>hizkuntzari</w:t>
      </w:r>
      <w:proofErr w:type="spellEnd"/>
      <w:r w:rsidR="000570D3" w:rsidRPr="00796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0D3" w:rsidRPr="007961C1" w:rsidRDefault="000570D3" w:rsidP="002E46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Aipatu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behar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ahozko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tradiziozko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testuek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ezaugarri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interesgarriak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eskeintzen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badute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ere,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zaila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dela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horrelako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baten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hizkuntza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zehatz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mehatz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datatzen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. Izan ere,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dira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osoki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kontatzen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gertakariaren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garaiko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hizkuntza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izaten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ezta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idatziz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jasoa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garaikoa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ere.</w:t>
      </w:r>
    </w:p>
    <w:p w:rsidR="001F048F" w:rsidRPr="007961C1" w:rsidRDefault="001F048F" w:rsidP="002E46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1C1">
        <w:rPr>
          <w:rFonts w:ascii="Times New Roman" w:hAnsi="Times New Roman" w:cs="Times New Roman"/>
          <w:sz w:val="24"/>
          <w:szCs w:val="24"/>
        </w:rPr>
        <w:lastRenderedPageBreak/>
        <w:t>Euskaraz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gorde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diren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baladen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artean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gertakaririk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zaharrenari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buruzkoa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961C1">
        <w:rPr>
          <w:rFonts w:ascii="Times New Roman" w:hAnsi="Times New Roman" w:cs="Times New Roman"/>
          <w:i/>
          <w:sz w:val="24"/>
          <w:szCs w:val="24"/>
        </w:rPr>
        <w:t>Beotibarko</w:t>
      </w:r>
      <w:proofErr w:type="spellEnd"/>
      <w:r w:rsidRPr="007961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i/>
          <w:sz w:val="24"/>
          <w:szCs w:val="24"/>
        </w:rPr>
        <w:t>kanta</w:t>
      </w:r>
      <w:proofErr w:type="spellEnd"/>
      <w:r w:rsidRPr="007961C1">
        <w:rPr>
          <w:rFonts w:ascii="Times New Roman" w:hAnsi="Times New Roman" w:cs="Times New Roman"/>
          <w:i/>
          <w:sz w:val="24"/>
          <w:szCs w:val="24"/>
        </w:rPr>
        <w:t>”</w:t>
      </w:r>
      <w:r w:rsidRPr="007961C1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bertan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izan zen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guduaren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berri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ematen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duena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(1321). Hala ere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ezin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baieztatu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balada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ordukoa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denik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gertakariaren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hartatik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aurrera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egina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behar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du izan.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Euskaraz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dugun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baladarik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zaharrena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bada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ere,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gorde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zatian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esanguratsutzat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izan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daitekeen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hizkuntz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ezaugarririk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denez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ezin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jakin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noizkoa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den.</w:t>
      </w:r>
    </w:p>
    <w:p w:rsidR="001F048F" w:rsidRPr="007961C1" w:rsidRDefault="001F048F" w:rsidP="002E46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1C1">
        <w:rPr>
          <w:rFonts w:ascii="Times New Roman" w:hAnsi="Times New Roman" w:cs="Times New Roman"/>
          <w:i/>
          <w:sz w:val="24"/>
          <w:szCs w:val="24"/>
        </w:rPr>
        <w:t>Arrasateko</w:t>
      </w:r>
      <w:proofErr w:type="spellEnd"/>
      <w:r w:rsidRPr="007961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i/>
          <w:sz w:val="24"/>
          <w:szCs w:val="24"/>
        </w:rPr>
        <w:t>erreketa</w:t>
      </w:r>
      <w:proofErr w:type="spellEnd"/>
      <w:r w:rsidRPr="007961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baladaren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kasuan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ordea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gertakariaren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eguna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jakin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badakigu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1448an izan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zela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idatziz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jasoa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izan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zeneko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dataz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ere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badakigu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1600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inguruan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jaso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zela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beraz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hauen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tartean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sortua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behar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du izan.</w:t>
      </w:r>
    </w:p>
    <w:p w:rsidR="001F048F" w:rsidRPr="007961C1" w:rsidRDefault="001F048F" w:rsidP="002E46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1C1">
        <w:rPr>
          <w:rFonts w:ascii="Times New Roman" w:hAnsi="Times New Roman" w:cs="Times New Roman"/>
          <w:i/>
          <w:sz w:val="24"/>
          <w:szCs w:val="24"/>
        </w:rPr>
        <w:t>Bereterretxe</w:t>
      </w:r>
      <w:proofErr w:type="spellEnd"/>
      <w:r w:rsidRPr="007961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i/>
          <w:sz w:val="24"/>
          <w:szCs w:val="24"/>
        </w:rPr>
        <w:t>kantorea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izeneko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baladaren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gertakaria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XV.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Mendekoa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bada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ere, 1870 arte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r w:rsidR="00AD4E66" w:rsidRPr="007961C1">
        <w:rPr>
          <w:rFonts w:ascii="Times New Roman" w:hAnsi="Times New Roman" w:cs="Times New Roman"/>
          <w:sz w:val="24"/>
          <w:szCs w:val="24"/>
        </w:rPr>
        <w:t xml:space="preserve">zen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idatziz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 jaso eta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zuen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inork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ordurarte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haren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berririk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eman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Nekez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har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daiteke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ordea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erdi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aroko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hizkuntzaren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lekukotzat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baita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orduko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hizkuntzaren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islarik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66" w:rsidRPr="007961C1">
        <w:rPr>
          <w:rFonts w:ascii="Times New Roman" w:hAnsi="Times New Roman" w:cs="Times New Roman"/>
          <w:sz w:val="24"/>
          <w:szCs w:val="24"/>
        </w:rPr>
        <w:t>antzematen</w:t>
      </w:r>
      <w:proofErr w:type="spellEnd"/>
      <w:r w:rsidR="00AD4E66" w:rsidRPr="007961C1">
        <w:rPr>
          <w:rFonts w:ascii="Times New Roman" w:hAnsi="Times New Roman" w:cs="Times New Roman"/>
          <w:sz w:val="24"/>
          <w:szCs w:val="24"/>
        </w:rPr>
        <w:t>.</w:t>
      </w:r>
    </w:p>
    <w:p w:rsidR="00AD4E66" w:rsidRPr="007961C1" w:rsidRDefault="00AD4E66" w:rsidP="002E46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Azkenotan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ahozko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tradiziotik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datozen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testu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zaharren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datazioan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aurrerapenak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egin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dira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nabaria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hizkuntz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historialariengan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lehen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baino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maizago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ahozkotasunetik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gertu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diren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testuenganako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arreta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Hizkuntza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azterketaren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bitartez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Lakarra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ondorio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batera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iritsi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da. RS-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hizkuntza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1596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gutxienez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mende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bat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baino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lehenagokoa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izan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behar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duela. </w:t>
      </w:r>
      <w:proofErr w:type="spellStart"/>
      <w:r w:rsidRPr="007961C1">
        <w:rPr>
          <w:rFonts w:ascii="Times New Roman" w:hAnsi="Times New Roman" w:cs="Times New Roman"/>
          <w:i/>
          <w:sz w:val="24"/>
          <w:szCs w:val="24"/>
        </w:rPr>
        <w:t>Arrasateko</w:t>
      </w:r>
      <w:proofErr w:type="spellEnd"/>
      <w:r w:rsidRPr="007961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erreketaren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hizkuntza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RS-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rena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baino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arkaikoagotzat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du</w:t>
      </w:r>
      <w:r w:rsidR="002A3E79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79" w:rsidRPr="007961C1">
        <w:rPr>
          <w:rFonts w:ascii="Times New Roman" w:hAnsi="Times New Roman" w:cs="Times New Roman"/>
          <w:sz w:val="24"/>
          <w:szCs w:val="24"/>
        </w:rPr>
        <w:t>zenbait</w:t>
      </w:r>
      <w:proofErr w:type="spellEnd"/>
      <w:r w:rsidR="002A3E79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79" w:rsidRPr="007961C1">
        <w:rPr>
          <w:rFonts w:ascii="Times New Roman" w:hAnsi="Times New Roman" w:cs="Times New Roman"/>
          <w:sz w:val="24"/>
          <w:szCs w:val="24"/>
        </w:rPr>
        <w:t>ezaugarrik</w:t>
      </w:r>
      <w:proofErr w:type="spellEnd"/>
      <w:r w:rsidR="002A3E79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79" w:rsidRPr="007961C1">
        <w:rPr>
          <w:rFonts w:ascii="Times New Roman" w:hAnsi="Times New Roman" w:cs="Times New Roman"/>
          <w:sz w:val="24"/>
          <w:szCs w:val="24"/>
        </w:rPr>
        <w:t>salatzen</w:t>
      </w:r>
      <w:proofErr w:type="spellEnd"/>
      <w:r w:rsidR="002A3E79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79" w:rsidRPr="007961C1">
        <w:rPr>
          <w:rFonts w:ascii="Times New Roman" w:hAnsi="Times New Roman" w:cs="Times New Roman"/>
          <w:sz w:val="24"/>
          <w:szCs w:val="24"/>
        </w:rPr>
        <w:t>baitut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i/>
          <w:sz w:val="24"/>
          <w:szCs w:val="24"/>
        </w:rPr>
        <w:t>Arrasateko</w:t>
      </w:r>
      <w:proofErr w:type="spellEnd"/>
      <w:r w:rsidRPr="007961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i/>
          <w:sz w:val="24"/>
          <w:szCs w:val="24"/>
        </w:rPr>
        <w:t>erreketaren</w:t>
      </w:r>
      <w:proofErr w:type="spellEnd"/>
      <w:r w:rsidRPr="007961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3E79" w:rsidRPr="007961C1">
        <w:rPr>
          <w:rFonts w:ascii="Times New Roman" w:hAnsi="Times New Roman" w:cs="Times New Roman"/>
          <w:sz w:val="24"/>
          <w:szCs w:val="24"/>
        </w:rPr>
        <w:t>hizkuntza</w:t>
      </w:r>
      <w:proofErr w:type="spellEnd"/>
      <w:r w:rsidR="002A3E79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79" w:rsidRPr="007961C1">
        <w:rPr>
          <w:rFonts w:ascii="Times New Roman" w:hAnsi="Times New Roman" w:cs="Times New Roman"/>
          <w:sz w:val="24"/>
          <w:szCs w:val="24"/>
        </w:rPr>
        <w:t>gertakariaren</w:t>
      </w:r>
      <w:proofErr w:type="spellEnd"/>
      <w:r w:rsidR="002A3E79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79" w:rsidRPr="007961C1">
        <w:rPr>
          <w:rFonts w:ascii="Times New Roman" w:hAnsi="Times New Roman" w:cs="Times New Roman"/>
          <w:sz w:val="24"/>
          <w:szCs w:val="24"/>
        </w:rPr>
        <w:t>garaikoa</w:t>
      </w:r>
      <w:proofErr w:type="spellEnd"/>
      <w:r w:rsidR="002A3E79" w:rsidRPr="007961C1">
        <w:rPr>
          <w:rFonts w:ascii="Times New Roman" w:hAnsi="Times New Roman" w:cs="Times New Roman"/>
          <w:sz w:val="24"/>
          <w:szCs w:val="24"/>
        </w:rPr>
        <w:t xml:space="preserve"> dela </w:t>
      </w:r>
      <w:proofErr w:type="spellStart"/>
      <w:r w:rsidR="002A3E79" w:rsidRPr="007961C1">
        <w:rPr>
          <w:rFonts w:ascii="Times New Roman" w:hAnsi="Times New Roman" w:cs="Times New Roman"/>
          <w:sz w:val="24"/>
          <w:szCs w:val="24"/>
        </w:rPr>
        <w:t>adierazten</w:t>
      </w:r>
      <w:proofErr w:type="spellEnd"/>
      <w:r w:rsidR="002A3E79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79" w:rsidRPr="007961C1">
        <w:rPr>
          <w:rFonts w:ascii="Times New Roman" w:hAnsi="Times New Roman" w:cs="Times New Roman"/>
          <w:sz w:val="24"/>
          <w:szCs w:val="24"/>
        </w:rPr>
        <w:t>dutenak</w:t>
      </w:r>
      <w:proofErr w:type="spellEnd"/>
      <w:r w:rsidR="002A3E79" w:rsidRPr="007961C1">
        <w:rPr>
          <w:rFonts w:ascii="Times New Roman" w:hAnsi="Times New Roman" w:cs="Times New Roman"/>
          <w:sz w:val="24"/>
          <w:szCs w:val="24"/>
        </w:rPr>
        <w:t>.</w:t>
      </w:r>
    </w:p>
    <w:p w:rsidR="002A3E79" w:rsidRPr="007961C1" w:rsidRDefault="00BA6C15" w:rsidP="002E46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Buruz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ikasten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diren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Eliz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otoitzak</w:t>
      </w:r>
      <w:proofErr w:type="spellEnd"/>
      <w:r w:rsidR="002A3E79" w:rsidRPr="007961C1">
        <w:rPr>
          <w:rFonts w:ascii="Times New Roman" w:hAnsi="Times New Roman" w:cs="Times New Roman"/>
          <w:sz w:val="24"/>
          <w:szCs w:val="24"/>
        </w:rPr>
        <w:t xml:space="preserve"> ere</w:t>
      </w:r>
      <w:r w:rsidRPr="007961C1">
        <w:rPr>
          <w:rFonts w:ascii="Times New Roman" w:hAnsi="Times New Roman" w:cs="Times New Roman"/>
          <w:sz w:val="24"/>
          <w:szCs w:val="24"/>
        </w:rPr>
        <w:t xml:space="preserve"> (</w:t>
      </w:r>
      <w:r w:rsidRPr="007961C1">
        <w:rPr>
          <w:rFonts w:ascii="Times New Roman" w:hAnsi="Times New Roman" w:cs="Times New Roman"/>
          <w:i/>
          <w:sz w:val="24"/>
          <w:szCs w:val="24"/>
        </w:rPr>
        <w:t xml:space="preserve">Aita </w:t>
      </w:r>
      <w:proofErr w:type="spellStart"/>
      <w:r w:rsidRPr="007961C1">
        <w:rPr>
          <w:rFonts w:ascii="Times New Roman" w:hAnsi="Times New Roman" w:cs="Times New Roman"/>
          <w:i/>
          <w:sz w:val="24"/>
          <w:szCs w:val="24"/>
        </w:rPr>
        <w:t>Gurea</w:t>
      </w:r>
      <w:proofErr w:type="spellEnd"/>
      <w:r w:rsidRPr="007961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61C1">
        <w:rPr>
          <w:rFonts w:ascii="Times New Roman" w:hAnsi="Times New Roman" w:cs="Times New Roman"/>
          <w:i/>
          <w:sz w:val="24"/>
          <w:szCs w:val="24"/>
        </w:rPr>
        <w:t>Salbea</w:t>
      </w:r>
      <w:proofErr w:type="spellEnd"/>
      <w:r w:rsidRPr="007961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etb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ahozko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tradizioak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godertako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herri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literaturaren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pareko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izaten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dira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Hauek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ere,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buruz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ikasten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dira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arkaismoak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luzaro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gordetzeko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joera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dute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eredu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finkoa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dotrinan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dagoenez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aldakortasunari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aukera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gutxi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uzten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dio. Hala ere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araua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noiz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behinka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aldatzen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da.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Esaterako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r w:rsidRPr="007961C1">
        <w:rPr>
          <w:rFonts w:ascii="Times New Roman" w:hAnsi="Times New Roman" w:cs="Times New Roman"/>
          <w:i/>
          <w:sz w:val="24"/>
          <w:szCs w:val="24"/>
        </w:rPr>
        <w:t xml:space="preserve">Aita </w:t>
      </w:r>
      <w:proofErr w:type="spellStart"/>
      <w:r w:rsidRPr="007961C1">
        <w:rPr>
          <w:rFonts w:ascii="Times New Roman" w:hAnsi="Times New Roman" w:cs="Times New Roman"/>
          <w:i/>
          <w:sz w:val="24"/>
          <w:szCs w:val="24"/>
        </w:rPr>
        <w:t>Gurearen</w:t>
      </w:r>
      <w:proofErr w:type="spellEnd"/>
      <w:r w:rsidRPr="007961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egungo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bertsioa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Irazustaren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1878ko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argitalpenarekin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erkatuta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batetik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bestera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hizkuntz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aldaketa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esanguratsuak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gertatu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dira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bietan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arkaismoak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gorde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dira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. Hala ere,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Irazustarenak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arkaismo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ditu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1C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961C1">
        <w:rPr>
          <w:rFonts w:ascii="Times New Roman" w:hAnsi="Times New Roman" w:cs="Times New Roman"/>
          <w:sz w:val="24"/>
          <w:szCs w:val="24"/>
        </w:rPr>
        <w:t>Izenlagunaren</w:t>
      </w:r>
      <w:proofErr w:type="spellEnd"/>
      <w:proofErr w:type="gramEnd"/>
      <w:r w:rsidRPr="007961C1">
        <w:rPr>
          <w:rFonts w:ascii="Times New Roman" w:hAnsi="Times New Roman" w:cs="Times New Roman"/>
          <w:sz w:val="24"/>
          <w:szCs w:val="24"/>
        </w:rPr>
        <w:t xml:space="preserve"> ordena, </w:t>
      </w:r>
      <w:r w:rsidR="007961C1" w:rsidRPr="007961C1">
        <w:rPr>
          <w:rFonts w:ascii="Times New Roman" w:hAnsi="Times New Roman" w:cs="Times New Roman"/>
          <w:sz w:val="24"/>
          <w:szCs w:val="24"/>
        </w:rPr>
        <w:t>b-</w:t>
      </w:r>
      <w:proofErr w:type="spellStart"/>
      <w:r w:rsidR="007961C1" w:rsidRPr="007961C1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="007961C1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1C1" w:rsidRPr="007961C1">
        <w:rPr>
          <w:rFonts w:ascii="Times New Roman" w:hAnsi="Times New Roman" w:cs="Times New Roman"/>
          <w:sz w:val="24"/>
          <w:szCs w:val="24"/>
        </w:rPr>
        <w:t>agintera</w:t>
      </w:r>
      <w:proofErr w:type="spellEnd"/>
      <w:r w:rsidR="007961C1" w:rsidRPr="0079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1C1" w:rsidRPr="007961C1">
        <w:rPr>
          <w:rFonts w:ascii="Times New Roman" w:hAnsi="Times New Roman" w:cs="Times New Roman"/>
          <w:sz w:val="24"/>
          <w:szCs w:val="24"/>
        </w:rPr>
        <w:t>atributu</w:t>
      </w:r>
      <w:proofErr w:type="spellEnd"/>
      <w:r w:rsidR="007961C1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1C1" w:rsidRPr="007961C1">
        <w:rPr>
          <w:rFonts w:ascii="Times New Roman" w:hAnsi="Times New Roman" w:cs="Times New Roman"/>
          <w:sz w:val="24"/>
          <w:szCs w:val="24"/>
        </w:rPr>
        <w:t>mugagabea</w:t>
      </w:r>
      <w:proofErr w:type="spellEnd"/>
      <w:r w:rsidR="007961C1"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1C1" w:rsidRPr="007961C1">
        <w:rPr>
          <w:rFonts w:ascii="Times New Roman" w:hAnsi="Times New Roman" w:cs="Times New Roman"/>
          <w:sz w:val="24"/>
          <w:szCs w:val="24"/>
        </w:rPr>
        <w:t>etb</w:t>
      </w:r>
      <w:proofErr w:type="spellEnd"/>
      <w:r w:rsidR="007961C1" w:rsidRPr="007961C1">
        <w:rPr>
          <w:rFonts w:ascii="Times New Roman" w:hAnsi="Times New Roman" w:cs="Times New Roman"/>
          <w:sz w:val="24"/>
          <w:szCs w:val="24"/>
        </w:rPr>
        <w:t>)</w:t>
      </w:r>
    </w:p>
    <w:p w:rsidR="007961C1" w:rsidRDefault="007961C1" w:rsidP="002E46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1C1">
        <w:rPr>
          <w:rFonts w:ascii="Times New Roman" w:hAnsi="Times New Roman" w:cs="Times New Roman"/>
          <w:sz w:val="24"/>
          <w:szCs w:val="24"/>
        </w:rPr>
        <w:t>Milia</w:t>
      </w:r>
      <w:proofErr w:type="spellEnd"/>
      <w:r w:rsidRPr="0079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Lasturco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hAnsi="Times New Roman" w:cs="Times New Roman"/>
          <w:sz w:val="24"/>
          <w:szCs w:val="24"/>
        </w:rPr>
        <w:t>Arrasateko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erreketa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61C1" w:rsidRDefault="007961C1" w:rsidP="002E46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gehiagoz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ahozko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tradizioak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XVI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XVII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idatziz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jaso </w:t>
      </w:r>
      <w:proofErr w:type="spellStart"/>
      <w:r>
        <w:rPr>
          <w:rFonts w:ascii="Times New Roman" w:hAnsi="Times New Roman" w:cs="Times New Roman"/>
          <w:sz w:val="24"/>
          <w:szCs w:val="24"/>
        </w:rPr>
        <w:t>ziren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Bi </w:t>
      </w:r>
      <w:proofErr w:type="spellStart"/>
      <w:r>
        <w:rPr>
          <w:rFonts w:ascii="Times New Roman" w:hAnsi="Times New Roman" w:cs="Times New Roman"/>
          <w:sz w:val="24"/>
          <w:szCs w:val="24"/>
        </w:rPr>
        <w:t>hauetan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ahozko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igorpenaren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zantzuak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esaterako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pasarteetan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zauria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aldaketa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eta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bigarren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pasartean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i/>
          <w:sz w:val="24"/>
          <w:szCs w:val="24"/>
        </w:rPr>
        <w:t>andarioc</w:t>
      </w:r>
      <w:proofErr w:type="spellEnd"/>
      <w:r w:rsidR="0011771F">
        <w:rPr>
          <w:rFonts w:ascii="Times New Roman" w:hAnsi="Times New Roman" w:cs="Times New Roman"/>
          <w:i/>
          <w:sz w:val="24"/>
          <w:szCs w:val="24"/>
        </w:rPr>
        <w:t xml:space="preserve">&gt; </w:t>
      </w:r>
      <w:proofErr w:type="spellStart"/>
      <w:r w:rsidR="0011771F">
        <w:rPr>
          <w:rFonts w:ascii="Times New Roman" w:hAnsi="Times New Roman" w:cs="Times New Roman"/>
          <w:i/>
          <w:sz w:val="24"/>
          <w:szCs w:val="24"/>
        </w:rPr>
        <w:t>andrarioc</w:t>
      </w:r>
      <w:proofErr w:type="spellEnd"/>
      <w:r w:rsidR="00117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aldaketa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Bestetik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testuek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XVI.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Mendearen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bukaerako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testu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arruntek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dituzten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zenbait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ezaugarri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dituzte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aditzoina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beti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edun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-en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pluralgilea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etb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gainera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XVI.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Mendeko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mendebaldeko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euskaran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ohikoak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diren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baino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lehenago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edo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beranduago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galduko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diren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arkaismoak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ugari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baino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ugariago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aurkitzen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dira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. Hala ere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badituzte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, euskara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arkaikotik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euskara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zaharrerako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igarobidea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iragartzen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duten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hainbat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71F">
        <w:rPr>
          <w:rFonts w:ascii="Times New Roman" w:hAnsi="Times New Roman" w:cs="Times New Roman"/>
          <w:sz w:val="24"/>
          <w:szCs w:val="24"/>
        </w:rPr>
        <w:t>berrikuntza</w:t>
      </w:r>
      <w:proofErr w:type="spellEnd"/>
      <w:r w:rsidR="0011771F">
        <w:rPr>
          <w:rFonts w:ascii="Times New Roman" w:hAnsi="Times New Roman" w:cs="Times New Roman"/>
          <w:sz w:val="24"/>
          <w:szCs w:val="24"/>
        </w:rPr>
        <w:t>.</w:t>
      </w:r>
    </w:p>
    <w:p w:rsidR="0011771F" w:rsidRPr="0011771F" w:rsidRDefault="0011771F" w:rsidP="002E46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Ondorio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:rsidR="00BA6C15" w:rsidRPr="00BA6C15" w:rsidRDefault="00BA6C15" w:rsidP="002E4639">
      <w:pPr>
        <w:jc w:val="both"/>
      </w:pPr>
    </w:p>
    <w:sectPr w:rsidR="00BA6C15" w:rsidRPr="00BA6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22"/>
    <w:rsid w:val="000570D3"/>
    <w:rsid w:val="0011771F"/>
    <w:rsid w:val="0017413F"/>
    <w:rsid w:val="001F048F"/>
    <w:rsid w:val="002A3E79"/>
    <w:rsid w:val="002B2B4A"/>
    <w:rsid w:val="002E4639"/>
    <w:rsid w:val="00341D22"/>
    <w:rsid w:val="007961C1"/>
    <w:rsid w:val="00AD4E66"/>
    <w:rsid w:val="00AF119D"/>
    <w:rsid w:val="00BA6C15"/>
    <w:rsid w:val="00FA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Maialen</dc:creator>
  <cp:keywords/>
  <dc:description/>
  <cp:lastModifiedBy>Maialen</cp:lastModifiedBy>
  <cp:revision>3</cp:revision>
  <dcterms:created xsi:type="dcterms:W3CDTF">2016-05-17T12:53:00Z</dcterms:created>
  <dcterms:modified xsi:type="dcterms:W3CDTF">2016-05-17T15:32:00Z</dcterms:modified>
</cp:coreProperties>
</file>