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90" w:rsidRDefault="007A4B3D" w:rsidP="007A4B3D">
      <w:pPr>
        <w:jc w:val="center"/>
        <w:rPr>
          <w:rFonts w:ascii="Book Antiqua" w:hAnsi="Book Antiqua"/>
          <w:b/>
          <w:sz w:val="28"/>
          <w:szCs w:val="28"/>
        </w:rPr>
      </w:pPr>
      <w:r w:rsidRPr="007A4B3D">
        <w:rPr>
          <w:rFonts w:ascii="Book Antiqua" w:hAnsi="Book Antiqua"/>
          <w:b/>
          <w:sz w:val="28"/>
          <w:szCs w:val="28"/>
        </w:rPr>
        <w:t>T.A.M. ZENBAIT DEFINIZIO</w:t>
      </w:r>
    </w:p>
    <w:p w:rsidR="007A4B3D" w:rsidRPr="007A4B3D" w:rsidRDefault="007A4B3D" w:rsidP="00EA0970">
      <w:pPr>
        <w:spacing w:before="240" w:after="0"/>
        <w:jc w:val="both"/>
        <w:rPr>
          <w:rFonts w:ascii="Book Antiqua" w:hAnsi="Book Antiqua"/>
          <w:sz w:val="24"/>
          <w:szCs w:val="24"/>
          <w:lang w:val="eu-ES"/>
        </w:rPr>
      </w:pPr>
      <w:r>
        <w:rPr>
          <w:rFonts w:ascii="Book Antiqua" w:hAnsi="Book Antiqua"/>
          <w:b/>
          <w:sz w:val="24"/>
          <w:szCs w:val="24"/>
          <w:lang w:val="eu-ES"/>
        </w:rPr>
        <w:t>1</w:t>
      </w:r>
      <w:r w:rsidR="00571DB8">
        <w:rPr>
          <w:rFonts w:ascii="Book Antiqua" w:hAnsi="Book Antiqua"/>
          <w:b/>
          <w:sz w:val="24"/>
          <w:szCs w:val="24"/>
          <w:lang w:val="eu-ES"/>
        </w:rPr>
        <w:t>a</w:t>
      </w:r>
      <w:r>
        <w:rPr>
          <w:rFonts w:ascii="Book Antiqua" w:hAnsi="Book Antiqua"/>
          <w:b/>
          <w:sz w:val="24"/>
          <w:szCs w:val="24"/>
          <w:lang w:val="eu-ES"/>
        </w:rPr>
        <w:t>. d</w:t>
      </w:r>
      <w:r w:rsidRPr="007A4B3D">
        <w:rPr>
          <w:rFonts w:ascii="Book Antiqua" w:hAnsi="Book Antiqua"/>
          <w:b/>
          <w:sz w:val="24"/>
          <w:szCs w:val="24"/>
          <w:lang w:val="eu-ES"/>
        </w:rPr>
        <w:t>enbora (aldia, tempusa)</w:t>
      </w:r>
      <w:r w:rsidRPr="007A4B3D">
        <w:rPr>
          <w:rFonts w:ascii="Book Antiqua" w:hAnsi="Book Antiqua"/>
          <w:sz w:val="24"/>
          <w:szCs w:val="24"/>
          <w:lang w:val="eu-ES"/>
        </w:rPr>
        <w:t>: Ekintza edo egoera (E) bat</w:t>
      </w:r>
      <w:r>
        <w:rPr>
          <w:rFonts w:ascii="Book Antiqua" w:hAnsi="Book Antiqua"/>
          <w:sz w:val="24"/>
          <w:szCs w:val="24"/>
          <w:lang w:val="eu-ES"/>
        </w:rPr>
        <w:t xml:space="preserve"> ardatz kronologiko</w:t>
      </w:r>
      <w:r w:rsidRPr="007A4B3D">
        <w:rPr>
          <w:rFonts w:ascii="Book Antiqua" w:hAnsi="Book Antiqua"/>
          <w:sz w:val="24"/>
          <w:szCs w:val="24"/>
          <w:lang w:val="eu-ES"/>
        </w:rPr>
        <w:t>a</w:t>
      </w:r>
      <w:r>
        <w:rPr>
          <w:rFonts w:ascii="Book Antiqua" w:hAnsi="Book Antiqua"/>
          <w:sz w:val="24"/>
          <w:szCs w:val="24"/>
          <w:lang w:val="eu-ES"/>
        </w:rPr>
        <w:t>n</w:t>
      </w:r>
      <w:r w:rsidRPr="007A4B3D">
        <w:rPr>
          <w:rFonts w:ascii="Book Antiqua" w:hAnsi="Book Antiqua"/>
          <w:sz w:val="24"/>
          <w:szCs w:val="24"/>
          <w:lang w:val="eu-ES"/>
        </w:rPr>
        <w:t xml:space="preserve"> </w:t>
      </w:r>
      <w:r>
        <w:rPr>
          <w:rFonts w:ascii="Book Antiqua" w:hAnsi="Book Antiqua"/>
          <w:sz w:val="24"/>
          <w:szCs w:val="24"/>
          <w:lang w:val="eu-ES"/>
        </w:rPr>
        <w:t xml:space="preserve">kokatzen </w:t>
      </w:r>
      <w:r w:rsidRPr="007A4B3D">
        <w:rPr>
          <w:rFonts w:ascii="Book Antiqua" w:hAnsi="Book Antiqua"/>
          <w:sz w:val="24"/>
          <w:szCs w:val="24"/>
          <w:lang w:val="eu-ES"/>
        </w:rPr>
        <w:t>du</w:t>
      </w:r>
      <w:r>
        <w:rPr>
          <w:rFonts w:ascii="Book Antiqua" w:hAnsi="Book Antiqua"/>
          <w:sz w:val="24"/>
          <w:szCs w:val="24"/>
          <w:lang w:val="eu-ES"/>
        </w:rPr>
        <w:t>en kategoria semantikoa da. Kokapen hori</w:t>
      </w:r>
      <w:r w:rsidRPr="007A4B3D">
        <w:rPr>
          <w:rFonts w:ascii="Book Antiqua" w:hAnsi="Book Antiqua"/>
          <w:sz w:val="24"/>
          <w:szCs w:val="24"/>
          <w:lang w:val="eu-ES"/>
        </w:rPr>
        <w:t xml:space="preserve"> beti ere beste puntu bat</w:t>
      </w:r>
      <w:r w:rsidR="00B9220B">
        <w:rPr>
          <w:rFonts w:ascii="Book Antiqua" w:hAnsi="Book Antiqua"/>
          <w:sz w:val="24"/>
          <w:szCs w:val="24"/>
          <w:lang w:val="eu-ES"/>
        </w:rPr>
        <w:t>-</w:t>
      </w:r>
      <w:r w:rsidRPr="007A4B3D">
        <w:rPr>
          <w:rFonts w:ascii="Book Antiqua" w:hAnsi="Book Antiqua"/>
          <w:sz w:val="24"/>
          <w:szCs w:val="24"/>
          <w:lang w:val="eu-ES"/>
        </w:rPr>
        <w:t>ekiko</w:t>
      </w:r>
      <w:r>
        <w:rPr>
          <w:rFonts w:ascii="Book Antiqua" w:hAnsi="Book Antiqua"/>
          <w:sz w:val="24"/>
          <w:szCs w:val="24"/>
          <w:lang w:val="eu-ES"/>
        </w:rPr>
        <w:t xml:space="preserve"> adierazte</w:t>
      </w:r>
      <w:r w:rsidR="00B9220B">
        <w:rPr>
          <w:rFonts w:ascii="Book Antiqua" w:hAnsi="Book Antiqua"/>
          <w:sz w:val="24"/>
          <w:szCs w:val="24"/>
          <w:lang w:val="eu-ES"/>
        </w:rPr>
        <w:t>n</w:t>
      </w:r>
      <w:r>
        <w:rPr>
          <w:rFonts w:ascii="Book Antiqua" w:hAnsi="Book Antiqua"/>
          <w:sz w:val="24"/>
          <w:szCs w:val="24"/>
          <w:lang w:val="eu-ES"/>
        </w:rPr>
        <w:t xml:space="preserve"> da</w:t>
      </w:r>
      <w:r w:rsidRPr="007A4B3D">
        <w:rPr>
          <w:rFonts w:ascii="Book Antiqua" w:hAnsi="Book Antiqua"/>
          <w:sz w:val="24"/>
          <w:szCs w:val="24"/>
          <w:lang w:val="eu-ES"/>
        </w:rPr>
        <w:t>: normalean mintzatzailea hitz egiten ari den puntuarekiko (mintza-puntua edo oraina, M=O)</w:t>
      </w:r>
      <w:r>
        <w:rPr>
          <w:rFonts w:ascii="Book Antiqua" w:hAnsi="Book Antiqua"/>
          <w:sz w:val="24"/>
          <w:szCs w:val="24"/>
          <w:lang w:val="eu-ES"/>
        </w:rPr>
        <w:t xml:space="preserve">: </w:t>
      </w:r>
      <w:r w:rsidRPr="00571DB8">
        <w:rPr>
          <w:rFonts w:ascii="Book Antiqua" w:hAnsi="Book Antiqua"/>
          <w:sz w:val="24"/>
          <w:szCs w:val="24"/>
          <w:u w:val="single"/>
          <w:lang w:val="eu-ES"/>
        </w:rPr>
        <w:t>orainaldian</w:t>
      </w:r>
      <w:r w:rsidRPr="007A4B3D">
        <w:rPr>
          <w:rFonts w:ascii="Book Antiqua" w:hAnsi="Book Antiqua"/>
          <w:sz w:val="24"/>
          <w:szCs w:val="24"/>
          <w:lang w:val="eu-ES"/>
        </w:rPr>
        <w:t>, ekintzaren denbora-puntuak (E-k) mintza-puntua (M</w:t>
      </w:r>
      <w:r>
        <w:rPr>
          <w:rFonts w:ascii="Book Antiqua" w:hAnsi="Book Antiqua"/>
          <w:sz w:val="24"/>
          <w:szCs w:val="24"/>
          <w:lang w:val="eu-ES"/>
        </w:rPr>
        <w:t xml:space="preserve">=O) besarkatzen du; </w:t>
      </w:r>
      <w:r w:rsidRPr="00571DB8">
        <w:rPr>
          <w:rFonts w:ascii="Book Antiqua" w:hAnsi="Book Antiqua"/>
          <w:sz w:val="24"/>
          <w:szCs w:val="24"/>
          <w:u w:val="single"/>
          <w:lang w:val="eu-ES"/>
        </w:rPr>
        <w:t>lehenaldian</w:t>
      </w:r>
      <w:r w:rsidRPr="007A4B3D">
        <w:rPr>
          <w:rFonts w:ascii="Book Antiqua" w:hAnsi="Book Antiqua"/>
          <w:sz w:val="24"/>
          <w:szCs w:val="24"/>
          <w:lang w:val="eu-ES"/>
        </w:rPr>
        <w:t>, E puntua M</w:t>
      </w:r>
      <w:r>
        <w:rPr>
          <w:rFonts w:ascii="Book Antiqua" w:hAnsi="Book Antiqua"/>
          <w:sz w:val="24"/>
          <w:szCs w:val="24"/>
          <w:lang w:val="eu-ES"/>
        </w:rPr>
        <w:t>=O</w:t>
      </w:r>
      <w:r w:rsidRPr="007A4B3D">
        <w:rPr>
          <w:rFonts w:ascii="Book Antiqua" w:hAnsi="Book Antiqua"/>
          <w:sz w:val="24"/>
          <w:szCs w:val="24"/>
          <w:lang w:val="eu-ES"/>
        </w:rPr>
        <w:t xml:space="preserve"> baino lehenagokoa da</w:t>
      </w:r>
      <w:r>
        <w:rPr>
          <w:rFonts w:ascii="Book Antiqua" w:hAnsi="Book Antiqua"/>
          <w:sz w:val="24"/>
          <w:szCs w:val="24"/>
          <w:lang w:val="eu-ES"/>
        </w:rPr>
        <w:t>;</w:t>
      </w:r>
      <w:r w:rsidRPr="007A4B3D">
        <w:rPr>
          <w:rFonts w:ascii="Book Antiqua" w:hAnsi="Book Antiqua"/>
          <w:sz w:val="24"/>
          <w:szCs w:val="24"/>
          <w:lang w:val="eu-ES"/>
        </w:rPr>
        <w:t xml:space="preserve"> </w:t>
      </w:r>
      <w:r w:rsidRPr="00571DB8">
        <w:rPr>
          <w:rFonts w:ascii="Book Antiqua" w:hAnsi="Book Antiqua"/>
          <w:sz w:val="24"/>
          <w:szCs w:val="24"/>
          <w:u w:val="single"/>
          <w:lang w:val="eu-ES"/>
        </w:rPr>
        <w:t>geroaldian</w:t>
      </w:r>
      <w:r w:rsidRPr="007A4B3D">
        <w:rPr>
          <w:rFonts w:ascii="Book Antiqua" w:hAnsi="Book Antiqua"/>
          <w:sz w:val="24"/>
          <w:szCs w:val="24"/>
          <w:lang w:val="eu-ES"/>
        </w:rPr>
        <w:t>, M</w:t>
      </w:r>
      <w:r>
        <w:rPr>
          <w:rFonts w:ascii="Book Antiqua" w:hAnsi="Book Antiqua"/>
          <w:sz w:val="24"/>
          <w:szCs w:val="24"/>
          <w:lang w:val="eu-ES"/>
        </w:rPr>
        <w:t>=O</w:t>
      </w:r>
      <w:r w:rsidRPr="007A4B3D">
        <w:rPr>
          <w:rFonts w:ascii="Book Antiqua" w:hAnsi="Book Antiqua"/>
          <w:sz w:val="24"/>
          <w:szCs w:val="24"/>
          <w:lang w:val="eu-ES"/>
        </w:rPr>
        <w:t xml:space="preserve"> baino beranduagokoa da E. </w:t>
      </w:r>
    </w:p>
    <w:p w:rsidR="007A4B3D" w:rsidRDefault="007A4B3D" w:rsidP="00EA0970">
      <w:pPr>
        <w:pStyle w:val="Prrafodelista"/>
        <w:numPr>
          <w:ilvl w:val="2"/>
          <w:numId w:val="1"/>
        </w:numPr>
        <w:spacing w:before="120" w:after="0"/>
        <w:ind w:left="2500" w:hanging="357"/>
        <w:contextualSpacing w:val="0"/>
        <w:jc w:val="both"/>
        <w:rPr>
          <w:rFonts w:ascii="Book Antiqua" w:hAnsi="Book Antiqua"/>
          <w:sz w:val="24"/>
          <w:szCs w:val="24"/>
          <w:lang w:val="eu-ES"/>
        </w:rPr>
      </w:pPr>
      <w:r>
        <w:rPr>
          <w:rFonts w:ascii="Book Antiqua" w:hAnsi="Book Antiqua"/>
          <w:sz w:val="24"/>
          <w:szCs w:val="24"/>
          <w:lang w:val="eu-ES"/>
        </w:rPr>
        <w:t>ora</w:t>
      </w:r>
      <w:r w:rsidRPr="00890B13">
        <w:rPr>
          <w:rFonts w:ascii="Book Antiqua" w:hAnsi="Book Antiqua"/>
          <w:sz w:val="24"/>
          <w:szCs w:val="24"/>
          <w:lang w:val="eu-ES"/>
        </w:rPr>
        <w:t>inald</w:t>
      </w:r>
      <w:r>
        <w:rPr>
          <w:rFonts w:ascii="Book Antiqua" w:hAnsi="Book Antiqua"/>
          <w:sz w:val="24"/>
          <w:szCs w:val="24"/>
          <w:lang w:val="eu-ES"/>
        </w:rPr>
        <w:t xml:space="preserve">ia: </w:t>
      </w:r>
      <w:r>
        <w:rPr>
          <w:rFonts w:ascii="Book Antiqua" w:hAnsi="Book Antiqua"/>
          <w:sz w:val="24"/>
          <w:szCs w:val="24"/>
          <w:lang w:val="eu-ES"/>
        </w:rPr>
        <w:tab/>
        <w:t xml:space="preserve">E </w:t>
      </w:r>
      <w:r>
        <w:rPr>
          <w:rFonts w:ascii="Lucida Sans Unicode" w:hAnsi="Lucida Sans Unicode" w:cs="Lucida Sans Unicode"/>
          <w:sz w:val="24"/>
          <w:szCs w:val="24"/>
          <w:lang w:val="eu-ES"/>
        </w:rPr>
        <w:t>⊃</w:t>
      </w:r>
      <w:r>
        <w:rPr>
          <w:rFonts w:ascii="Book Antiqua" w:hAnsi="Book Antiqua"/>
          <w:sz w:val="24"/>
          <w:szCs w:val="24"/>
          <w:lang w:val="eu-ES"/>
        </w:rPr>
        <w:t xml:space="preserve"> O</w:t>
      </w:r>
      <w:r w:rsidR="001254E3">
        <w:rPr>
          <w:rFonts w:ascii="Book Antiqua" w:hAnsi="Book Antiqua"/>
          <w:sz w:val="24"/>
          <w:szCs w:val="24"/>
          <w:lang w:val="eu-ES"/>
        </w:rPr>
        <w:t xml:space="preserve"> edo</w:t>
      </w:r>
      <w:r>
        <w:rPr>
          <w:rFonts w:ascii="Book Antiqua" w:hAnsi="Book Antiqua"/>
          <w:sz w:val="24"/>
          <w:szCs w:val="24"/>
          <w:lang w:val="eu-ES"/>
        </w:rPr>
        <w:t xml:space="preserve">  E = O</w:t>
      </w:r>
    </w:p>
    <w:p w:rsidR="007A4B3D" w:rsidRDefault="007A4B3D" w:rsidP="007A4B3D">
      <w:pPr>
        <w:pStyle w:val="Prrafodelista"/>
        <w:numPr>
          <w:ilvl w:val="2"/>
          <w:numId w:val="1"/>
        </w:numPr>
        <w:spacing w:before="240" w:after="0"/>
        <w:jc w:val="both"/>
        <w:rPr>
          <w:rFonts w:ascii="Book Antiqua" w:hAnsi="Book Antiqua"/>
          <w:sz w:val="24"/>
          <w:szCs w:val="24"/>
          <w:lang w:val="eu-ES"/>
        </w:rPr>
      </w:pPr>
      <w:r>
        <w:rPr>
          <w:rFonts w:ascii="Book Antiqua" w:hAnsi="Book Antiqua"/>
          <w:sz w:val="24"/>
          <w:szCs w:val="24"/>
          <w:lang w:val="eu-ES"/>
        </w:rPr>
        <w:t>lehenaldia:</w:t>
      </w:r>
      <w:r>
        <w:rPr>
          <w:rFonts w:ascii="Book Antiqua" w:hAnsi="Book Antiqua"/>
          <w:sz w:val="24"/>
          <w:szCs w:val="24"/>
          <w:lang w:val="eu-ES"/>
        </w:rPr>
        <w:tab/>
        <w:t>E &lt; O</w:t>
      </w:r>
    </w:p>
    <w:p w:rsidR="007A4B3D" w:rsidRPr="00890B13" w:rsidRDefault="007A4B3D" w:rsidP="00EA0970">
      <w:pPr>
        <w:pStyle w:val="Prrafodelista"/>
        <w:numPr>
          <w:ilvl w:val="2"/>
          <w:numId w:val="1"/>
        </w:numPr>
        <w:spacing w:after="0"/>
        <w:ind w:left="2500" w:hanging="357"/>
        <w:contextualSpacing w:val="0"/>
        <w:jc w:val="both"/>
        <w:rPr>
          <w:rFonts w:ascii="Book Antiqua" w:hAnsi="Book Antiqua"/>
          <w:sz w:val="24"/>
          <w:szCs w:val="24"/>
          <w:lang w:val="eu-ES"/>
        </w:rPr>
      </w:pPr>
      <w:r>
        <w:rPr>
          <w:rFonts w:ascii="Book Antiqua" w:hAnsi="Book Antiqua"/>
          <w:sz w:val="24"/>
          <w:szCs w:val="24"/>
          <w:lang w:val="eu-ES"/>
        </w:rPr>
        <w:t xml:space="preserve">geroaldia: </w:t>
      </w:r>
      <w:r>
        <w:rPr>
          <w:rFonts w:ascii="Book Antiqua" w:hAnsi="Book Antiqua"/>
          <w:sz w:val="24"/>
          <w:szCs w:val="24"/>
          <w:lang w:val="eu-ES"/>
        </w:rPr>
        <w:tab/>
        <w:t>E &gt; O</w:t>
      </w:r>
    </w:p>
    <w:p w:rsidR="007A4B3D" w:rsidRDefault="007A4B3D" w:rsidP="00EA0970">
      <w:pPr>
        <w:spacing w:after="0"/>
        <w:rPr>
          <w:rFonts w:ascii="Book Antiqua" w:hAnsi="Book Antiqua"/>
          <w:sz w:val="24"/>
          <w:szCs w:val="24"/>
        </w:rPr>
      </w:pPr>
    </w:p>
    <w:p w:rsidR="00E34F33" w:rsidRPr="00E121A5" w:rsidRDefault="00571DB8" w:rsidP="00E34F33">
      <w:pPr>
        <w:spacing w:after="0"/>
        <w:jc w:val="both"/>
        <w:rPr>
          <w:rFonts w:ascii="Book Antiqua" w:hAnsi="Book Antiqua"/>
          <w:sz w:val="24"/>
          <w:szCs w:val="24"/>
          <w:highlight w:val="cyan"/>
          <w:lang w:val="eu-ES"/>
        </w:rPr>
      </w:pPr>
      <w:r w:rsidRPr="00E121A5">
        <w:rPr>
          <w:rFonts w:ascii="Book Antiqua" w:hAnsi="Book Antiqua"/>
          <w:b/>
          <w:sz w:val="24"/>
          <w:szCs w:val="24"/>
          <w:highlight w:val="cyan"/>
          <w:lang w:val="eu-ES"/>
        </w:rPr>
        <w:t>1b</w:t>
      </w:r>
      <w:r w:rsidR="007A4B3D" w:rsidRPr="00E121A5">
        <w:rPr>
          <w:rFonts w:ascii="Book Antiqua" w:hAnsi="Book Antiqua"/>
          <w:b/>
          <w:sz w:val="24"/>
          <w:szCs w:val="24"/>
          <w:highlight w:val="cyan"/>
          <w:lang w:val="eu-ES"/>
        </w:rPr>
        <w:t xml:space="preserve">. Euskararen </w:t>
      </w:r>
      <w:r w:rsidR="003B6CF4" w:rsidRPr="00E121A5">
        <w:rPr>
          <w:rFonts w:ascii="Book Antiqua" w:hAnsi="Book Antiqua"/>
          <w:b/>
          <w:sz w:val="24"/>
          <w:szCs w:val="24"/>
          <w:highlight w:val="cyan"/>
          <w:lang w:val="eu-ES"/>
        </w:rPr>
        <w:t>“</w:t>
      </w:r>
      <w:r w:rsidR="007A4B3D" w:rsidRPr="00E121A5">
        <w:rPr>
          <w:rFonts w:ascii="Book Antiqua" w:hAnsi="Book Antiqua"/>
          <w:b/>
          <w:sz w:val="24"/>
          <w:szCs w:val="24"/>
          <w:highlight w:val="cyan"/>
          <w:lang w:val="eu-ES"/>
        </w:rPr>
        <w:t>Denbora</w:t>
      </w:r>
      <w:r w:rsidR="003B6CF4" w:rsidRPr="00E121A5">
        <w:rPr>
          <w:rFonts w:ascii="Book Antiqua" w:hAnsi="Book Antiqua"/>
          <w:b/>
          <w:sz w:val="24"/>
          <w:szCs w:val="24"/>
          <w:highlight w:val="cyan"/>
          <w:lang w:val="eu-ES"/>
        </w:rPr>
        <w:t>”</w:t>
      </w:r>
      <w:r w:rsidR="007A4B3D" w:rsidRPr="00E121A5">
        <w:rPr>
          <w:rFonts w:ascii="Book Antiqua" w:hAnsi="Book Antiqua"/>
          <w:sz w:val="24"/>
          <w:szCs w:val="24"/>
          <w:highlight w:val="cyan"/>
          <w:lang w:val="eu-ES"/>
        </w:rPr>
        <w:t xml:space="preserve">: Euskararen beraren kategoria edo egongune formala da, zeinak hiru sail bereizten dituen: </w:t>
      </w:r>
      <w:r w:rsidR="007A4B3D" w:rsidRPr="00621DDC">
        <w:rPr>
          <w:rFonts w:ascii="Book Antiqua" w:hAnsi="Book Antiqua"/>
          <w:sz w:val="24"/>
          <w:szCs w:val="24"/>
          <w:highlight w:val="cyan"/>
          <w:u w:val="single"/>
          <w:lang w:val="eu-ES"/>
        </w:rPr>
        <w:t>Oraina</w:t>
      </w:r>
      <w:r w:rsidR="007A4B3D" w:rsidRPr="00E121A5">
        <w:rPr>
          <w:rFonts w:ascii="Book Antiqua" w:hAnsi="Book Antiqua"/>
          <w:sz w:val="24"/>
          <w:szCs w:val="24"/>
          <w:highlight w:val="cyan"/>
          <w:lang w:val="eu-ES"/>
        </w:rPr>
        <w:t xml:space="preserve">, </w:t>
      </w:r>
      <w:r w:rsidR="007A4B3D" w:rsidRPr="00621DDC">
        <w:rPr>
          <w:rFonts w:ascii="Book Antiqua" w:hAnsi="Book Antiqua"/>
          <w:sz w:val="24"/>
          <w:szCs w:val="24"/>
          <w:highlight w:val="cyan"/>
          <w:u w:val="single"/>
          <w:lang w:val="eu-ES"/>
        </w:rPr>
        <w:t>Iragana</w:t>
      </w:r>
      <w:r w:rsidR="007A4B3D" w:rsidRPr="00E121A5">
        <w:rPr>
          <w:rFonts w:ascii="Book Antiqua" w:hAnsi="Book Antiqua"/>
          <w:sz w:val="24"/>
          <w:szCs w:val="24"/>
          <w:highlight w:val="cyan"/>
          <w:lang w:val="eu-ES"/>
        </w:rPr>
        <w:t xml:space="preserve"> eta </w:t>
      </w:r>
      <w:r w:rsidR="007A4B3D" w:rsidRPr="00621DDC">
        <w:rPr>
          <w:rFonts w:ascii="Book Antiqua" w:hAnsi="Book Antiqua"/>
          <w:sz w:val="24"/>
          <w:szCs w:val="24"/>
          <w:highlight w:val="cyan"/>
          <w:u w:val="single"/>
          <w:lang w:val="eu-ES"/>
        </w:rPr>
        <w:t>Alegiazkoa</w:t>
      </w:r>
      <w:r w:rsidR="007A4B3D" w:rsidRPr="00E121A5">
        <w:rPr>
          <w:rFonts w:ascii="Book Antiqua" w:hAnsi="Book Antiqua"/>
          <w:sz w:val="24"/>
          <w:szCs w:val="24"/>
          <w:highlight w:val="cyan"/>
          <w:lang w:val="eu-ES"/>
        </w:rPr>
        <w:t xml:space="preserve"> (</w:t>
      </w:r>
      <w:r w:rsidRPr="00E121A5">
        <w:rPr>
          <w:rFonts w:ascii="Book Antiqua" w:hAnsi="Book Antiqua"/>
          <w:sz w:val="24"/>
          <w:szCs w:val="24"/>
          <w:highlight w:val="cyan"/>
          <w:lang w:val="eu-ES"/>
        </w:rPr>
        <w:t xml:space="preserve">edo </w:t>
      </w:r>
      <w:r w:rsidR="007A4B3D" w:rsidRPr="00E121A5">
        <w:rPr>
          <w:rFonts w:ascii="Book Antiqua" w:hAnsi="Book Antiqua"/>
          <w:sz w:val="24"/>
          <w:szCs w:val="24"/>
          <w:highlight w:val="cyan"/>
          <w:lang w:val="eu-ES"/>
        </w:rPr>
        <w:t>Hipotetikoa). Kategoria edo egong</w:t>
      </w:r>
      <w:r w:rsidR="00E34F33" w:rsidRPr="00E121A5">
        <w:rPr>
          <w:rFonts w:ascii="Book Antiqua" w:hAnsi="Book Antiqua"/>
          <w:sz w:val="24"/>
          <w:szCs w:val="24"/>
          <w:highlight w:val="cyan"/>
          <w:lang w:val="eu-ES"/>
        </w:rPr>
        <w:t>une hau adizki jokatuetan azaltzen edo marka</w:t>
      </w:r>
      <w:r w:rsidR="007A4B3D" w:rsidRPr="00E121A5">
        <w:rPr>
          <w:rFonts w:ascii="Book Antiqua" w:hAnsi="Book Antiqua"/>
          <w:sz w:val="24"/>
          <w:szCs w:val="24"/>
          <w:highlight w:val="cyan"/>
          <w:lang w:val="eu-ES"/>
        </w:rPr>
        <w:t>t</w:t>
      </w:r>
      <w:r w:rsidR="00E34F33" w:rsidRPr="00E121A5">
        <w:rPr>
          <w:rFonts w:ascii="Book Antiqua" w:hAnsi="Book Antiqua"/>
          <w:sz w:val="24"/>
          <w:szCs w:val="24"/>
          <w:highlight w:val="cyan"/>
          <w:lang w:val="eu-ES"/>
        </w:rPr>
        <w:t>z</w:t>
      </w:r>
      <w:r w:rsidR="007A4B3D" w:rsidRPr="00E121A5">
        <w:rPr>
          <w:rFonts w:ascii="Book Antiqua" w:hAnsi="Book Antiqua"/>
          <w:sz w:val="24"/>
          <w:szCs w:val="24"/>
          <w:highlight w:val="cyan"/>
          <w:lang w:val="eu-ES"/>
        </w:rPr>
        <w:t>en da</w:t>
      </w:r>
      <w:r w:rsidR="00E34F33" w:rsidRPr="00E121A5">
        <w:rPr>
          <w:rFonts w:ascii="Book Antiqua" w:hAnsi="Book Antiqua"/>
          <w:sz w:val="24"/>
          <w:szCs w:val="24"/>
          <w:highlight w:val="cyan"/>
          <w:lang w:val="eu-ES"/>
        </w:rPr>
        <w:t>: adizki trinkoetan e</w:t>
      </w:r>
      <w:r w:rsidR="005C3372" w:rsidRPr="00E121A5">
        <w:rPr>
          <w:rFonts w:ascii="Book Antiqua" w:hAnsi="Book Antiqua"/>
          <w:sz w:val="24"/>
          <w:szCs w:val="24"/>
          <w:highlight w:val="cyan"/>
          <w:lang w:val="eu-ES"/>
        </w:rPr>
        <w:t>ta</w:t>
      </w:r>
      <w:r w:rsidR="00E34F33" w:rsidRPr="00E121A5">
        <w:rPr>
          <w:rFonts w:ascii="Book Antiqua" w:hAnsi="Book Antiqua"/>
          <w:sz w:val="24"/>
          <w:szCs w:val="24"/>
          <w:highlight w:val="cyan"/>
          <w:lang w:val="eu-ES"/>
        </w:rPr>
        <w:t xml:space="preserve"> adizki perifrastikoen laguntzaileetan. </w:t>
      </w:r>
    </w:p>
    <w:p w:rsidR="00EA0970" w:rsidRDefault="00E34F33" w:rsidP="007829D9">
      <w:pPr>
        <w:spacing w:after="0"/>
        <w:ind w:firstLine="709"/>
        <w:jc w:val="both"/>
        <w:rPr>
          <w:rFonts w:ascii="Book Antiqua" w:hAnsi="Book Antiqua"/>
          <w:sz w:val="24"/>
          <w:szCs w:val="24"/>
          <w:lang w:val="eu-ES"/>
        </w:rPr>
      </w:pPr>
      <w:r w:rsidRPr="00D67C4E">
        <w:rPr>
          <w:rFonts w:ascii="Book Antiqua" w:hAnsi="Book Antiqua"/>
          <w:b/>
          <w:i/>
          <w:sz w:val="24"/>
          <w:szCs w:val="24"/>
          <w:highlight w:val="cyan"/>
          <w:u w:val="single"/>
          <w:lang w:val="eu-ES"/>
        </w:rPr>
        <w:t>Orainak</w:t>
      </w:r>
      <w:r w:rsidRPr="00E121A5">
        <w:rPr>
          <w:rFonts w:ascii="Book Antiqua" w:hAnsi="Book Antiqua"/>
          <w:sz w:val="24"/>
          <w:szCs w:val="24"/>
          <w:highlight w:val="cyan"/>
          <w:lang w:val="eu-ES"/>
        </w:rPr>
        <w:t xml:space="preserve"> d- bat erakusten du 3ABS komunztadurako forma guztietan (bai iragangaitzak eta bai iragankorrak), -a- bat erakutsi ohi du bigarren posizioan, eta ez du –</w:t>
      </w:r>
      <w:proofErr w:type="spellStart"/>
      <w:r w:rsidRPr="00E121A5">
        <w:rPr>
          <w:rFonts w:ascii="Book Antiqua" w:hAnsi="Book Antiqua"/>
          <w:sz w:val="24"/>
          <w:szCs w:val="24"/>
          <w:highlight w:val="cyan"/>
          <w:lang w:val="eu-ES"/>
        </w:rPr>
        <w:t>en</w:t>
      </w:r>
      <w:proofErr w:type="spellEnd"/>
      <w:r w:rsidRPr="00E121A5">
        <w:rPr>
          <w:rFonts w:ascii="Book Antiqua" w:hAnsi="Book Antiqua"/>
          <w:sz w:val="24"/>
          <w:szCs w:val="24"/>
          <w:highlight w:val="cyan"/>
          <w:lang w:val="eu-ES"/>
        </w:rPr>
        <w:t xml:space="preserve"> atzizkirik eramaten (mendeko perpausetan ez bada). </w:t>
      </w:r>
      <w:r w:rsidRPr="00D67C4E">
        <w:rPr>
          <w:rFonts w:ascii="Book Antiqua" w:hAnsi="Book Antiqua"/>
          <w:b/>
          <w:i/>
          <w:sz w:val="24"/>
          <w:szCs w:val="24"/>
          <w:highlight w:val="cyan"/>
          <w:u w:val="single"/>
          <w:lang w:val="eu-ES"/>
        </w:rPr>
        <w:t>Iraganak</w:t>
      </w:r>
      <w:r w:rsidRPr="00E121A5">
        <w:rPr>
          <w:rFonts w:ascii="Book Antiqua" w:hAnsi="Book Antiqua"/>
          <w:sz w:val="24"/>
          <w:szCs w:val="24"/>
          <w:highlight w:val="cyan"/>
          <w:lang w:val="eu-ES"/>
        </w:rPr>
        <w:t xml:space="preserve"> z- aurrizki bat erakusten du 3ABS for</w:t>
      </w:r>
      <w:bookmarkStart w:id="0" w:name="_GoBack"/>
      <w:bookmarkEnd w:id="0"/>
      <w:r w:rsidRPr="00E121A5">
        <w:rPr>
          <w:rFonts w:ascii="Book Antiqua" w:hAnsi="Book Antiqua"/>
          <w:sz w:val="24"/>
          <w:szCs w:val="24"/>
          <w:highlight w:val="cyan"/>
          <w:lang w:val="eu-ES"/>
        </w:rPr>
        <w:t>ma iragangaitzetan eta 3ERG-3ABS forma iragankorretan, -e- bat erakutsi ohi du bigarren posiz</w:t>
      </w:r>
      <w:r w:rsidR="00E121A5">
        <w:rPr>
          <w:rFonts w:ascii="Book Antiqua" w:hAnsi="Book Antiqua"/>
          <w:sz w:val="24"/>
          <w:szCs w:val="24"/>
          <w:highlight w:val="cyan"/>
          <w:lang w:val="eu-ES"/>
        </w:rPr>
        <w:t>ioan, eta beti eraman behar du -</w:t>
      </w:r>
      <w:proofErr w:type="spellStart"/>
      <w:r w:rsidRPr="00E121A5">
        <w:rPr>
          <w:rFonts w:ascii="Book Antiqua" w:hAnsi="Book Antiqua"/>
          <w:sz w:val="24"/>
          <w:szCs w:val="24"/>
          <w:highlight w:val="cyan"/>
          <w:lang w:val="eu-ES"/>
        </w:rPr>
        <w:t>en</w:t>
      </w:r>
      <w:proofErr w:type="spellEnd"/>
      <w:r w:rsidRPr="00E121A5">
        <w:rPr>
          <w:rFonts w:ascii="Book Antiqua" w:hAnsi="Book Antiqua"/>
          <w:sz w:val="24"/>
          <w:szCs w:val="24"/>
          <w:highlight w:val="cyan"/>
          <w:lang w:val="eu-ES"/>
        </w:rPr>
        <w:t xml:space="preserve"> atzizkia. </w:t>
      </w:r>
      <w:r w:rsidRPr="00D67C4E">
        <w:rPr>
          <w:rFonts w:ascii="Book Antiqua" w:hAnsi="Book Antiqua"/>
          <w:b/>
          <w:i/>
          <w:sz w:val="24"/>
          <w:szCs w:val="24"/>
          <w:highlight w:val="cyan"/>
          <w:u w:val="single"/>
          <w:lang w:val="eu-ES"/>
        </w:rPr>
        <w:t>Alegiazkoak</w:t>
      </w:r>
      <w:r w:rsidRPr="00E121A5">
        <w:rPr>
          <w:rFonts w:ascii="Book Antiqua" w:hAnsi="Book Antiqua"/>
          <w:sz w:val="24"/>
          <w:szCs w:val="24"/>
          <w:highlight w:val="cyan"/>
          <w:lang w:val="eu-ES"/>
        </w:rPr>
        <w:t xml:space="preserve"> l- bat erakusten du 3ABS forma iragangaitzetan eta 3ERG-3ABS forma iragankorretan, -e- bat erakutsi ohi du bigarren posizioan, ez du</w:t>
      </w:r>
      <w:r w:rsidR="00571DB8" w:rsidRPr="00E121A5">
        <w:rPr>
          <w:rFonts w:ascii="Book Antiqua" w:hAnsi="Book Antiqua"/>
          <w:sz w:val="24"/>
          <w:szCs w:val="24"/>
          <w:highlight w:val="cyan"/>
          <w:lang w:val="eu-ES"/>
        </w:rPr>
        <w:t xml:space="preserve"> </w:t>
      </w:r>
      <w:r w:rsidRPr="00E121A5">
        <w:rPr>
          <w:rFonts w:ascii="Book Antiqua" w:hAnsi="Book Antiqua"/>
          <w:sz w:val="24"/>
          <w:szCs w:val="24"/>
          <w:highlight w:val="cyan"/>
          <w:lang w:val="eu-ES"/>
        </w:rPr>
        <w:t>–</w:t>
      </w:r>
      <w:proofErr w:type="spellStart"/>
      <w:r w:rsidRPr="00E121A5">
        <w:rPr>
          <w:rFonts w:ascii="Book Antiqua" w:hAnsi="Book Antiqua"/>
          <w:sz w:val="24"/>
          <w:szCs w:val="24"/>
          <w:highlight w:val="cyan"/>
          <w:lang w:val="eu-ES"/>
        </w:rPr>
        <w:t>en</w:t>
      </w:r>
      <w:proofErr w:type="spellEnd"/>
      <w:r w:rsidRPr="00E121A5">
        <w:rPr>
          <w:rFonts w:ascii="Book Antiqua" w:hAnsi="Book Antiqua"/>
          <w:sz w:val="24"/>
          <w:szCs w:val="24"/>
          <w:highlight w:val="cyan"/>
          <w:lang w:val="eu-ES"/>
        </w:rPr>
        <w:t xml:space="preserve"> atzizkia</w:t>
      </w:r>
      <w:r w:rsidR="00571DB8" w:rsidRPr="00E121A5">
        <w:rPr>
          <w:rFonts w:ascii="Book Antiqua" w:hAnsi="Book Antiqua"/>
          <w:sz w:val="24"/>
          <w:szCs w:val="24"/>
          <w:highlight w:val="cyan"/>
          <w:lang w:val="eu-ES"/>
        </w:rPr>
        <w:t xml:space="preserve"> eramaten</w:t>
      </w:r>
      <w:r w:rsidRPr="00E121A5">
        <w:rPr>
          <w:rFonts w:ascii="Book Antiqua" w:hAnsi="Book Antiqua"/>
          <w:sz w:val="24"/>
          <w:szCs w:val="24"/>
          <w:highlight w:val="cyan"/>
          <w:lang w:val="eu-ES"/>
        </w:rPr>
        <w:t xml:space="preserve">, eta gaur egungo euskaran beti agertuko da </w:t>
      </w:r>
      <w:r w:rsidR="00571DB8" w:rsidRPr="00E121A5">
        <w:rPr>
          <w:rFonts w:ascii="Book Antiqua" w:hAnsi="Book Antiqua"/>
          <w:sz w:val="24"/>
          <w:szCs w:val="24"/>
          <w:highlight w:val="cyan"/>
          <w:lang w:val="eu-ES"/>
        </w:rPr>
        <w:t>bi</w:t>
      </w:r>
      <w:r w:rsidRPr="00E121A5">
        <w:rPr>
          <w:rFonts w:ascii="Book Antiqua" w:hAnsi="Book Antiqua"/>
          <w:sz w:val="24"/>
          <w:szCs w:val="24"/>
          <w:highlight w:val="cyan"/>
          <w:lang w:val="eu-ES"/>
        </w:rPr>
        <w:t xml:space="preserve"> </w:t>
      </w:r>
      <w:r w:rsidR="00571DB8" w:rsidRPr="00E121A5">
        <w:rPr>
          <w:rFonts w:ascii="Book Antiqua" w:hAnsi="Book Antiqua"/>
          <w:sz w:val="24"/>
          <w:szCs w:val="24"/>
          <w:highlight w:val="cyan"/>
          <w:lang w:val="eu-ES"/>
        </w:rPr>
        <w:t>marka</w:t>
      </w:r>
      <w:r w:rsidRPr="00E121A5">
        <w:rPr>
          <w:rFonts w:ascii="Book Antiqua" w:hAnsi="Book Antiqua"/>
          <w:sz w:val="24"/>
          <w:szCs w:val="24"/>
          <w:highlight w:val="cyan"/>
          <w:lang w:val="eu-ES"/>
        </w:rPr>
        <w:t xml:space="preserve"> hauetako bate</w:t>
      </w:r>
      <w:r w:rsidR="00571DB8" w:rsidRPr="00E121A5">
        <w:rPr>
          <w:rFonts w:ascii="Book Antiqua" w:hAnsi="Book Antiqua"/>
          <w:sz w:val="24"/>
          <w:szCs w:val="24"/>
          <w:highlight w:val="cyan"/>
          <w:lang w:val="eu-ES"/>
        </w:rPr>
        <w:t>kin</w:t>
      </w:r>
      <w:r w:rsidRPr="00E121A5">
        <w:rPr>
          <w:rFonts w:ascii="Book Antiqua" w:hAnsi="Book Antiqua"/>
          <w:sz w:val="24"/>
          <w:szCs w:val="24"/>
          <w:highlight w:val="cyan"/>
          <w:lang w:val="eu-ES"/>
        </w:rPr>
        <w:t>: -ke markarekin</w:t>
      </w:r>
      <w:r w:rsidR="00571DB8" w:rsidRPr="00E121A5">
        <w:rPr>
          <w:rFonts w:ascii="Book Antiqua" w:hAnsi="Book Antiqua"/>
          <w:sz w:val="24"/>
          <w:szCs w:val="24"/>
          <w:highlight w:val="cyan"/>
          <w:lang w:val="eu-ES"/>
        </w:rPr>
        <w:t xml:space="preserve"> edo</w:t>
      </w:r>
      <w:r w:rsidRPr="00E121A5">
        <w:rPr>
          <w:rFonts w:ascii="Book Antiqua" w:hAnsi="Book Antiqua"/>
          <w:sz w:val="24"/>
          <w:szCs w:val="24"/>
          <w:highlight w:val="cyan"/>
          <w:lang w:val="eu-ES"/>
        </w:rPr>
        <w:t xml:space="preserve"> </w:t>
      </w:r>
      <w:r w:rsidR="00392BA5" w:rsidRPr="00E121A5">
        <w:rPr>
          <w:rFonts w:ascii="Book Antiqua" w:hAnsi="Book Antiqua"/>
          <w:sz w:val="24"/>
          <w:szCs w:val="24"/>
          <w:highlight w:val="cyan"/>
          <w:lang w:val="eu-ES"/>
        </w:rPr>
        <w:t>ba- aurrizkiarekin (beraz, Ahaleran</w:t>
      </w:r>
      <w:r w:rsidR="005C3372" w:rsidRPr="00E121A5">
        <w:rPr>
          <w:rFonts w:ascii="Book Antiqua" w:hAnsi="Book Antiqua"/>
          <w:sz w:val="24"/>
          <w:szCs w:val="24"/>
          <w:highlight w:val="cyan"/>
          <w:lang w:val="eu-ES"/>
        </w:rPr>
        <w:t xml:space="preserve"> edo Baldintzetan</w:t>
      </w:r>
      <w:r w:rsidR="00392BA5" w:rsidRPr="00E121A5">
        <w:rPr>
          <w:rFonts w:ascii="Book Antiqua" w:hAnsi="Book Antiqua"/>
          <w:sz w:val="24"/>
          <w:szCs w:val="24"/>
          <w:highlight w:val="cyan"/>
          <w:lang w:val="eu-ES"/>
        </w:rPr>
        <w:t>).</w:t>
      </w:r>
      <w:r w:rsidR="00392BA5">
        <w:rPr>
          <w:rFonts w:ascii="Book Antiqua" w:hAnsi="Book Antiqua"/>
          <w:sz w:val="24"/>
          <w:szCs w:val="24"/>
          <w:lang w:val="eu-ES"/>
        </w:rPr>
        <w:t xml:space="preserve"> </w:t>
      </w:r>
    </w:p>
    <w:p w:rsidR="007829D9" w:rsidRDefault="007829D9" w:rsidP="007829D9">
      <w:pPr>
        <w:spacing w:after="0"/>
        <w:ind w:firstLine="709"/>
        <w:jc w:val="both"/>
        <w:rPr>
          <w:rFonts w:ascii="Book Antiqua" w:hAnsi="Book Antiqua"/>
          <w:sz w:val="24"/>
          <w:szCs w:val="24"/>
          <w:lang w:val="eu-ES"/>
        </w:rPr>
      </w:pPr>
    </w:p>
    <w:p w:rsidR="007829D9" w:rsidRDefault="007829D9" w:rsidP="00600EEE">
      <w:pPr>
        <w:spacing w:before="120" w:after="0"/>
        <w:jc w:val="both"/>
        <w:rPr>
          <w:rFonts w:ascii="Book Antiqua" w:hAnsi="Book Antiqua"/>
          <w:sz w:val="24"/>
          <w:szCs w:val="24"/>
          <w:lang w:val="eu-ES"/>
        </w:rPr>
      </w:pPr>
      <w:r w:rsidRPr="007829D9">
        <w:rPr>
          <w:rFonts w:ascii="Book Antiqua" w:hAnsi="Book Antiqua"/>
          <w:b/>
          <w:sz w:val="24"/>
          <w:szCs w:val="24"/>
          <w:lang w:val="eu-ES"/>
        </w:rPr>
        <w:t>2a. modua</w:t>
      </w:r>
      <w:r w:rsidRPr="007829D9">
        <w:rPr>
          <w:rFonts w:ascii="Book Antiqua" w:hAnsi="Book Antiqua"/>
          <w:sz w:val="24"/>
          <w:szCs w:val="24"/>
          <w:lang w:val="eu-ES"/>
        </w:rPr>
        <w:t xml:space="preserve">: </w:t>
      </w:r>
      <w:r w:rsidRPr="007829D9">
        <w:rPr>
          <w:rFonts w:ascii="Book Antiqua" w:hAnsi="Book Antiqua"/>
          <w:i/>
          <w:sz w:val="24"/>
          <w:szCs w:val="24"/>
          <w:lang w:val="eu-ES"/>
        </w:rPr>
        <w:t>Modu</w:t>
      </w:r>
      <w:r w:rsidRPr="007829D9">
        <w:rPr>
          <w:rFonts w:ascii="Book Antiqua" w:hAnsi="Book Antiqua"/>
          <w:sz w:val="24"/>
          <w:szCs w:val="24"/>
          <w:lang w:val="eu-ES"/>
        </w:rPr>
        <w:t xml:space="preserve"> eta </w:t>
      </w:r>
      <w:r w:rsidRPr="007829D9">
        <w:rPr>
          <w:rFonts w:ascii="Book Antiqua" w:hAnsi="Book Antiqua"/>
          <w:i/>
          <w:sz w:val="24"/>
          <w:szCs w:val="24"/>
          <w:lang w:val="eu-ES"/>
        </w:rPr>
        <w:t>modalitate</w:t>
      </w:r>
      <w:r w:rsidRPr="007829D9">
        <w:rPr>
          <w:rFonts w:ascii="Book Antiqua" w:hAnsi="Book Antiqua"/>
          <w:sz w:val="24"/>
          <w:szCs w:val="24"/>
          <w:lang w:val="eu-ES"/>
        </w:rPr>
        <w:t xml:space="preserve"> terminoen barruan esanahi desberdin ugari sartu ohi dira. </w:t>
      </w:r>
      <w:r>
        <w:rPr>
          <w:rFonts w:ascii="Book Antiqua" w:hAnsi="Book Antiqua"/>
          <w:sz w:val="24"/>
          <w:szCs w:val="24"/>
          <w:lang w:val="eu-ES"/>
        </w:rPr>
        <w:t xml:space="preserve">Sailkapen </w:t>
      </w:r>
      <w:r w:rsidR="00392BA5">
        <w:rPr>
          <w:rFonts w:ascii="Book Antiqua" w:hAnsi="Book Antiqua"/>
          <w:sz w:val="24"/>
          <w:szCs w:val="24"/>
          <w:lang w:val="eu-ES"/>
        </w:rPr>
        <w:t xml:space="preserve">semantiko </w:t>
      </w:r>
      <w:r>
        <w:rPr>
          <w:rFonts w:ascii="Book Antiqua" w:hAnsi="Book Antiqua"/>
          <w:sz w:val="24"/>
          <w:szCs w:val="24"/>
          <w:lang w:val="eu-ES"/>
        </w:rPr>
        <w:t>batean,</w:t>
      </w:r>
      <w:r w:rsidRPr="007829D9">
        <w:rPr>
          <w:rFonts w:ascii="Book Antiqua" w:hAnsi="Book Antiqua"/>
          <w:sz w:val="24"/>
          <w:szCs w:val="24"/>
          <w:lang w:val="eu-ES"/>
        </w:rPr>
        <w:t xml:space="preserve"> modu </w:t>
      </w:r>
      <w:r w:rsidRPr="007829D9">
        <w:rPr>
          <w:rFonts w:ascii="Book Antiqua" w:hAnsi="Book Antiqua"/>
          <w:i/>
          <w:sz w:val="24"/>
          <w:szCs w:val="24"/>
          <w:lang w:val="eu-ES"/>
        </w:rPr>
        <w:t>erreala</w:t>
      </w:r>
      <w:r w:rsidRPr="007829D9">
        <w:rPr>
          <w:rFonts w:ascii="Book Antiqua" w:hAnsi="Book Antiqua"/>
          <w:sz w:val="24"/>
          <w:szCs w:val="24"/>
          <w:lang w:val="eu-ES"/>
        </w:rPr>
        <w:t xml:space="preserve"> / </w:t>
      </w:r>
      <w:r w:rsidRPr="007829D9">
        <w:rPr>
          <w:rFonts w:ascii="Book Antiqua" w:hAnsi="Book Antiqua"/>
          <w:i/>
          <w:sz w:val="24"/>
          <w:szCs w:val="24"/>
          <w:lang w:val="eu-ES"/>
        </w:rPr>
        <w:t>irreala</w:t>
      </w:r>
      <w:r w:rsidR="00392BA5">
        <w:rPr>
          <w:rFonts w:ascii="Book Antiqua" w:hAnsi="Book Antiqua"/>
          <w:sz w:val="24"/>
          <w:szCs w:val="24"/>
          <w:lang w:val="eu-ES"/>
        </w:rPr>
        <w:t xml:space="preserve"> </w:t>
      </w:r>
      <w:r w:rsidRPr="007829D9">
        <w:rPr>
          <w:rFonts w:ascii="Book Antiqua" w:hAnsi="Book Antiqua"/>
          <w:sz w:val="24"/>
          <w:szCs w:val="24"/>
          <w:lang w:val="eu-ES"/>
        </w:rPr>
        <w:t xml:space="preserve">bereizketa </w:t>
      </w:r>
      <w:r>
        <w:rPr>
          <w:rFonts w:ascii="Book Antiqua" w:hAnsi="Book Antiqua"/>
          <w:sz w:val="24"/>
          <w:szCs w:val="24"/>
          <w:lang w:val="eu-ES"/>
        </w:rPr>
        <w:t>proposat</w:t>
      </w:r>
      <w:r w:rsidR="00392BA5">
        <w:rPr>
          <w:rFonts w:ascii="Book Antiqua" w:hAnsi="Book Antiqua"/>
          <w:sz w:val="24"/>
          <w:szCs w:val="24"/>
          <w:lang w:val="eu-ES"/>
        </w:rPr>
        <w:t>u</w:t>
      </w:r>
      <w:r>
        <w:rPr>
          <w:rFonts w:ascii="Book Antiqua" w:hAnsi="Book Antiqua"/>
          <w:sz w:val="24"/>
          <w:szCs w:val="24"/>
          <w:lang w:val="eu-ES"/>
        </w:rPr>
        <w:t xml:space="preserve"> da, h</w:t>
      </w:r>
      <w:r w:rsidRPr="007829D9">
        <w:rPr>
          <w:rFonts w:ascii="Book Antiqua" w:hAnsi="Book Antiqua"/>
          <w:sz w:val="24"/>
          <w:szCs w:val="24"/>
          <w:lang w:val="eu-ES"/>
        </w:rPr>
        <w:t xml:space="preserve">izkuntza batzuetan </w:t>
      </w:r>
      <w:r>
        <w:rPr>
          <w:rFonts w:ascii="Book Antiqua" w:hAnsi="Book Antiqua"/>
          <w:sz w:val="24"/>
          <w:szCs w:val="24"/>
          <w:lang w:val="eu-ES"/>
        </w:rPr>
        <w:t xml:space="preserve">garbi </w:t>
      </w:r>
      <w:r w:rsidRPr="007829D9">
        <w:rPr>
          <w:rFonts w:ascii="Book Antiqua" w:hAnsi="Book Antiqua"/>
          <w:sz w:val="24"/>
          <w:szCs w:val="24"/>
          <w:lang w:val="eu-ES"/>
        </w:rPr>
        <w:t xml:space="preserve">ematen dena. </w:t>
      </w:r>
      <w:r w:rsidRPr="007829D9">
        <w:rPr>
          <w:rFonts w:ascii="Book Antiqua" w:hAnsi="Book Antiqua"/>
          <w:sz w:val="24"/>
          <w:szCs w:val="24"/>
          <w:u w:val="single"/>
          <w:lang w:val="eu-ES"/>
        </w:rPr>
        <w:t>Erre</w:t>
      </w:r>
      <w:r>
        <w:rPr>
          <w:rFonts w:ascii="Book Antiqua" w:hAnsi="Book Antiqua"/>
          <w:sz w:val="24"/>
          <w:szCs w:val="24"/>
          <w:u w:val="single"/>
          <w:lang w:val="eu-ES"/>
        </w:rPr>
        <w:t>al</w:t>
      </w:r>
      <w:r w:rsidRPr="007829D9">
        <w:rPr>
          <w:rFonts w:ascii="Book Antiqua" w:hAnsi="Book Antiqua"/>
          <w:sz w:val="24"/>
          <w:szCs w:val="24"/>
          <w:lang w:val="eu-ES"/>
        </w:rPr>
        <w:t xml:space="preserve">aren barruan gertatu dena edo gertatzen dena sartu ohi da; </w:t>
      </w:r>
      <w:r w:rsidRPr="007829D9">
        <w:rPr>
          <w:rFonts w:ascii="Book Antiqua" w:hAnsi="Book Antiqua"/>
          <w:sz w:val="24"/>
          <w:szCs w:val="24"/>
          <w:u w:val="single"/>
          <w:lang w:val="eu-ES"/>
        </w:rPr>
        <w:t>irreal</w:t>
      </w:r>
      <w:r w:rsidRPr="007829D9">
        <w:rPr>
          <w:rFonts w:ascii="Book Antiqua" w:hAnsi="Book Antiqua"/>
          <w:sz w:val="24"/>
          <w:szCs w:val="24"/>
          <w:lang w:val="eu-ES"/>
        </w:rPr>
        <w:t>aren barruan, gerta, imajina edo pentsa daitekeena.</w:t>
      </w:r>
      <w:r>
        <w:rPr>
          <w:rFonts w:ascii="Book Antiqua" w:hAnsi="Book Antiqua"/>
          <w:sz w:val="24"/>
          <w:szCs w:val="24"/>
          <w:lang w:val="eu-ES"/>
        </w:rPr>
        <w:t xml:space="preserve"> Beste sailkapen batzuetan, modalitatea bi esparru nagusitan zatitu ohi da: modalitate deontikoa eta epistemikoa. </w:t>
      </w:r>
      <w:r w:rsidR="003B6CF4">
        <w:rPr>
          <w:rFonts w:ascii="Book Antiqua" w:hAnsi="Book Antiqua"/>
          <w:sz w:val="24"/>
          <w:szCs w:val="24"/>
          <w:u w:val="single"/>
          <w:lang w:val="eu-ES"/>
        </w:rPr>
        <w:t>Deontiko</w:t>
      </w:r>
      <w:r w:rsidR="003B6CF4">
        <w:rPr>
          <w:rFonts w:ascii="Book Antiqua" w:hAnsi="Book Antiqua"/>
          <w:sz w:val="24"/>
          <w:szCs w:val="24"/>
          <w:lang w:val="eu-ES"/>
        </w:rPr>
        <w:t xml:space="preserve">an </w:t>
      </w:r>
      <w:r>
        <w:rPr>
          <w:rFonts w:ascii="Book Antiqua" w:hAnsi="Book Antiqua"/>
          <w:sz w:val="24"/>
          <w:szCs w:val="24"/>
          <w:lang w:val="eu-ES"/>
        </w:rPr>
        <w:t xml:space="preserve">mintzatzailearen edo entzulearen jarrerak sartu ohi dira: beharra, nahia, ahalmena, baimena, … </w:t>
      </w:r>
      <w:r w:rsidR="003B6CF4">
        <w:rPr>
          <w:rFonts w:ascii="Book Antiqua" w:hAnsi="Book Antiqua"/>
          <w:sz w:val="24"/>
          <w:szCs w:val="24"/>
          <w:u w:val="single"/>
          <w:lang w:val="eu-ES"/>
        </w:rPr>
        <w:t>Epistemiko</w:t>
      </w:r>
      <w:r w:rsidR="003B6CF4">
        <w:rPr>
          <w:rFonts w:ascii="Book Antiqua" w:hAnsi="Book Antiqua"/>
          <w:sz w:val="24"/>
          <w:szCs w:val="24"/>
          <w:lang w:val="eu-ES"/>
        </w:rPr>
        <w:t>a</w:t>
      </w:r>
      <w:r w:rsidRPr="003B6CF4">
        <w:rPr>
          <w:rFonts w:ascii="Book Antiqua" w:hAnsi="Book Antiqua"/>
          <w:sz w:val="24"/>
          <w:szCs w:val="24"/>
          <w:lang w:val="eu-ES"/>
        </w:rPr>
        <w:t>n</w:t>
      </w:r>
      <w:r>
        <w:rPr>
          <w:rFonts w:ascii="Book Antiqua" w:hAnsi="Book Antiqua"/>
          <w:sz w:val="24"/>
          <w:szCs w:val="24"/>
          <w:lang w:val="eu-ES"/>
        </w:rPr>
        <w:t xml:space="preserve">, aldiz, mintzatzailearen konpromisoa egiantzekotasunarekin: gertagarritasuna, posibilitatea, probabilitatea, … </w:t>
      </w:r>
    </w:p>
    <w:p w:rsidR="007829D9" w:rsidRDefault="007829D9" w:rsidP="007829D9">
      <w:pPr>
        <w:spacing w:after="0"/>
        <w:jc w:val="both"/>
        <w:rPr>
          <w:rFonts w:ascii="Book Antiqua" w:hAnsi="Book Antiqua"/>
          <w:sz w:val="24"/>
          <w:szCs w:val="24"/>
          <w:lang w:val="eu-ES"/>
        </w:rPr>
      </w:pPr>
    </w:p>
    <w:p w:rsidR="007829D9" w:rsidRDefault="007829D9" w:rsidP="00EA0970">
      <w:pPr>
        <w:spacing w:after="0"/>
        <w:jc w:val="both"/>
        <w:rPr>
          <w:rFonts w:ascii="Book Antiqua" w:hAnsi="Book Antiqua"/>
          <w:sz w:val="24"/>
          <w:szCs w:val="24"/>
          <w:lang w:val="eu-ES"/>
        </w:rPr>
      </w:pPr>
      <w:r w:rsidRPr="007829D9">
        <w:rPr>
          <w:rFonts w:ascii="Book Antiqua" w:hAnsi="Book Antiqua"/>
          <w:b/>
          <w:sz w:val="24"/>
          <w:szCs w:val="24"/>
          <w:lang w:val="eu-ES"/>
        </w:rPr>
        <w:t>2b. Euskararen “Modua”:</w:t>
      </w:r>
      <w:r>
        <w:rPr>
          <w:rFonts w:ascii="Book Antiqua" w:hAnsi="Book Antiqua"/>
          <w:sz w:val="24"/>
          <w:szCs w:val="24"/>
          <w:lang w:val="eu-ES"/>
        </w:rPr>
        <w:t xml:space="preserve"> Formalki, hots forman oinarrituta, euskararen “Modua” deitu ohi dena –ke morfemak markatzen du. Beraz, </w:t>
      </w:r>
      <w:r w:rsidR="00392BA5">
        <w:rPr>
          <w:rFonts w:ascii="Book Antiqua" w:hAnsi="Book Antiqua"/>
          <w:sz w:val="24"/>
          <w:szCs w:val="24"/>
          <w:lang w:val="eu-ES"/>
        </w:rPr>
        <w:t>honen arabera</w:t>
      </w:r>
      <w:r>
        <w:rPr>
          <w:rFonts w:ascii="Book Antiqua" w:hAnsi="Book Antiqua"/>
          <w:sz w:val="24"/>
          <w:szCs w:val="24"/>
          <w:lang w:val="eu-ES"/>
        </w:rPr>
        <w:t xml:space="preserve">, </w:t>
      </w:r>
      <w:r w:rsidR="005C3372">
        <w:rPr>
          <w:rFonts w:ascii="Book Antiqua" w:hAnsi="Book Antiqua"/>
          <w:sz w:val="24"/>
          <w:szCs w:val="24"/>
          <w:u w:val="single"/>
          <w:lang w:val="eu-ES"/>
        </w:rPr>
        <w:t>K</w:t>
      </w:r>
      <w:r w:rsidR="00600EEE">
        <w:rPr>
          <w:rFonts w:ascii="Book Antiqua" w:hAnsi="Book Antiqua"/>
          <w:sz w:val="24"/>
          <w:szCs w:val="24"/>
          <w:u w:val="single"/>
          <w:lang w:val="eu-ES"/>
        </w:rPr>
        <w:t>e-</w:t>
      </w:r>
      <w:r w:rsidRPr="00392BA5">
        <w:rPr>
          <w:rFonts w:ascii="Book Antiqua" w:hAnsi="Book Antiqua"/>
          <w:sz w:val="24"/>
          <w:szCs w:val="24"/>
          <w:u w:val="single"/>
          <w:lang w:val="eu-ES"/>
        </w:rPr>
        <w:t>gabeko</w:t>
      </w:r>
      <w:r>
        <w:rPr>
          <w:rFonts w:ascii="Book Antiqua" w:hAnsi="Book Antiqua"/>
          <w:sz w:val="24"/>
          <w:szCs w:val="24"/>
          <w:lang w:val="eu-ES"/>
        </w:rPr>
        <w:t xml:space="preserve"> formak eta </w:t>
      </w:r>
      <w:r w:rsidR="005C3372">
        <w:rPr>
          <w:rFonts w:ascii="Book Antiqua" w:hAnsi="Book Antiqua"/>
          <w:sz w:val="24"/>
          <w:szCs w:val="24"/>
          <w:u w:val="single"/>
          <w:lang w:val="eu-ES"/>
        </w:rPr>
        <w:t>K</w:t>
      </w:r>
      <w:r w:rsidRPr="00392BA5">
        <w:rPr>
          <w:rFonts w:ascii="Book Antiqua" w:hAnsi="Book Antiqua"/>
          <w:sz w:val="24"/>
          <w:szCs w:val="24"/>
          <w:u w:val="single"/>
          <w:lang w:val="eu-ES"/>
        </w:rPr>
        <w:t>e-dun</w:t>
      </w:r>
      <w:r>
        <w:rPr>
          <w:rFonts w:ascii="Book Antiqua" w:hAnsi="Book Antiqua"/>
          <w:sz w:val="24"/>
          <w:szCs w:val="24"/>
          <w:lang w:val="eu-ES"/>
        </w:rPr>
        <w:t xml:space="preserve"> formak bereiziko genituzke. </w:t>
      </w:r>
    </w:p>
    <w:p w:rsidR="007829D9" w:rsidRDefault="007829D9" w:rsidP="007829D9">
      <w:pPr>
        <w:spacing w:after="0"/>
        <w:jc w:val="both"/>
        <w:rPr>
          <w:rFonts w:ascii="Book Antiqua" w:hAnsi="Book Antiqua"/>
          <w:sz w:val="24"/>
          <w:szCs w:val="24"/>
          <w:lang w:val="eu-ES"/>
        </w:rPr>
      </w:pPr>
      <w:r>
        <w:rPr>
          <w:rFonts w:ascii="Book Antiqua" w:hAnsi="Book Antiqua"/>
          <w:sz w:val="24"/>
          <w:szCs w:val="24"/>
          <w:lang w:val="eu-ES"/>
        </w:rPr>
        <w:tab/>
        <w:t xml:space="preserve">Denboran bezala, “Modu” kategoria </w:t>
      </w:r>
      <w:r w:rsidR="00392BA5">
        <w:rPr>
          <w:rFonts w:ascii="Book Antiqua" w:hAnsi="Book Antiqua"/>
          <w:sz w:val="24"/>
          <w:szCs w:val="24"/>
          <w:lang w:val="eu-ES"/>
        </w:rPr>
        <w:t>edo egongunea adizki jokatuetan</w:t>
      </w:r>
      <w:r>
        <w:rPr>
          <w:rFonts w:ascii="Book Antiqua" w:hAnsi="Book Antiqua"/>
          <w:sz w:val="24"/>
          <w:szCs w:val="24"/>
          <w:lang w:val="eu-ES"/>
        </w:rPr>
        <w:t xml:space="preserve"> markatzen da: adizki trinkoetan e</w:t>
      </w:r>
      <w:r w:rsidR="005C3372">
        <w:rPr>
          <w:rFonts w:ascii="Book Antiqua" w:hAnsi="Book Antiqua"/>
          <w:sz w:val="24"/>
          <w:szCs w:val="24"/>
          <w:lang w:val="eu-ES"/>
        </w:rPr>
        <w:t>ta</w:t>
      </w:r>
      <w:r>
        <w:rPr>
          <w:rFonts w:ascii="Book Antiqua" w:hAnsi="Book Antiqua"/>
          <w:sz w:val="24"/>
          <w:szCs w:val="24"/>
          <w:lang w:val="eu-ES"/>
        </w:rPr>
        <w:t xml:space="preserve"> adizki perifrastikoen laguntzaileetan.</w:t>
      </w:r>
    </w:p>
    <w:p w:rsidR="007829D9" w:rsidRDefault="007829D9" w:rsidP="00EA0970">
      <w:pPr>
        <w:spacing w:after="0"/>
        <w:jc w:val="both"/>
        <w:rPr>
          <w:rFonts w:ascii="Book Antiqua" w:hAnsi="Book Antiqua"/>
          <w:sz w:val="24"/>
          <w:szCs w:val="24"/>
          <w:lang w:val="eu-ES"/>
        </w:rPr>
      </w:pPr>
    </w:p>
    <w:p w:rsidR="00571DB8" w:rsidRPr="00571DB8" w:rsidRDefault="007A4416" w:rsidP="00EA0970">
      <w:pPr>
        <w:spacing w:after="0"/>
        <w:jc w:val="both"/>
        <w:rPr>
          <w:rFonts w:ascii="Book Antiqua" w:hAnsi="Book Antiqua"/>
          <w:sz w:val="24"/>
          <w:szCs w:val="24"/>
          <w:lang w:val="eu-ES"/>
        </w:rPr>
      </w:pPr>
      <w:r>
        <w:rPr>
          <w:rFonts w:ascii="Book Antiqua" w:hAnsi="Book Antiqua"/>
          <w:b/>
          <w:sz w:val="24"/>
          <w:szCs w:val="24"/>
          <w:lang w:val="eu-ES"/>
        </w:rPr>
        <w:t>3</w:t>
      </w:r>
      <w:r w:rsidR="00EA0970">
        <w:rPr>
          <w:rFonts w:ascii="Book Antiqua" w:hAnsi="Book Antiqua"/>
          <w:b/>
          <w:sz w:val="24"/>
          <w:szCs w:val="24"/>
          <w:lang w:val="eu-ES"/>
        </w:rPr>
        <w:t>a</w:t>
      </w:r>
      <w:r w:rsidR="00571DB8" w:rsidRPr="00571DB8">
        <w:rPr>
          <w:rFonts w:ascii="Book Antiqua" w:hAnsi="Book Antiqua"/>
          <w:b/>
          <w:sz w:val="24"/>
          <w:szCs w:val="24"/>
          <w:lang w:val="eu-ES"/>
        </w:rPr>
        <w:t>. aspektua</w:t>
      </w:r>
      <w:r w:rsidR="00571DB8" w:rsidRPr="00571DB8">
        <w:rPr>
          <w:rFonts w:ascii="Book Antiqua" w:hAnsi="Book Antiqua"/>
          <w:sz w:val="24"/>
          <w:szCs w:val="24"/>
          <w:lang w:val="eu-ES"/>
        </w:rPr>
        <w:t>: Ekintza edo egoera baten barneko informazioa adierazten du</w:t>
      </w:r>
      <w:r w:rsidR="00EA0970">
        <w:rPr>
          <w:rFonts w:ascii="Book Antiqua" w:hAnsi="Book Antiqua"/>
          <w:sz w:val="24"/>
          <w:szCs w:val="24"/>
          <w:lang w:val="eu-ES"/>
        </w:rPr>
        <w:t>en kategoria semantikoa da</w:t>
      </w:r>
      <w:r w:rsidR="00571DB8" w:rsidRPr="00571DB8">
        <w:rPr>
          <w:rFonts w:ascii="Book Antiqua" w:hAnsi="Book Antiqua"/>
          <w:sz w:val="24"/>
          <w:szCs w:val="24"/>
          <w:lang w:val="eu-ES"/>
        </w:rPr>
        <w:t xml:space="preserve">, bere denbora-puntua eman gabe. Beste modu batera esanda, </w:t>
      </w:r>
      <w:r w:rsidR="00571DB8" w:rsidRPr="00571DB8">
        <w:rPr>
          <w:rFonts w:ascii="Book Antiqua" w:hAnsi="Book Antiqua"/>
          <w:i/>
          <w:sz w:val="24"/>
          <w:szCs w:val="24"/>
          <w:lang w:val="eu-ES"/>
        </w:rPr>
        <w:t>denborak</w:t>
      </w:r>
      <w:r w:rsidR="00571DB8" w:rsidRPr="00571DB8">
        <w:rPr>
          <w:rFonts w:ascii="Book Antiqua" w:hAnsi="Book Antiqua"/>
          <w:sz w:val="24"/>
          <w:szCs w:val="24"/>
          <w:lang w:val="eu-ES"/>
        </w:rPr>
        <w:t xml:space="preserve"> ekintza bat kokatzen du ardatz kronologikoan; </w:t>
      </w:r>
      <w:r w:rsidR="00571DB8" w:rsidRPr="00571DB8">
        <w:rPr>
          <w:rFonts w:ascii="Book Antiqua" w:hAnsi="Book Antiqua"/>
          <w:i/>
          <w:sz w:val="24"/>
          <w:szCs w:val="24"/>
          <w:lang w:val="eu-ES"/>
        </w:rPr>
        <w:t>aspektuak</w:t>
      </w:r>
      <w:r w:rsidR="00571DB8" w:rsidRPr="00571DB8">
        <w:rPr>
          <w:rFonts w:ascii="Book Antiqua" w:hAnsi="Book Antiqua"/>
          <w:sz w:val="24"/>
          <w:szCs w:val="24"/>
          <w:lang w:val="eu-ES"/>
        </w:rPr>
        <w:t>, ordea, ekintza horren</w:t>
      </w:r>
      <w:r w:rsidR="00EA0970">
        <w:rPr>
          <w:rFonts w:ascii="Book Antiqua" w:hAnsi="Book Antiqua"/>
          <w:sz w:val="24"/>
          <w:szCs w:val="24"/>
          <w:lang w:val="eu-ES"/>
        </w:rPr>
        <w:t xml:space="preserve"> barneko antolaketa edo egitura </w:t>
      </w:r>
      <w:r w:rsidR="00571DB8" w:rsidRPr="00571DB8">
        <w:rPr>
          <w:rFonts w:ascii="Book Antiqua" w:hAnsi="Book Antiqua"/>
          <w:sz w:val="24"/>
          <w:szCs w:val="24"/>
          <w:lang w:val="eu-ES"/>
        </w:rPr>
        <w:t xml:space="preserve">nola gertatzen den adierazten du. </w:t>
      </w:r>
    </w:p>
    <w:p w:rsidR="00571DB8" w:rsidRPr="00EA0970" w:rsidRDefault="00571DB8" w:rsidP="00600EEE">
      <w:pPr>
        <w:spacing w:after="0"/>
        <w:ind w:firstLine="708"/>
        <w:jc w:val="both"/>
        <w:rPr>
          <w:rFonts w:ascii="Book Antiqua" w:hAnsi="Book Antiqua"/>
          <w:sz w:val="24"/>
          <w:szCs w:val="24"/>
          <w:lang w:val="eu-ES"/>
        </w:rPr>
      </w:pPr>
      <w:r w:rsidRPr="00EA0970">
        <w:rPr>
          <w:rFonts w:ascii="Book Antiqua" w:hAnsi="Book Antiqua"/>
          <w:sz w:val="24"/>
          <w:szCs w:val="24"/>
          <w:lang w:val="eu-ES"/>
        </w:rPr>
        <w:t xml:space="preserve">Hizkuntza askotan agertzen den aspektu bereizketa bat </w:t>
      </w:r>
      <w:r w:rsidRPr="00EA0970">
        <w:rPr>
          <w:rFonts w:ascii="Book Antiqua" w:hAnsi="Book Antiqua"/>
          <w:i/>
          <w:sz w:val="24"/>
          <w:szCs w:val="24"/>
          <w:lang w:val="eu-ES"/>
        </w:rPr>
        <w:t>perfektiboa</w:t>
      </w:r>
      <w:r w:rsidRPr="00EA0970">
        <w:rPr>
          <w:rFonts w:ascii="Book Antiqua" w:hAnsi="Book Antiqua"/>
          <w:sz w:val="24"/>
          <w:szCs w:val="24"/>
          <w:lang w:val="eu-ES"/>
        </w:rPr>
        <w:t xml:space="preserve"> vs. </w:t>
      </w:r>
      <w:proofErr w:type="spellStart"/>
      <w:r w:rsidRPr="00EA0970">
        <w:rPr>
          <w:rFonts w:ascii="Book Antiqua" w:hAnsi="Book Antiqua"/>
          <w:i/>
          <w:sz w:val="24"/>
          <w:szCs w:val="24"/>
          <w:lang w:val="eu-ES"/>
        </w:rPr>
        <w:t>inperfektiboa</w:t>
      </w:r>
      <w:proofErr w:type="spellEnd"/>
      <w:r w:rsidRPr="00EA0970">
        <w:rPr>
          <w:rFonts w:ascii="Book Antiqua" w:hAnsi="Book Antiqua"/>
          <w:sz w:val="24"/>
          <w:szCs w:val="24"/>
          <w:lang w:val="eu-ES"/>
        </w:rPr>
        <w:t xml:space="preserve"> da. </w:t>
      </w:r>
      <w:r w:rsidRPr="005C3372">
        <w:rPr>
          <w:rFonts w:ascii="Book Antiqua" w:hAnsi="Book Antiqua"/>
          <w:sz w:val="24"/>
          <w:szCs w:val="24"/>
          <w:u w:val="single"/>
          <w:lang w:val="eu-ES"/>
        </w:rPr>
        <w:t>Perfektibo</w:t>
      </w:r>
      <w:r w:rsidRPr="005C3372">
        <w:rPr>
          <w:rFonts w:ascii="Book Antiqua" w:hAnsi="Book Antiqua"/>
          <w:sz w:val="24"/>
          <w:szCs w:val="24"/>
          <w:lang w:val="eu-ES"/>
        </w:rPr>
        <w:t>an</w:t>
      </w:r>
      <w:r w:rsidRPr="00EA0970">
        <w:rPr>
          <w:rFonts w:ascii="Book Antiqua" w:hAnsi="Book Antiqua"/>
          <w:sz w:val="24"/>
          <w:szCs w:val="24"/>
          <w:lang w:val="eu-ES"/>
        </w:rPr>
        <w:t>, ekintza ikusten da bere osotasunean, inolako barne faserik desberdindu gabe.</w:t>
      </w:r>
      <w:r w:rsidR="00600EEE">
        <w:rPr>
          <w:rFonts w:ascii="Book Antiqua" w:hAnsi="Book Antiqua"/>
          <w:sz w:val="24"/>
          <w:szCs w:val="24"/>
          <w:lang w:val="eu-ES"/>
        </w:rPr>
        <w:t xml:space="preserve"> </w:t>
      </w:r>
      <w:proofErr w:type="spellStart"/>
      <w:r w:rsidRPr="005C3372">
        <w:rPr>
          <w:rFonts w:ascii="Book Antiqua" w:hAnsi="Book Antiqua"/>
          <w:sz w:val="24"/>
          <w:szCs w:val="24"/>
          <w:u w:val="single"/>
          <w:lang w:val="eu-ES"/>
        </w:rPr>
        <w:t>Inperfektibo</w:t>
      </w:r>
      <w:r w:rsidRPr="005C3372">
        <w:rPr>
          <w:rFonts w:ascii="Book Antiqua" w:hAnsi="Book Antiqua"/>
          <w:sz w:val="24"/>
          <w:szCs w:val="24"/>
          <w:lang w:val="eu-ES"/>
        </w:rPr>
        <w:t>an</w:t>
      </w:r>
      <w:proofErr w:type="spellEnd"/>
      <w:r w:rsidR="00600EEE">
        <w:rPr>
          <w:rFonts w:ascii="Book Antiqua" w:hAnsi="Book Antiqua"/>
          <w:sz w:val="24"/>
          <w:szCs w:val="24"/>
          <w:lang w:val="eu-ES"/>
        </w:rPr>
        <w:t xml:space="preserve">, aldiz, </w:t>
      </w:r>
      <w:r w:rsidRPr="00EA0970">
        <w:rPr>
          <w:rFonts w:ascii="Book Antiqua" w:hAnsi="Book Antiqua"/>
          <w:sz w:val="24"/>
          <w:szCs w:val="24"/>
          <w:lang w:val="eu-ES"/>
        </w:rPr>
        <w:t xml:space="preserve">ekintza ikusten da “barrutik”, barne faseak desberdinduz. </w:t>
      </w:r>
      <w:r w:rsidR="00EA0970">
        <w:rPr>
          <w:rFonts w:ascii="Book Antiqua" w:hAnsi="Book Antiqua"/>
          <w:sz w:val="24"/>
          <w:szCs w:val="24"/>
          <w:lang w:val="eu-ES"/>
        </w:rPr>
        <w:t>Zehatzago</w:t>
      </w:r>
      <w:r w:rsidRPr="00EA0970">
        <w:rPr>
          <w:rFonts w:ascii="Book Antiqua" w:hAnsi="Book Antiqua"/>
          <w:sz w:val="24"/>
          <w:szCs w:val="24"/>
          <w:lang w:val="eu-ES"/>
        </w:rPr>
        <w:t xml:space="preserve">, </w:t>
      </w:r>
      <w:r w:rsidRPr="005C3372">
        <w:rPr>
          <w:rFonts w:ascii="Book Antiqua" w:hAnsi="Book Antiqua"/>
          <w:sz w:val="24"/>
          <w:szCs w:val="24"/>
          <w:u w:val="single"/>
          <w:lang w:val="eu-ES"/>
        </w:rPr>
        <w:t>perfektibo</w:t>
      </w:r>
      <w:r w:rsidRPr="00EA0970">
        <w:rPr>
          <w:rFonts w:ascii="Book Antiqua" w:hAnsi="Book Antiqua"/>
          <w:sz w:val="24"/>
          <w:szCs w:val="24"/>
          <w:lang w:val="eu-ES"/>
        </w:rPr>
        <w:t xml:space="preserve">-ak </w:t>
      </w:r>
      <w:r w:rsidR="00EA0970">
        <w:rPr>
          <w:rFonts w:ascii="Book Antiqua" w:hAnsi="Book Antiqua"/>
          <w:sz w:val="24"/>
          <w:szCs w:val="24"/>
          <w:lang w:val="eu-ES"/>
        </w:rPr>
        <w:t xml:space="preserve">lehenaldiko </w:t>
      </w:r>
      <w:r w:rsidRPr="00EA0970">
        <w:rPr>
          <w:rFonts w:ascii="Book Antiqua" w:hAnsi="Book Antiqua"/>
          <w:sz w:val="24"/>
          <w:szCs w:val="24"/>
          <w:lang w:val="eu-ES"/>
        </w:rPr>
        <w:t xml:space="preserve">kontakizuna aurrera eraman ohi du; </w:t>
      </w:r>
      <w:proofErr w:type="spellStart"/>
      <w:r w:rsidRPr="005C3372">
        <w:rPr>
          <w:rFonts w:ascii="Book Antiqua" w:hAnsi="Book Antiqua"/>
          <w:sz w:val="24"/>
          <w:szCs w:val="24"/>
          <w:u w:val="single"/>
          <w:lang w:val="eu-ES"/>
        </w:rPr>
        <w:t>inperfekti</w:t>
      </w:r>
      <w:r w:rsidR="005C3372">
        <w:rPr>
          <w:rFonts w:ascii="Book Antiqua" w:hAnsi="Book Antiqua"/>
          <w:sz w:val="24"/>
          <w:szCs w:val="24"/>
          <w:u w:val="single"/>
          <w:lang w:val="eu-ES"/>
        </w:rPr>
        <w:t>bo</w:t>
      </w:r>
      <w:r w:rsidRPr="005C3372">
        <w:rPr>
          <w:rFonts w:ascii="Book Antiqua" w:hAnsi="Book Antiqua"/>
          <w:sz w:val="24"/>
          <w:szCs w:val="24"/>
          <w:lang w:val="eu-ES"/>
        </w:rPr>
        <w:t>ak</w:t>
      </w:r>
      <w:proofErr w:type="spellEnd"/>
      <w:r w:rsidRPr="00EA0970">
        <w:rPr>
          <w:rFonts w:ascii="Book Antiqua" w:hAnsi="Book Antiqua"/>
          <w:sz w:val="24"/>
          <w:szCs w:val="24"/>
          <w:lang w:val="eu-ES"/>
        </w:rPr>
        <w:t xml:space="preserve"> kontakizunerako </w:t>
      </w:r>
      <w:proofErr w:type="spellStart"/>
      <w:r w:rsidRPr="00EA0970">
        <w:rPr>
          <w:rFonts w:ascii="Book Antiqua" w:hAnsi="Book Antiqua"/>
          <w:i/>
          <w:sz w:val="24"/>
          <w:szCs w:val="24"/>
          <w:lang w:val="eu-ES"/>
        </w:rPr>
        <w:t>background</w:t>
      </w:r>
      <w:proofErr w:type="spellEnd"/>
      <w:r w:rsidRPr="00EA0970">
        <w:rPr>
          <w:rFonts w:ascii="Book Antiqua" w:hAnsi="Book Antiqua"/>
          <w:sz w:val="24"/>
          <w:szCs w:val="24"/>
          <w:lang w:val="eu-ES"/>
        </w:rPr>
        <w:t xml:space="preserve"> edo eszenatoki bat ematen </w:t>
      </w:r>
      <w:r w:rsidR="00EA0970">
        <w:rPr>
          <w:rFonts w:ascii="Book Antiqua" w:hAnsi="Book Antiqua"/>
          <w:sz w:val="24"/>
          <w:szCs w:val="24"/>
          <w:lang w:val="eu-ES"/>
        </w:rPr>
        <w:t xml:space="preserve">edo deskribatzen </w:t>
      </w:r>
      <w:r w:rsidRPr="00EA0970">
        <w:rPr>
          <w:rFonts w:ascii="Book Antiqua" w:hAnsi="Book Antiqua"/>
          <w:sz w:val="24"/>
          <w:szCs w:val="24"/>
          <w:lang w:val="eu-ES"/>
        </w:rPr>
        <w:t>duen bitartean.</w:t>
      </w:r>
      <w:r w:rsidR="00600EEE">
        <w:rPr>
          <w:rFonts w:ascii="Book Antiqua" w:hAnsi="Book Antiqua"/>
          <w:sz w:val="24"/>
          <w:szCs w:val="24"/>
          <w:lang w:val="eu-ES"/>
        </w:rPr>
        <w:t xml:space="preserve"> Perfektiboa lehenaldian agertzen da gehien bat; orainaldia </w:t>
      </w:r>
      <w:proofErr w:type="spellStart"/>
      <w:r w:rsidR="00600EEE">
        <w:rPr>
          <w:rFonts w:ascii="Book Antiqua" w:hAnsi="Book Antiqua"/>
          <w:sz w:val="24"/>
          <w:szCs w:val="24"/>
          <w:lang w:val="eu-ES"/>
        </w:rPr>
        <w:t>inperfektiboa</w:t>
      </w:r>
      <w:proofErr w:type="spellEnd"/>
      <w:r w:rsidR="00600EEE">
        <w:rPr>
          <w:rFonts w:ascii="Book Antiqua" w:hAnsi="Book Antiqua"/>
          <w:sz w:val="24"/>
          <w:szCs w:val="24"/>
          <w:lang w:val="eu-ES"/>
        </w:rPr>
        <w:t xml:space="preserve"> izan ohi den bitartean. Bestalde, </w:t>
      </w:r>
      <w:proofErr w:type="spellStart"/>
      <w:r w:rsidR="00600EEE">
        <w:rPr>
          <w:rFonts w:ascii="Book Antiqua" w:hAnsi="Book Antiqua"/>
          <w:sz w:val="24"/>
          <w:szCs w:val="24"/>
          <w:lang w:val="eu-ES"/>
        </w:rPr>
        <w:t>inperfektiboaren</w:t>
      </w:r>
      <w:proofErr w:type="spellEnd"/>
      <w:r w:rsidR="00600EEE">
        <w:rPr>
          <w:rFonts w:ascii="Book Antiqua" w:hAnsi="Book Antiqua"/>
          <w:sz w:val="24"/>
          <w:szCs w:val="24"/>
          <w:lang w:val="eu-ES"/>
        </w:rPr>
        <w:t xml:space="preserve"> barruan bereizketa zehatzagoak agertu ohi dira: </w:t>
      </w:r>
      <w:r w:rsidR="00600EEE" w:rsidRPr="00600EEE">
        <w:rPr>
          <w:rFonts w:ascii="Book Antiqua" w:hAnsi="Book Antiqua"/>
          <w:sz w:val="24"/>
          <w:szCs w:val="24"/>
          <w:u w:val="single"/>
          <w:lang w:val="eu-ES"/>
        </w:rPr>
        <w:t>habituala</w:t>
      </w:r>
      <w:r w:rsidR="00600EEE">
        <w:rPr>
          <w:rFonts w:ascii="Book Antiqua" w:hAnsi="Book Antiqua"/>
          <w:sz w:val="24"/>
          <w:szCs w:val="24"/>
          <w:lang w:val="eu-ES"/>
        </w:rPr>
        <w:t xml:space="preserve"> eta </w:t>
      </w:r>
      <w:r w:rsidR="00600EEE" w:rsidRPr="00600EEE">
        <w:rPr>
          <w:rFonts w:ascii="Book Antiqua" w:hAnsi="Book Antiqua"/>
          <w:sz w:val="24"/>
          <w:szCs w:val="24"/>
          <w:u w:val="single"/>
          <w:lang w:val="eu-ES"/>
        </w:rPr>
        <w:t>progresiboa</w:t>
      </w:r>
      <w:r w:rsidR="00600EEE">
        <w:rPr>
          <w:rFonts w:ascii="Book Antiqua" w:hAnsi="Book Antiqua"/>
          <w:sz w:val="24"/>
          <w:szCs w:val="24"/>
          <w:lang w:val="eu-ES"/>
        </w:rPr>
        <w:t xml:space="preserve"> ohikoenak dira.</w:t>
      </w:r>
    </w:p>
    <w:p w:rsidR="00571DB8" w:rsidRDefault="00571DB8" w:rsidP="007829D9">
      <w:pPr>
        <w:spacing w:after="0"/>
        <w:jc w:val="both"/>
        <w:rPr>
          <w:rFonts w:ascii="Book Antiqua" w:hAnsi="Book Antiqua"/>
          <w:sz w:val="24"/>
          <w:szCs w:val="24"/>
          <w:lang w:val="eu-ES"/>
        </w:rPr>
      </w:pPr>
    </w:p>
    <w:p w:rsidR="00571DB8" w:rsidRPr="00E121A5" w:rsidRDefault="007A4416" w:rsidP="00571DB8">
      <w:pPr>
        <w:jc w:val="both"/>
        <w:rPr>
          <w:rFonts w:ascii="Book Antiqua" w:hAnsi="Book Antiqua"/>
          <w:b/>
          <w:sz w:val="24"/>
          <w:szCs w:val="24"/>
          <w:lang w:val="eu-ES"/>
        </w:rPr>
      </w:pPr>
      <w:r w:rsidRPr="00E121A5">
        <w:rPr>
          <w:rFonts w:ascii="Book Antiqua" w:hAnsi="Book Antiqua"/>
          <w:b/>
          <w:sz w:val="24"/>
          <w:szCs w:val="24"/>
          <w:highlight w:val="cyan"/>
          <w:lang w:val="eu-ES"/>
        </w:rPr>
        <w:t>3</w:t>
      </w:r>
      <w:r w:rsidR="00EA0970" w:rsidRPr="00E121A5">
        <w:rPr>
          <w:rFonts w:ascii="Book Antiqua" w:hAnsi="Book Antiqua"/>
          <w:b/>
          <w:sz w:val="24"/>
          <w:szCs w:val="24"/>
          <w:highlight w:val="cyan"/>
          <w:lang w:val="eu-ES"/>
        </w:rPr>
        <w:t xml:space="preserve">b. Euskararen “Aspektua”: </w:t>
      </w:r>
      <w:r w:rsidR="00EA0970" w:rsidRPr="00E121A5">
        <w:rPr>
          <w:rFonts w:ascii="Book Antiqua" w:hAnsi="Book Antiqua"/>
          <w:sz w:val="24"/>
          <w:szCs w:val="24"/>
          <w:highlight w:val="cyan"/>
          <w:lang w:val="eu-ES"/>
        </w:rPr>
        <w:t>Euskararen beraren beste kategoria formal</w:t>
      </w:r>
      <w:r w:rsidRPr="00E121A5">
        <w:rPr>
          <w:rFonts w:ascii="Book Antiqua" w:hAnsi="Book Antiqua"/>
          <w:sz w:val="24"/>
          <w:szCs w:val="24"/>
          <w:highlight w:val="cyan"/>
          <w:lang w:val="eu-ES"/>
        </w:rPr>
        <w:t xml:space="preserve"> bat</w:t>
      </w:r>
      <w:r w:rsidR="00EA0970" w:rsidRPr="00E121A5">
        <w:rPr>
          <w:rFonts w:ascii="Book Antiqua" w:hAnsi="Book Antiqua"/>
          <w:sz w:val="24"/>
          <w:szCs w:val="24"/>
          <w:highlight w:val="cyan"/>
          <w:lang w:val="eu-ES"/>
        </w:rPr>
        <w:t xml:space="preserve"> litzateke</w:t>
      </w:r>
      <w:r w:rsidRPr="00E121A5">
        <w:rPr>
          <w:rFonts w:ascii="Book Antiqua" w:hAnsi="Book Antiqua"/>
          <w:sz w:val="24"/>
          <w:szCs w:val="24"/>
          <w:highlight w:val="cyan"/>
          <w:lang w:val="eu-ES"/>
        </w:rPr>
        <w:t xml:space="preserve">, baina egia esan hobeto ikusi beharko litzateke </w:t>
      </w:r>
      <w:r w:rsidRPr="00E121A5">
        <w:rPr>
          <w:rFonts w:ascii="Book Antiqua" w:hAnsi="Book Antiqua"/>
          <w:i/>
          <w:sz w:val="24"/>
          <w:szCs w:val="24"/>
          <w:highlight w:val="cyan"/>
          <w:lang w:val="eu-ES"/>
        </w:rPr>
        <w:t>konstrukzio</w:t>
      </w:r>
      <w:r w:rsidRPr="00E121A5">
        <w:rPr>
          <w:rFonts w:ascii="Book Antiqua" w:hAnsi="Book Antiqua"/>
          <w:sz w:val="24"/>
          <w:szCs w:val="24"/>
          <w:highlight w:val="cyan"/>
          <w:lang w:val="eu-ES"/>
        </w:rPr>
        <w:t xml:space="preserve"> multzo bat bezala. Alegia, euskararen “Aspektuan” sartuko lirateke (printzipioz) euskarak dauzkan TAM konstrukzio desberdin guztiak. Beraz, zaila da esatea zenbat “Aspektu” mota leudekeen euskaran. Kategoria honen barruan sartu ohi diren konstrukzio arruntenak honako hauek dira: Burutua, Burutugabea, Geroa, eta *</w:t>
      </w:r>
      <w:r w:rsidR="005C3372" w:rsidRPr="00E121A5">
        <w:rPr>
          <w:rFonts w:ascii="Book Antiqua" w:hAnsi="Book Antiqua"/>
          <w:smallCaps/>
          <w:sz w:val="24"/>
          <w:szCs w:val="24"/>
          <w:highlight w:val="cyan"/>
          <w:lang w:val="eu-ES"/>
        </w:rPr>
        <w:t>E</w:t>
      </w:r>
      <w:r w:rsidRPr="00E121A5">
        <w:rPr>
          <w:rFonts w:ascii="Book Antiqua" w:hAnsi="Book Antiqua"/>
          <w:smallCaps/>
          <w:sz w:val="24"/>
          <w:szCs w:val="24"/>
          <w:highlight w:val="cyan"/>
          <w:lang w:val="eu-ES"/>
        </w:rPr>
        <w:t>din</w:t>
      </w:r>
      <w:r w:rsidRPr="00E121A5">
        <w:rPr>
          <w:rFonts w:ascii="Book Antiqua" w:hAnsi="Book Antiqua"/>
          <w:sz w:val="24"/>
          <w:szCs w:val="24"/>
          <w:highlight w:val="cyan"/>
          <w:lang w:val="eu-ES"/>
        </w:rPr>
        <w:t>/*</w:t>
      </w:r>
      <w:r w:rsidRPr="00E121A5">
        <w:rPr>
          <w:rFonts w:ascii="Book Antiqua" w:hAnsi="Book Antiqua"/>
          <w:smallCaps/>
          <w:sz w:val="24"/>
          <w:szCs w:val="24"/>
          <w:highlight w:val="cyan"/>
          <w:lang w:val="eu-ES"/>
        </w:rPr>
        <w:t>ezan</w:t>
      </w:r>
      <w:r w:rsidRPr="00E121A5">
        <w:rPr>
          <w:rFonts w:ascii="Book Antiqua" w:hAnsi="Book Antiqua"/>
          <w:sz w:val="24"/>
          <w:szCs w:val="24"/>
          <w:highlight w:val="cyan"/>
          <w:lang w:val="eu-ES"/>
        </w:rPr>
        <w:t xml:space="preserve"> Perifrasia (Ez-Indikatiboko </w:t>
      </w:r>
      <w:r w:rsidR="00392BA5" w:rsidRPr="00E121A5">
        <w:rPr>
          <w:rFonts w:ascii="Book Antiqua" w:hAnsi="Book Antiqua"/>
          <w:sz w:val="24"/>
          <w:szCs w:val="24"/>
          <w:highlight w:val="cyan"/>
          <w:lang w:val="eu-ES"/>
        </w:rPr>
        <w:t>Ø-</w:t>
      </w:r>
      <w:r w:rsidRPr="00E121A5">
        <w:rPr>
          <w:rFonts w:ascii="Book Antiqua" w:hAnsi="Book Antiqua"/>
          <w:sz w:val="24"/>
          <w:szCs w:val="24"/>
          <w:highlight w:val="cyan"/>
          <w:lang w:val="eu-ES"/>
        </w:rPr>
        <w:t>Perifrasia, Perifrasi Zaharra)</w:t>
      </w:r>
      <w:r w:rsidR="00E121A5">
        <w:rPr>
          <w:rFonts w:ascii="Book Antiqua" w:hAnsi="Book Antiqua"/>
          <w:sz w:val="24"/>
          <w:szCs w:val="24"/>
          <w:lang w:val="eu-ES"/>
        </w:rPr>
        <w:t>; b</w:t>
      </w:r>
      <w:r w:rsidRPr="00E121A5">
        <w:rPr>
          <w:rFonts w:ascii="Book Antiqua" w:hAnsi="Book Antiqua"/>
          <w:sz w:val="24"/>
          <w:szCs w:val="24"/>
          <w:lang w:val="eu-ES"/>
        </w:rPr>
        <w:t>aina hemen ere kontsideratu behar d</w:t>
      </w:r>
      <w:r w:rsidR="00C717D9" w:rsidRPr="00E121A5">
        <w:rPr>
          <w:rFonts w:ascii="Book Antiqua" w:hAnsi="Book Antiqua"/>
          <w:sz w:val="24"/>
          <w:szCs w:val="24"/>
          <w:lang w:val="eu-ES"/>
        </w:rPr>
        <w:t>ira forma</w:t>
      </w:r>
      <w:r w:rsidRPr="00E121A5">
        <w:rPr>
          <w:rFonts w:ascii="Book Antiqua" w:hAnsi="Book Antiqua"/>
          <w:sz w:val="24"/>
          <w:szCs w:val="24"/>
          <w:lang w:val="eu-ES"/>
        </w:rPr>
        <w:t xml:space="preserve"> Trinkoa</w:t>
      </w:r>
      <w:r w:rsidR="00C717D9" w:rsidRPr="00E121A5">
        <w:rPr>
          <w:rFonts w:ascii="Book Antiqua" w:hAnsi="Book Antiqua"/>
          <w:sz w:val="24"/>
          <w:szCs w:val="24"/>
          <w:lang w:val="eu-ES"/>
        </w:rPr>
        <w:t>k</w:t>
      </w:r>
      <w:r w:rsidRPr="00E121A5">
        <w:rPr>
          <w:rFonts w:ascii="Book Antiqua" w:hAnsi="Book Antiqua"/>
          <w:sz w:val="24"/>
          <w:szCs w:val="24"/>
          <w:lang w:val="eu-ES"/>
        </w:rPr>
        <w:t xml:space="preserve">, eta bestelako perifrasiak halaber, hala nola, Progresiboak, </w:t>
      </w:r>
      <w:proofErr w:type="spellStart"/>
      <w:r w:rsidRPr="00E121A5">
        <w:rPr>
          <w:rFonts w:ascii="Book Antiqua" w:hAnsi="Book Antiqua"/>
          <w:sz w:val="24"/>
          <w:szCs w:val="24"/>
          <w:lang w:val="eu-ES"/>
        </w:rPr>
        <w:t>Erresultatiboak</w:t>
      </w:r>
      <w:proofErr w:type="spellEnd"/>
      <w:r w:rsidRPr="00E121A5">
        <w:rPr>
          <w:rFonts w:ascii="Book Antiqua" w:hAnsi="Book Antiqua"/>
          <w:sz w:val="24"/>
          <w:szCs w:val="24"/>
          <w:lang w:val="eu-ES"/>
        </w:rPr>
        <w:t>, eta abar.</w:t>
      </w:r>
    </w:p>
    <w:p w:rsidR="00571DB8" w:rsidRPr="00E121A5" w:rsidRDefault="007A4416" w:rsidP="007829D9">
      <w:pPr>
        <w:spacing w:after="0"/>
        <w:jc w:val="both"/>
        <w:rPr>
          <w:rFonts w:ascii="Book Antiqua" w:hAnsi="Book Antiqua"/>
          <w:sz w:val="24"/>
          <w:szCs w:val="24"/>
          <w:highlight w:val="cyan"/>
          <w:lang w:val="eu-ES"/>
        </w:rPr>
      </w:pPr>
      <w:r w:rsidRPr="00E121A5">
        <w:rPr>
          <w:rFonts w:ascii="Book Antiqua" w:hAnsi="Book Antiqua"/>
          <w:sz w:val="24"/>
          <w:szCs w:val="24"/>
          <w:highlight w:val="cyan"/>
          <w:lang w:val="eu-ES"/>
        </w:rPr>
        <w:t>Konstrukzioen deskribapen formala:</w:t>
      </w:r>
    </w:p>
    <w:p w:rsidR="007A4416" w:rsidRPr="00E121A5" w:rsidRDefault="007A4416" w:rsidP="007829D9">
      <w:pPr>
        <w:pStyle w:val="Prrafodelista"/>
        <w:numPr>
          <w:ilvl w:val="0"/>
          <w:numId w:val="1"/>
        </w:numPr>
        <w:ind w:left="1060" w:hanging="357"/>
        <w:jc w:val="both"/>
        <w:rPr>
          <w:rFonts w:ascii="Book Antiqua" w:hAnsi="Book Antiqua"/>
          <w:sz w:val="24"/>
          <w:szCs w:val="24"/>
          <w:highlight w:val="cyan"/>
          <w:lang w:val="eu-ES"/>
        </w:rPr>
      </w:pPr>
      <w:r w:rsidRPr="00E121A5">
        <w:rPr>
          <w:rFonts w:ascii="Book Antiqua" w:hAnsi="Book Antiqua"/>
          <w:sz w:val="24"/>
          <w:szCs w:val="24"/>
          <w:highlight w:val="cyan"/>
          <w:u w:val="single"/>
          <w:lang w:val="eu-ES"/>
        </w:rPr>
        <w:t>Burutua</w:t>
      </w:r>
      <w:r w:rsidRPr="00E121A5">
        <w:rPr>
          <w:rFonts w:ascii="Book Antiqua" w:hAnsi="Book Antiqua"/>
          <w:sz w:val="24"/>
          <w:szCs w:val="24"/>
          <w:highlight w:val="cyan"/>
          <w:lang w:val="eu-ES"/>
        </w:rPr>
        <w:t>:</w:t>
      </w:r>
      <w:r w:rsidR="00392BA5" w:rsidRPr="00E121A5">
        <w:rPr>
          <w:rFonts w:ascii="Book Antiqua" w:hAnsi="Book Antiqua"/>
          <w:sz w:val="24"/>
          <w:szCs w:val="24"/>
          <w:highlight w:val="cyan"/>
          <w:lang w:val="eu-ES"/>
        </w:rPr>
        <w:t xml:space="preserve"> Partizipio (Burutu)a + </w:t>
      </w:r>
      <w:r w:rsidR="00392BA5" w:rsidRPr="00E121A5">
        <w:rPr>
          <w:rFonts w:ascii="Book Antiqua" w:hAnsi="Book Antiqua"/>
          <w:smallCaps/>
          <w:sz w:val="24"/>
          <w:szCs w:val="24"/>
          <w:highlight w:val="cyan"/>
          <w:lang w:val="eu-ES"/>
        </w:rPr>
        <w:t>izan</w:t>
      </w:r>
      <w:r w:rsidR="00392BA5" w:rsidRPr="00E121A5">
        <w:rPr>
          <w:rFonts w:ascii="Book Antiqua" w:hAnsi="Book Antiqua"/>
          <w:sz w:val="24"/>
          <w:szCs w:val="24"/>
          <w:highlight w:val="cyan"/>
          <w:lang w:val="eu-ES"/>
        </w:rPr>
        <w:t>/*</w:t>
      </w:r>
      <w:r w:rsidR="00392BA5" w:rsidRPr="00E121A5">
        <w:rPr>
          <w:rFonts w:ascii="Book Antiqua" w:hAnsi="Book Antiqua"/>
          <w:smallCaps/>
          <w:sz w:val="24"/>
          <w:szCs w:val="24"/>
          <w:highlight w:val="cyan"/>
          <w:lang w:val="eu-ES"/>
        </w:rPr>
        <w:t>edun</w:t>
      </w:r>
      <w:r w:rsidR="00392BA5" w:rsidRPr="00E121A5">
        <w:rPr>
          <w:rFonts w:ascii="Book Antiqua" w:hAnsi="Book Antiqua"/>
          <w:sz w:val="24"/>
          <w:szCs w:val="24"/>
          <w:highlight w:val="cyan"/>
          <w:lang w:val="eu-ES"/>
        </w:rPr>
        <w:t xml:space="preserve"> laguntzailea</w:t>
      </w:r>
    </w:p>
    <w:p w:rsidR="007A4416" w:rsidRPr="00E121A5" w:rsidRDefault="007A4416" w:rsidP="00392BA5">
      <w:pPr>
        <w:pStyle w:val="Prrafodelista"/>
        <w:numPr>
          <w:ilvl w:val="0"/>
          <w:numId w:val="1"/>
        </w:numPr>
        <w:jc w:val="both"/>
        <w:rPr>
          <w:rFonts w:ascii="Book Antiqua" w:hAnsi="Book Antiqua"/>
          <w:sz w:val="24"/>
          <w:szCs w:val="24"/>
          <w:highlight w:val="cyan"/>
          <w:lang w:val="eu-ES"/>
        </w:rPr>
      </w:pPr>
      <w:r w:rsidRPr="00E121A5">
        <w:rPr>
          <w:rFonts w:ascii="Book Antiqua" w:hAnsi="Book Antiqua"/>
          <w:sz w:val="24"/>
          <w:szCs w:val="24"/>
          <w:highlight w:val="cyan"/>
          <w:u w:val="single"/>
          <w:lang w:val="eu-ES"/>
        </w:rPr>
        <w:t>Burutugabea</w:t>
      </w:r>
      <w:r w:rsidRPr="00E121A5">
        <w:rPr>
          <w:rFonts w:ascii="Book Antiqua" w:hAnsi="Book Antiqua"/>
          <w:sz w:val="24"/>
          <w:szCs w:val="24"/>
          <w:highlight w:val="cyan"/>
          <w:lang w:val="eu-ES"/>
        </w:rPr>
        <w:t>:</w:t>
      </w:r>
      <w:r w:rsidR="00392BA5" w:rsidRPr="00E121A5">
        <w:rPr>
          <w:rFonts w:ascii="Book Antiqua" w:hAnsi="Book Antiqua"/>
          <w:sz w:val="24"/>
          <w:szCs w:val="24"/>
          <w:highlight w:val="cyan"/>
          <w:lang w:val="eu-ES"/>
        </w:rPr>
        <w:t xml:space="preserve"> Partizipio Burutugabea (Aditz Izena + -n) + </w:t>
      </w:r>
      <w:r w:rsidR="00392BA5" w:rsidRPr="00E121A5">
        <w:rPr>
          <w:rFonts w:ascii="Book Antiqua" w:hAnsi="Book Antiqua"/>
          <w:smallCaps/>
          <w:sz w:val="24"/>
          <w:szCs w:val="24"/>
          <w:highlight w:val="cyan"/>
          <w:lang w:val="eu-ES"/>
        </w:rPr>
        <w:t>izan</w:t>
      </w:r>
      <w:r w:rsidR="00392BA5" w:rsidRPr="00E121A5">
        <w:rPr>
          <w:rFonts w:ascii="Book Antiqua" w:hAnsi="Book Antiqua"/>
          <w:sz w:val="24"/>
          <w:szCs w:val="24"/>
          <w:highlight w:val="cyan"/>
          <w:lang w:val="eu-ES"/>
        </w:rPr>
        <w:t>/*</w:t>
      </w:r>
      <w:r w:rsidR="00392BA5" w:rsidRPr="00E121A5">
        <w:rPr>
          <w:rFonts w:ascii="Book Antiqua" w:hAnsi="Book Antiqua"/>
          <w:smallCaps/>
          <w:sz w:val="24"/>
          <w:szCs w:val="24"/>
          <w:highlight w:val="cyan"/>
          <w:lang w:val="eu-ES"/>
        </w:rPr>
        <w:t>edun</w:t>
      </w:r>
      <w:r w:rsidR="009D459E" w:rsidRPr="00E121A5">
        <w:rPr>
          <w:rFonts w:ascii="Book Antiqua" w:hAnsi="Book Antiqua"/>
          <w:smallCaps/>
          <w:sz w:val="24"/>
          <w:szCs w:val="24"/>
          <w:highlight w:val="cyan"/>
          <w:lang w:val="eu-ES"/>
        </w:rPr>
        <w:t xml:space="preserve"> </w:t>
      </w:r>
      <w:r w:rsidR="009D459E" w:rsidRPr="00E121A5">
        <w:rPr>
          <w:rFonts w:ascii="Book Antiqua" w:hAnsi="Book Antiqua"/>
          <w:sz w:val="24"/>
          <w:szCs w:val="24"/>
          <w:highlight w:val="cyan"/>
          <w:lang w:val="eu-ES"/>
        </w:rPr>
        <w:t>laguntzailea</w:t>
      </w:r>
    </w:p>
    <w:p w:rsidR="007A4416" w:rsidRPr="00E121A5" w:rsidRDefault="007A4416" w:rsidP="005F4A90">
      <w:pPr>
        <w:pStyle w:val="Prrafodelista"/>
        <w:numPr>
          <w:ilvl w:val="0"/>
          <w:numId w:val="1"/>
        </w:numPr>
        <w:jc w:val="both"/>
        <w:rPr>
          <w:rFonts w:ascii="Book Antiqua" w:hAnsi="Book Antiqua"/>
          <w:sz w:val="24"/>
          <w:szCs w:val="24"/>
          <w:highlight w:val="cyan"/>
          <w:lang w:val="eu-ES"/>
        </w:rPr>
      </w:pPr>
      <w:r w:rsidRPr="00E121A5">
        <w:rPr>
          <w:rFonts w:ascii="Book Antiqua" w:hAnsi="Book Antiqua"/>
          <w:sz w:val="24"/>
          <w:szCs w:val="24"/>
          <w:highlight w:val="cyan"/>
          <w:u w:val="single"/>
          <w:lang w:val="eu-ES"/>
        </w:rPr>
        <w:t>Geroa</w:t>
      </w:r>
      <w:r w:rsidRPr="00E121A5">
        <w:rPr>
          <w:rFonts w:ascii="Book Antiqua" w:hAnsi="Book Antiqua"/>
          <w:sz w:val="24"/>
          <w:szCs w:val="24"/>
          <w:highlight w:val="cyan"/>
          <w:lang w:val="eu-ES"/>
        </w:rPr>
        <w:t>:</w:t>
      </w:r>
      <w:r w:rsidR="00392BA5" w:rsidRPr="00E121A5">
        <w:rPr>
          <w:rFonts w:ascii="Book Antiqua" w:hAnsi="Book Antiqua"/>
          <w:sz w:val="24"/>
          <w:szCs w:val="24"/>
          <w:highlight w:val="cyan"/>
          <w:lang w:val="eu-ES"/>
        </w:rPr>
        <w:t xml:space="preserve"> Geroaldiko Partizipioa (Partizipioa + -ko</w:t>
      </w:r>
      <w:r w:rsidR="005F4A90" w:rsidRPr="00E121A5">
        <w:rPr>
          <w:rFonts w:ascii="Book Antiqua" w:hAnsi="Book Antiqua"/>
          <w:sz w:val="24"/>
          <w:szCs w:val="24"/>
          <w:highlight w:val="cyan"/>
          <w:lang w:val="eu-ES"/>
        </w:rPr>
        <w:t>/-</w:t>
      </w:r>
      <w:proofErr w:type="spellStart"/>
      <w:r w:rsidR="005F4A90" w:rsidRPr="00E121A5">
        <w:rPr>
          <w:rFonts w:ascii="Book Antiqua" w:hAnsi="Book Antiqua"/>
          <w:sz w:val="24"/>
          <w:szCs w:val="24"/>
          <w:highlight w:val="cyan"/>
          <w:lang w:val="eu-ES"/>
        </w:rPr>
        <w:t>en</w:t>
      </w:r>
      <w:proofErr w:type="spellEnd"/>
      <w:r w:rsidR="005F4A90" w:rsidRPr="00E121A5">
        <w:rPr>
          <w:rFonts w:ascii="Book Antiqua" w:hAnsi="Book Antiqua"/>
          <w:sz w:val="24"/>
          <w:szCs w:val="24"/>
          <w:highlight w:val="cyan"/>
          <w:lang w:val="eu-ES"/>
        </w:rPr>
        <w:t xml:space="preserve">) + </w:t>
      </w:r>
      <w:r w:rsidR="005F4A90" w:rsidRPr="00E121A5">
        <w:rPr>
          <w:rFonts w:ascii="Book Antiqua" w:hAnsi="Book Antiqua"/>
          <w:smallCaps/>
          <w:sz w:val="24"/>
          <w:szCs w:val="24"/>
          <w:highlight w:val="cyan"/>
          <w:lang w:val="eu-ES"/>
        </w:rPr>
        <w:t>izan</w:t>
      </w:r>
      <w:r w:rsidR="005F4A90" w:rsidRPr="00E121A5">
        <w:rPr>
          <w:rFonts w:ascii="Book Antiqua" w:hAnsi="Book Antiqua"/>
          <w:sz w:val="24"/>
          <w:szCs w:val="24"/>
          <w:highlight w:val="cyan"/>
          <w:lang w:val="eu-ES"/>
        </w:rPr>
        <w:t>/*</w:t>
      </w:r>
      <w:r w:rsidR="005F4A90" w:rsidRPr="00E121A5">
        <w:rPr>
          <w:rFonts w:ascii="Book Antiqua" w:hAnsi="Book Antiqua"/>
          <w:smallCaps/>
          <w:sz w:val="24"/>
          <w:szCs w:val="24"/>
          <w:highlight w:val="cyan"/>
          <w:lang w:val="eu-ES"/>
        </w:rPr>
        <w:t>edun</w:t>
      </w:r>
    </w:p>
    <w:p w:rsidR="007A4416" w:rsidRPr="00E121A5" w:rsidRDefault="007A4416" w:rsidP="007A4416">
      <w:pPr>
        <w:pStyle w:val="Prrafodelista"/>
        <w:numPr>
          <w:ilvl w:val="0"/>
          <w:numId w:val="1"/>
        </w:numPr>
        <w:jc w:val="both"/>
        <w:rPr>
          <w:rFonts w:ascii="Book Antiqua" w:hAnsi="Book Antiqua"/>
          <w:sz w:val="24"/>
          <w:szCs w:val="24"/>
          <w:highlight w:val="cyan"/>
          <w:lang w:val="eu-ES"/>
        </w:rPr>
      </w:pPr>
      <w:r w:rsidRPr="00E121A5">
        <w:rPr>
          <w:rFonts w:ascii="Book Antiqua" w:hAnsi="Book Antiqua"/>
          <w:sz w:val="24"/>
          <w:szCs w:val="24"/>
          <w:highlight w:val="cyan"/>
          <w:u w:val="single"/>
          <w:lang w:val="eu-ES"/>
        </w:rPr>
        <w:t>*</w:t>
      </w:r>
      <w:r w:rsidR="005C3372" w:rsidRPr="00E121A5">
        <w:rPr>
          <w:rFonts w:ascii="Book Antiqua" w:hAnsi="Book Antiqua"/>
          <w:smallCaps/>
          <w:sz w:val="24"/>
          <w:szCs w:val="24"/>
          <w:highlight w:val="cyan"/>
          <w:u w:val="single"/>
          <w:lang w:val="eu-ES"/>
        </w:rPr>
        <w:t>E</w:t>
      </w:r>
      <w:r w:rsidRPr="00E121A5">
        <w:rPr>
          <w:rFonts w:ascii="Book Antiqua" w:hAnsi="Book Antiqua"/>
          <w:smallCaps/>
          <w:sz w:val="24"/>
          <w:szCs w:val="24"/>
          <w:highlight w:val="cyan"/>
          <w:u w:val="single"/>
          <w:lang w:val="eu-ES"/>
        </w:rPr>
        <w:t>din</w:t>
      </w:r>
      <w:r w:rsidRPr="00E121A5">
        <w:rPr>
          <w:rFonts w:ascii="Book Antiqua" w:hAnsi="Book Antiqua"/>
          <w:sz w:val="24"/>
          <w:szCs w:val="24"/>
          <w:highlight w:val="cyan"/>
          <w:u w:val="single"/>
          <w:lang w:val="eu-ES"/>
        </w:rPr>
        <w:t>/*</w:t>
      </w:r>
      <w:r w:rsidRPr="00E121A5">
        <w:rPr>
          <w:rFonts w:ascii="Book Antiqua" w:hAnsi="Book Antiqua"/>
          <w:smallCaps/>
          <w:sz w:val="24"/>
          <w:szCs w:val="24"/>
          <w:highlight w:val="cyan"/>
          <w:u w:val="single"/>
          <w:lang w:val="eu-ES"/>
        </w:rPr>
        <w:t>ezan</w:t>
      </w:r>
      <w:r w:rsidRPr="00E121A5">
        <w:rPr>
          <w:rFonts w:ascii="Book Antiqua" w:hAnsi="Book Antiqua"/>
          <w:sz w:val="24"/>
          <w:szCs w:val="24"/>
          <w:highlight w:val="cyan"/>
          <w:u w:val="single"/>
          <w:lang w:val="eu-ES"/>
        </w:rPr>
        <w:t xml:space="preserve"> Perifrasia</w:t>
      </w:r>
      <w:r w:rsidRPr="00E121A5">
        <w:rPr>
          <w:rFonts w:ascii="Book Antiqua" w:hAnsi="Book Antiqua"/>
          <w:sz w:val="24"/>
          <w:szCs w:val="24"/>
          <w:highlight w:val="cyan"/>
          <w:lang w:val="eu-ES"/>
        </w:rPr>
        <w:t xml:space="preserve">: </w:t>
      </w:r>
      <w:r w:rsidR="005F4A90" w:rsidRPr="00E121A5">
        <w:rPr>
          <w:rFonts w:ascii="Book Antiqua" w:hAnsi="Book Antiqua"/>
          <w:sz w:val="24"/>
          <w:szCs w:val="24"/>
          <w:highlight w:val="cyan"/>
          <w:lang w:val="eu-ES"/>
        </w:rPr>
        <w:t>Aditzoina + *</w:t>
      </w:r>
      <w:r w:rsidR="005F4A90" w:rsidRPr="00E121A5">
        <w:rPr>
          <w:rFonts w:ascii="Book Antiqua" w:hAnsi="Book Antiqua"/>
          <w:smallCaps/>
          <w:sz w:val="24"/>
          <w:szCs w:val="24"/>
          <w:highlight w:val="cyan"/>
          <w:lang w:val="eu-ES"/>
        </w:rPr>
        <w:t>edin</w:t>
      </w:r>
      <w:r w:rsidR="005F4A90" w:rsidRPr="00E121A5">
        <w:rPr>
          <w:rFonts w:ascii="Book Antiqua" w:hAnsi="Book Antiqua"/>
          <w:sz w:val="24"/>
          <w:szCs w:val="24"/>
          <w:highlight w:val="cyan"/>
          <w:lang w:val="eu-ES"/>
        </w:rPr>
        <w:t>/*</w:t>
      </w:r>
      <w:r w:rsidR="005F4A90" w:rsidRPr="00E121A5">
        <w:rPr>
          <w:rFonts w:ascii="Book Antiqua" w:hAnsi="Book Antiqua"/>
          <w:smallCaps/>
          <w:sz w:val="24"/>
          <w:szCs w:val="24"/>
          <w:highlight w:val="cyan"/>
          <w:lang w:val="eu-ES"/>
        </w:rPr>
        <w:t>ezan</w:t>
      </w:r>
      <w:r w:rsidR="005F4A90" w:rsidRPr="00E121A5">
        <w:rPr>
          <w:rFonts w:ascii="Book Antiqua" w:hAnsi="Book Antiqua"/>
          <w:sz w:val="24"/>
          <w:szCs w:val="24"/>
          <w:highlight w:val="cyan"/>
          <w:lang w:val="eu-ES"/>
        </w:rPr>
        <w:t xml:space="preserve"> laguntzailea</w:t>
      </w:r>
    </w:p>
    <w:p w:rsidR="005F4A90" w:rsidRDefault="005F4A90" w:rsidP="00600EEE">
      <w:pPr>
        <w:spacing w:after="0"/>
        <w:jc w:val="both"/>
        <w:rPr>
          <w:rFonts w:ascii="Book Antiqua" w:hAnsi="Book Antiqua"/>
          <w:sz w:val="24"/>
          <w:szCs w:val="24"/>
          <w:lang w:val="eu-ES"/>
        </w:rPr>
      </w:pPr>
    </w:p>
    <w:p w:rsidR="00571DB8" w:rsidRPr="00E121A5" w:rsidRDefault="005F4A90" w:rsidP="00600EEE">
      <w:pPr>
        <w:spacing w:after="0"/>
        <w:jc w:val="both"/>
        <w:rPr>
          <w:rFonts w:ascii="Book Antiqua" w:hAnsi="Book Antiqua"/>
          <w:b/>
          <w:sz w:val="24"/>
          <w:szCs w:val="24"/>
          <w:highlight w:val="green"/>
          <w:lang w:val="eu-ES"/>
        </w:rPr>
      </w:pPr>
      <w:r w:rsidRPr="00E121A5">
        <w:rPr>
          <w:rFonts w:ascii="Book Antiqua" w:hAnsi="Book Antiqua"/>
          <w:b/>
          <w:sz w:val="24"/>
          <w:szCs w:val="24"/>
          <w:highlight w:val="green"/>
          <w:lang w:val="eu-ES"/>
        </w:rPr>
        <w:t>4. Bestelako termino (tradizional)</w:t>
      </w:r>
      <w:proofErr w:type="spellStart"/>
      <w:r w:rsidRPr="00E121A5">
        <w:rPr>
          <w:rFonts w:ascii="Book Antiqua" w:hAnsi="Book Antiqua"/>
          <w:b/>
          <w:sz w:val="24"/>
          <w:szCs w:val="24"/>
          <w:highlight w:val="green"/>
          <w:lang w:val="eu-ES"/>
        </w:rPr>
        <w:t>en</w:t>
      </w:r>
      <w:proofErr w:type="spellEnd"/>
      <w:r w:rsidRPr="00E121A5">
        <w:rPr>
          <w:rFonts w:ascii="Book Antiqua" w:hAnsi="Book Antiqua"/>
          <w:b/>
          <w:sz w:val="24"/>
          <w:szCs w:val="24"/>
          <w:highlight w:val="green"/>
          <w:lang w:val="eu-ES"/>
        </w:rPr>
        <w:t xml:space="preserve"> deskribapen formala:</w:t>
      </w:r>
    </w:p>
    <w:p w:rsidR="00571DB8" w:rsidRPr="00E121A5" w:rsidRDefault="005F4A90" w:rsidP="00600EEE">
      <w:pPr>
        <w:spacing w:after="0"/>
        <w:jc w:val="both"/>
        <w:rPr>
          <w:rFonts w:ascii="Book Antiqua" w:hAnsi="Book Antiqua"/>
          <w:sz w:val="24"/>
          <w:szCs w:val="24"/>
          <w:highlight w:val="green"/>
          <w:lang w:val="eu-ES"/>
        </w:rPr>
      </w:pPr>
      <w:r w:rsidRPr="00E121A5">
        <w:rPr>
          <w:rFonts w:ascii="Book Antiqua" w:hAnsi="Book Antiqua"/>
          <w:sz w:val="24"/>
          <w:szCs w:val="24"/>
          <w:highlight w:val="green"/>
          <w:u w:val="single"/>
          <w:lang w:val="eu-ES"/>
        </w:rPr>
        <w:t>Indikatiboa</w:t>
      </w:r>
      <w:r w:rsidRPr="00E121A5">
        <w:rPr>
          <w:rFonts w:ascii="Book Antiqua" w:hAnsi="Book Antiqua"/>
          <w:sz w:val="24"/>
          <w:szCs w:val="24"/>
          <w:highlight w:val="green"/>
          <w:lang w:val="eu-ES"/>
        </w:rPr>
        <w:t>:</w:t>
      </w:r>
      <w:r w:rsidR="004D4A37" w:rsidRPr="00E121A5">
        <w:rPr>
          <w:rFonts w:ascii="Book Antiqua" w:hAnsi="Book Antiqua"/>
          <w:sz w:val="24"/>
          <w:szCs w:val="24"/>
          <w:highlight w:val="green"/>
          <w:lang w:val="eu-ES"/>
        </w:rPr>
        <w:t xml:space="preserve"> </w:t>
      </w:r>
      <w:r w:rsidR="004D4A37" w:rsidRPr="00E121A5">
        <w:rPr>
          <w:rFonts w:ascii="Book Antiqua" w:hAnsi="Book Antiqua"/>
          <w:smallCaps/>
          <w:sz w:val="24"/>
          <w:szCs w:val="24"/>
          <w:highlight w:val="green"/>
          <w:lang w:val="eu-ES"/>
        </w:rPr>
        <w:t>Izan</w:t>
      </w:r>
      <w:r w:rsidR="004D4A37" w:rsidRPr="00E121A5">
        <w:rPr>
          <w:rFonts w:ascii="Book Antiqua" w:hAnsi="Book Antiqua"/>
          <w:sz w:val="24"/>
          <w:szCs w:val="24"/>
          <w:highlight w:val="green"/>
          <w:lang w:val="eu-ES"/>
        </w:rPr>
        <w:t>/*</w:t>
      </w:r>
      <w:r w:rsidR="004D4A37" w:rsidRPr="00E121A5">
        <w:rPr>
          <w:rFonts w:ascii="Book Antiqua" w:hAnsi="Book Antiqua"/>
          <w:smallCaps/>
          <w:sz w:val="24"/>
          <w:szCs w:val="24"/>
          <w:highlight w:val="green"/>
          <w:lang w:val="eu-ES"/>
        </w:rPr>
        <w:t>edun</w:t>
      </w:r>
      <w:r w:rsidR="004D4A37" w:rsidRPr="00E121A5">
        <w:rPr>
          <w:rFonts w:ascii="Book Antiqua" w:hAnsi="Book Antiqua"/>
          <w:sz w:val="24"/>
          <w:szCs w:val="24"/>
          <w:highlight w:val="green"/>
          <w:lang w:val="eu-ES"/>
        </w:rPr>
        <w:t xml:space="preserve"> laguntzaileen Orain eta Iraganeko adizki</w:t>
      </w:r>
      <w:r w:rsidR="005C3372" w:rsidRPr="00E121A5">
        <w:rPr>
          <w:rFonts w:ascii="Book Antiqua" w:hAnsi="Book Antiqua"/>
          <w:sz w:val="24"/>
          <w:szCs w:val="24"/>
          <w:highlight w:val="green"/>
          <w:lang w:val="eu-ES"/>
        </w:rPr>
        <w:t xml:space="preserve"> K</w:t>
      </w:r>
      <w:r w:rsidR="004D4A37" w:rsidRPr="00E121A5">
        <w:rPr>
          <w:rFonts w:ascii="Book Antiqua" w:hAnsi="Book Antiqua"/>
          <w:sz w:val="24"/>
          <w:szCs w:val="24"/>
          <w:highlight w:val="green"/>
          <w:lang w:val="eu-ES"/>
        </w:rPr>
        <w:t>e-gabeak</w:t>
      </w:r>
      <w:r w:rsidR="005C3372" w:rsidRPr="00E121A5">
        <w:rPr>
          <w:rFonts w:ascii="Book Antiqua" w:hAnsi="Book Antiqua"/>
          <w:sz w:val="24"/>
          <w:szCs w:val="24"/>
          <w:highlight w:val="green"/>
          <w:lang w:val="eu-ES"/>
        </w:rPr>
        <w:t>,</w:t>
      </w:r>
      <w:r w:rsidR="004D4A37" w:rsidRPr="00E121A5">
        <w:rPr>
          <w:rFonts w:ascii="Book Antiqua" w:hAnsi="Book Antiqua"/>
          <w:sz w:val="24"/>
          <w:szCs w:val="24"/>
          <w:highlight w:val="green"/>
          <w:lang w:val="eu-ES"/>
        </w:rPr>
        <w:t xml:space="preserve"> </w:t>
      </w:r>
      <w:r w:rsidR="00C717D9" w:rsidRPr="00E121A5">
        <w:rPr>
          <w:rFonts w:ascii="Book Antiqua" w:hAnsi="Book Antiqua"/>
          <w:sz w:val="24"/>
          <w:szCs w:val="24"/>
          <w:highlight w:val="green"/>
          <w:lang w:val="eu-ES"/>
        </w:rPr>
        <w:t>(</w:t>
      </w:r>
      <w:r w:rsidR="004D4A37" w:rsidRPr="00E121A5">
        <w:rPr>
          <w:rFonts w:ascii="Book Antiqua" w:hAnsi="Book Antiqua"/>
          <w:sz w:val="24"/>
          <w:szCs w:val="24"/>
          <w:highlight w:val="green"/>
          <w:lang w:val="eu-ES"/>
        </w:rPr>
        <w:t xml:space="preserve">eta adizki Trinkoen Orain eta Iraganeko forma </w:t>
      </w:r>
      <w:r w:rsidR="005C3372" w:rsidRPr="00E121A5">
        <w:rPr>
          <w:rFonts w:ascii="Book Antiqua" w:hAnsi="Book Antiqua"/>
          <w:sz w:val="24"/>
          <w:szCs w:val="24"/>
          <w:highlight w:val="green"/>
          <w:lang w:val="eu-ES"/>
        </w:rPr>
        <w:t>K</w:t>
      </w:r>
      <w:r w:rsidR="00C717D9" w:rsidRPr="00E121A5">
        <w:rPr>
          <w:rFonts w:ascii="Book Antiqua" w:hAnsi="Book Antiqua"/>
          <w:sz w:val="24"/>
          <w:szCs w:val="24"/>
          <w:highlight w:val="green"/>
          <w:lang w:val="eu-ES"/>
        </w:rPr>
        <w:t>e-gabeak).</w:t>
      </w:r>
    </w:p>
    <w:p w:rsidR="005F4A90" w:rsidRPr="00E121A5" w:rsidRDefault="005F4A90" w:rsidP="00600EEE">
      <w:pPr>
        <w:spacing w:after="0"/>
        <w:jc w:val="both"/>
        <w:rPr>
          <w:rFonts w:ascii="Book Antiqua" w:hAnsi="Book Antiqua"/>
          <w:sz w:val="24"/>
          <w:szCs w:val="24"/>
          <w:highlight w:val="green"/>
          <w:lang w:val="eu-ES"/>
        </w:rPr>
      </w:pPr>
      <w:r w:rsidRPr="00E121A5">
        <w:rPr>
          <w:rFonts w:ascii="Book Antiqua" w:hAnsi="Book Antiqua"/>
          <w:sz w:val="24"/>
          <w:szCs w:val="24"/>
          <w:highlight w:val="green"/>
          <w:u w:val="single"/>
          <w:lang w:val="eu-ES"/>
        </w:rPr>
        <w:t>Subjuntiboa</w:t>
      </w:r>
      <w:r w:rsidRPr="00E121A5">
        <w:rPr>
          <w:rFonts w:ascii="Book Antiqua" w:hAnsi="Book Antiqua"/>
          <w:sz w:val="24"/>
          <w:szCs w:val="24"/>
          <w:highlight w:val="green"/>
          <w:lang w:val="eu-ES"/>
        </w:rPr>
        <w:t>:</w:t>
      </w:r>
      <w:r w:rsidR="004D4A37" w:rsidRPr="00E121A5">
        <w:rPr>
          <w:rFonts w:ascii="Book Antiqua" w:hAnsi="Book Antiqua"/>
          <w:sz w:val="24"/>
          <w:szCs w:val="24"/>
          <w:highlight w:val="green"/>
          <w:lang w:val="eu-ES"/>
        </w:rPr>
        <w:t xml:space="preserve"> *</w:t>
      </w:r>
      <w:r w:rsidR="004D4A37" w:rsidRPr="00E121A5">
        <w:rPr>
          <w:rFonts w:ascii="Book Antiqua" w:hAnsi="Book Antiqua"/>
          <w:smallCaps/>
          <w:sz w:val="24"/>
          <w:szCs w:val="24"/>
          <w:highlight w:val="green"/>
          <w:lang w:val="eu-ES"/>
        </w:rPr>
        <w:t>Edin</w:t>
      </w:r>
      <w:r w:rsidR="004D4A37" w:rsidRPr="00E121A5">
        <w:rPr>
          <w:rFonts w:ascii="Book Antiqua" w:hAnsi="Book Antiqua"/>
          <w:sz w:val="24"/>
          <w:szCs w:val="24"/>
          <w:highlight w:val="green"/>
          <w:lang w:val="eu-ES"/>
        </w:rPr>
        <w:t>/*</w:t>
      </w:r>
      <w:r w:rsidR="004D4A37" w:rsidRPr="00E121A5">
        <w:rPr>
          <w:rFonts w:ascii="Book Antiqua" w:hAnsi="Book Antiqua"/>
          <w:smallCaps/>
          <w:sz w:val="24"/>
          <w:szCs w:val="24"/>
          <w:highlight w:val="green"/>
          <w:lang w:val="eu-ES"/>
        </w:rPr>
        <w:t>ezan</w:t>
      </w:r>
      <w:r w:rsidR="005C3372" w:rsidRPr="00E121A5">
        <w:rPr>
          <w:rFonts w:ascii="Book Antiqua" w:hAnsi="Book Antiqua"/>
          <w:sz w:val="24"/>
          <w:szCs w:val="24"/>
          <w:highlight w:val="green"/>
          <w:lang w:val="eu-ES"/>
        </w:rPr>
        <w:t xml:space="preserve"> laguntzaileen adizki K</w:t>
      </w:r>
      <w:r w:rsidR="004D4A37" w:rsidRPr="00E121A5">
        <w:rPr>
          <w:rFonts w:ascii="Book Antiqua" w:hAnsi="Book Antiqua"/>
          <w:sz w:val="24"/>
          <w:szCs w:val="24"/>
          <w:highlight w:val="green"/>
          <w:lang w:val="eu-ES"/>
        </w:rPr>
        <w:t xml:space="preserve">e-gabeak eta –(e)n dunak. Beti agertzen dira testuinguru subordinatuetan: </w:t>
      </w:r>
      <w:r w:rsidR="004D4A37" w:rsidRPr="00E121A5">
        <w:rPr>
          <w:rFonts w:ascii="Book Antiqua" w:hAnsi="Book Antiqua"/>
          <w:i/>
          <w:sz w:val="24"/>
          <w:szCs w:val="24"/>
          <w:highlight w:val="green"/>
          <w:lang w:val="eu-ES"/>
        </w:rPr>
        <w:t>nahi</w:t>
      </w:r>
      <w:r w:rsidR="004D4A37" w:rsidRPr="00E121A5">
        <w:rPr>
          <w:rFonts w:ascii="Book Antiqua" w:hAnsi="Book Antiqua"/>
          <w:sz w:val="24"/>
          <w:szCs w:val="24"/>
          <w:highlight w:val="green"/>
          <w:lang w:val="eu-ES"/>
        </w:rPr>
        <w:t xml:space="preserve">, </w:t>
      </w:r>
      <w:r w:rsidR="004D4A37" w:rsidRPr="00E121A5">
        <w:rPr>
          <w:rFonts w:ascii="Book Antiqua" w:hAnsi="Book Antiqua"/>
          <w:i/>
          <w:sz w:val="24"/>
          <w:szCs w:val="24"/>
          <w:highlight w:val="green"/>
          <w:lang w:val="eu-ES"/>
        </w:rPr>
        <w:t>agintera</w:t>
      </w:r>
      <w:r w:rsidR="004D4A37" w:rsidRPr="00E121A5">
        <w:rPr>
          <w:rFonts w:ascii="Book Antiqua" w:hAnsi="Book Antiqua"/>
          <w:sz w:val="24"/>
          <w:szCs w:val="24"/>
          <w:highlight w:val="green"/>
          <w:lang w:val="eu-ES"/>
        </w:rPr>
        <w:t xml:space="preserve">, </w:t>
      </w:r>
      <w:r w:rsidR="004D4A37" w:rsidRPr="00E121A5">
        <w:rPr>
          <w:rFonts w:ascii="Book Antiqua" w:hAnsi="Book Antiqua"/>
          <w:i/>
          <w:sz w:val="24"/>
          <w:szCs w:val="24"/>
          <w:highlight w:val="green"/>
          <w:lang w:val="eu-ES"/>
        </w:rPr>
        <w:t>erregu</w:t>
      </w:r>
      <w:r w:rsidR="004D4A37" w:rsidRPr="00E121A5">
        <w:rPr>
          <w:rFonts w:ascii="Book Antiqua" w:hAnsi="Book Antiqua"/>
          <w:sz w:val="24"/>
          <w:szCs w:val="24"/>
          <w:highlight w:val="green"/>
          <w:lang w:val="eu-ES"/>
        </w:rPr>
        <w:t xml:space="preserve"> bezalako konpletiboetan edo mendeko perpaus helburuzko</w:t>
      </w:r>
      <w:r w:rsidR="005C3372" w:rsidRPr="00E121A5">
        <w:rPr>
          <w:rFonts w:ascii="Book Antiqua" w:hAnsi="Book Antiqua"/>
          <w:sz w:val="24"/>
          <w:szCs w:val="24"/>
          <w:highlight w:val="green"/>
          <w:lang w:val="eu-ES"/>
        </w:rPr>
        <w:t>etan</w:t>
      </w:r>
      <w:r w:rsidR="004D4A37" w:rsidRPr="00E121A5">
        <w:rPr>
          <w:rFonts w:ascii="Book Antiqua" w:hAnsi="Book Antiqua"/>
          <w:sz w:val="24"/>
          <w:szCs w:val="24"/>
          <w:highlight w:val="green"/>
          <w:lang w:val="eu-ES"/>
        </w:rPr>
        <w:t>.</w:t>
      </w:r>
    </w:p>
    <w:p w:rsidR="005F4A90" w:rsidRPr="00E121A5" w:rsidRDefault="005F4A90" w:rsidP="00600EEE">
      <w:pPr>
        <w:spacing w:after="0"/>
        <w:jc w:val="both"/>
        <w:rPr>
          <w:rFonts w:ascii="Book Antiqua" w:hAnsi="Book Antiqua"/>
          <w:sz w:val="24"/>
          <w:szCs w:val="24"/>
          <w:highlight w:val="green"/>
          <w:lang w:val="eu-ES"/>
        </w:rPr>
      </w:pPr>
      <w:r w:rsidRPr="00E121A5">
        <w:rPr>
          <w:rFonts w:ascii="Book Antiqua" w:hAnsi="Book Antiqua"/>
          <w:sz w:val="24"/>
          <w:szCs w:val="24"/>
          <w:highlight w:val="green"/>
          <w:u w:val="single"/>
          <w:lang w:val="eu-ES"/>
        </w:rPr>
        <w:t>Ahalera</w:t>
      </w:r>
      <w:r w:rsidRPr="00E121A5">
        <w:rPr>
          <w:rFonts w:ascii="Book Antiqua" w:hAnsi="Book Antiqua"/>
          <w:sz w:val="24"/>
          <w:szCs w:val="24"/>
          <w:highlight w:val="green"/>
          <w:lang w:val="eu-ES"/>
        </w:rPr>
        <w:t>:</w:t>
      </w:r>
      <w:r w:rsidR="004D4A37" w:rsidRPr="00E121A5">
        <w:rPr>
          <w:rFonts w:ascii="Book Antiqua" w:hAnsi="Book Antiqua"/>
          <w:sz w:val="24"/>
          <w:szCs w:val="24"/>
          <w:highlight w:val="green"/>
          <w:lang w:val="eu-ES"/>
        </w:rPr>
        <w:t xml:space="preserve"> *</w:t>
      </w:r>
      <w:r w:rsidR="004D4A37" w:rsidRPr="00E121A5">
        <w:rPr>
          <w:rFonts w:ascii="Book Antiqua" w:hAnsi="Book Antiqua"/>
          <w:smallCaps/>
          <w:sz w:val="24"/>
          <w:szCs w:val="24"/>
          <w:highlight w:val="green"/>
          <w:lang w:val="eu-ES"/>
        </w:rPr>
        <w:t>Edin</w:t>
      </w:r>
      <w:r w:rsidR="004D4A37" w:rsidRPr="00E121A5">
        <w:rPr>
          <w:rFonts w:ascii="Book Antiqua" w:hAnsi="Book Antiqua"/>
          <w:sz w:val="24"/>
          <w:szCs w:val="24"/>
          <w:highlight w:val="green"/>
          <w:lang w:val="eu-ES"/>
        </w:rPr>
        <w:t>/*</w:t>
      </w:r>
      <w:r w:rsidR="004D4A37" w:rsidRPr="00E121A5">
        <w:rPr>
          <w:rFonts w:ascii="Book Antiqua" w:hAnsi="Book Antiqua"/>
          <w:smallCaps/>
          <w:sz w:val="24"/>
          <w:szCs w:val="24"/>
          <w:highlight w:val="green"/>
          <w:lang w:val="eu-ES"/>
        </w:rPr>
        <w:t>ezan</w:t>
      </w:r>
      <w:r w:rsidR="005C3372" w:rsidRPr="00E121A5">
        <w:rPr>
          <w:rFonts w:ascii="Book Antiqua" w:hAnsi="Book Antiqua"/>
          <w:sz w:val="24"/>
          <w:szCs w:val="24"/>
          <w:highlight w:val="green"/>
          <w:lang w:val="eu-ES"/>
        </w:rPr>
        <w:t xml:space="preserve"> laguntzaileen adizki K</w:t>
      </w:r>
      <w:r w:rsidR="004D4A37" w:rsidRPr="00E121A5">
        <w:rPr>
          <w:rFonts w:ascii="Book Antiqua" w:hAnsi="Book Antiqua"/>
          <w:sz w:val="24"/>
          <w:szCs w:val="24"/>
          <w:highlight w:val="green"/>
          <w:lang w:val="eu-ES"/>
        </w:rPr>
        <w:t>e-dunak (eta –(e)n gabeak).</w:t>
      </w:r>
    </w:p>
    <w:p w:rsidR="007A4B3D" w:rsidRPr="007A4B3D" w:rsidRDefault="005F4A90" w:rsidP="00600EEE">
      <w:pPr>
        <w:spacing w:after="0"/>
        <w:jc w:val="both"/>
        <w:rPr>
          <w:rFonts w:ascii="Book Antiqua" w:hAnsi="Book Antiqua"/>
          <w:sz w:val="24"/>
          <w:szCs w:val="24"/>
          <w:lang w:val="eu-ES"/>
        </w:rPr>
      </w:pPr>
      <w:r w:rsidRPr="00E121A5">
        <w:rPr>
          <w:rFonts w:ascii="Book Antiqua" w:hAnsi="Book Antiqua"/>
          <w:sz w:val="24"/>
          <w:szCs w:val="24"/>
          <w:highlight w:val="green"/>
          <w:u w:val="single"/>
          <w:lang w:val="eu-ES"/>
        </w:rPr>
        <w:t>Baldintza</w:t>
      </w:r>
      <w:r w:rsidRPr="00E121A5">
        <w:rPr>
          <w:rFonts w:ascii="Book Antiqua" w:hAnsi="Book Antiqua"/>
          <w:sz w:val="24"/>
          <w:szCs w:val="24"/>
          <w:highlight w:val="green"/>
          <w:lang w:val="eu-ES"/>
        </w:rPr>
        <w:t xml:space="preserve">: </w:t>
      </w:r>
      <w:r w:rsidR="004D4A37" w:rsidRPr="00E121A5">
        <w:rPr>
          <w:rFonts w:ascii="Book Antiqua" w:hAnsi="Book Antiqua"/>
          <w:smallCaps/>
          <w:sz w:val="24"/>
          <w:szCs w:val="24"/>
          <w:highlight w:val="green"/>
          <w:lang w:val="eu-ES"/>
        </w:rPr>
        <w:t>Izan</w:t>
      </w:r>
      <w:r w:rsidR="004D4A37" w:rsidRPr="00E121A5">
        <w:rPr>
          <w:rFonts w:ascii="Book Antiqua" w:hAnsi="Book Antiqua"/>
          <w:sz w:val="24"/>
          <w:szCs w:val="24"/>
          <w:highlight w:val="green"/>
          <w:lang w:val="eu-ES"/>
        </w:rPr>
        <w:t>/*</w:t>
      </w:r>
      <w:r w:rsidR="004D4A37" w:rsidRPr="00E121A5">
        <w:rPr>
          <w:rFonts w:ascii="Book Antiqua" w:hAnsi="Book Antiqua"/>
          <w:smallCaps/>
          <w:sz w:val="24"/>
          <w:szCs w:val="24"/>
          <w:highlight w:val="green"/>
          <w:lang w:val="eu-ES"/>
        </w:rPr>
        <w:t>edun</w:t>
      </w:r>
      <w:r w:rsidR="004D4A37" w:rsidRPr="00E121A5">
        <w:rPr>
          <w:rFonts w:ascii="Book Antiqua" w:hAnsi="Book Antiqua"/>
          <w:sz w:val="24"/>
          <w:szCs w:val="24"/>
          <w:highlight w:val="green"/>
          <w:lang w:val="eu-ES"/>
        </w:rPr>
        <w:t xml:space="preserve"> laguntzaileen adizki ba-dunak (Baldintzaren protasia) edo </w:t>
      </w:r>
      <w:r w:rsidR="005C3372" w:rsidRPr="00E121A5">
        <w:rPr>
          <w:rFonts w:ascii="Book Antiqua" w:hAnsi="Book Antiqua"/>
          <w:sz w:val="24"/>
          <w:szCs w:val="24"/>
          <w:highlight w:val="green"/>
          <w:lang w:val="eu-ES"/>
        </w:rPr>
        <w:t>K</w:t>
      </w:r>
      <w:r w:rsidR="004D4A37" w:rsidRPr="00E121A5">
        <w:rPr>
          <w:rFonts w:ascii="Book Antiqua" w:hAnsi="Book Antiqua"/>
          <w:sz w:val="24"/>
          <w:szCs w:val="24"/>
          <w:highlight w:val="green"/>
          <w:lang w:val="eu-ES"/>
        </w:rPr>
        <w:t>e-dunak (Baldintzaren ondorioa edo apodosia). Berdin adizki Trinkoekin.</w:t>
      </w:r>
    </w:p>
    <w:sectPr w:rsidR="007A4B3D" w:rsidRPr="007A4B3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2B" w:rsidRDefault="00A47C2B" w:rsidP="007A4B3D">
      <w:pPr>
        <w:spacing w:after="0" w:line="240" w:lineRule="auto"/>
      </w:pPr>
      <w:r>
        <w:separator/>
      </w:r>
    </w:p>
  </w:endnote>
  <w:endnote w:type="continuationSeparator" w:id="0">
    <w:p w:rsidR="00A47C2B" w:rsidRDefault="00A47C2B" w:rsidP="007A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2B" w:rsidRDefault="00A47C2B" w:rsidP="007A4B3D">
      <w:pPr>
        <w:spacing w:after="0" w:line="240" w:lineRule="auto"/>
      </w:pPr>
      <w:r>
        <w:separator/>
      </w:r>
    </w:p>
  </w:footnote>
  <w:footnote w:type="continuationSeparator" w:id="0">
    <w:p w:rsidR="00A47C2B" w:rsidRDefault="00A47C2B" w:rsidP="007A4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A5" w:rsidRDefault="00E121A5" w:rsidP="00E121A5">
    <w:pPr>
      <w:pStyle w:val="Encabezado"/>
      <w:rPr>
        <w:sz w:val="16"/>
        <w:szCs w:val="16"/>
        <w:lang w:val="eu-ES"/>
      </w:rPr>
    </w:pPr>
    <w:r>
      <w:rPr>
        <w:sz w:val="16"/>
        <w:szCs w:val="16"/>
        <w:lang w:val="eu-ES"/>
      </w:rPr>
      <w:t>Bigarren Hizkuntza I: Euskara</w:t>
    </w:r>
    <w:r>
      <w:rPr>
        <w:sz w:val="16"/>
        <w:szCs w:val="16"/>
        <w:lang w:val="eu-ES"/>
      </w:rPr>
      <w:tab/>
    </w:r>
    <w:r>
      <w:rPr>
        <w:sz w:val="16"/>
        <w:szCs w:val="16"/>
        <w:lang w:val="eu-ES"/>
      </w:rPr>
      <w:tab/>
      <w:t>G. Aldai</w:t>
    </w:r>
  </w:p>
  <w:p w:rsidR="007A4B3D" w:rsidRPr="00E121A5" w:rsidRDefault="007A4B3D" w:rsidP="00E121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D56EE"/>
    <w:multiLevelType w:val="hybridMultilevel"/>
    <w:tmpl w:val="A94E8902"/>
    <w:lvl w:ilvl="0" w:tplc="4C92DBD2">
      <w:start w:val="1"/>
      <w:numFmt w:val="bullet"/>
      <w:lvlText w:val="-"/>
      <w:lvlJc w:val="left"/>
      <w:pPr>
        <w:ind w:left="1065" w:hanging="360"/>
      </w:pPr>
      <w:rPr>
        <w:rFonts w:ascii="Book Antiqua" w:eastAsiaTheme="minorHAnsi" w:hAnsi="Book Antiqua" w:cstheme="minorBidi" w:hint="default"/>
        <w:b w:val="0"/>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0B"/>
    <w:rsid w:val="00054812"/>
    <w:rsid w:val="000C0537"/>
    <w:rsid w:val="001254E3"/>
    <w:rsid w:val="002B175D"/>
    <w:rsid w:val="00392BA5"/>
    <w:rsid w:val="003B6CF4"/>
    <w:rsid w:val="004D4A37"/>
    <w:rsid w:val="00510B0B"/>
    <w:rsid w:val="0052317A"/>
    <w:rsid w:val="00571DB8"/>
    <w:rsid w:val="005C3372"/>
    <w:rsid w:val="005F4A90"/>
    <w:rsid w:val="00600EEE"/>
    <w:rsid w:val="00621DDC"/>
    <w:rsid w:val="007731B4"/>
    <w:rsid w:val="007829D9"/>
    <w:rsid w:val="007A4416"/>
    <w:rsid w:val="007A4B3D"/>
    <w:rsid w:val="008419C7"/>
    <w:rsid w:val="00875490"/>
    <w:rsid w:val="009649A8"/>
    <w:rsid w:val="009D459E"/>
    <w:rsid w:val="00A47C2B"/>
    <w:rsid w:val="00B9220B"/>
    <w:rsid w:val="00C02EC2"/>
    <w:rsid w:val="00C717D9"/>
    <w:rsid w:val="00D67C4E"/>
    <w:rsid w:val="00DA6B39"/>
    <w:rsid w:val="00DE76A0"/>
    <w:rsid w:val="00E121A5"/>
    <w:rsid w:val="00E34F33"/>
    <w:rsid w:val="00EA0970"/>
    <w:rsid w:val="00F03D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970D5-7C68-45B4-988D-DC4B0F63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B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4B3D"/>
  </w:style>
  <w:style w:type="paragraph" w:styleId="Piedepgina">
    <w:name w:val="footer"/>
    <w:basedOn w:val="Normal"/>
    <w:link w:val="PiedepginaCar"/>
    <w:uiPriority w:val="99"/>
    <w:unhideWhenUsed/>
    <w:rsid w:val="007A4B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4B3D"/>
  </w:style>
  <w:style w:type="paragraph" w:styleId="Prrafodelista">
    <w:name w:val="List Paragraph"/>
    <w:basedOn w:val="Normal"/>
    <w:uiPriority w:val="34"/>
    <w:qFormat/>
    <w:rsid w:val="007A4B3D"/>
    <w:pPr>
      <w:spacing w:after="200" w:line="276" w:lineRule="auto"/>
      <w:ind w:left="720"/>
      <w:contextualSpacing/>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786</Words>
  <Characters>4324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GONTZAL ALDAY</dc:creator>
  <cp:keywords/>
  <dc:description/>
  <cp:lastModifiedBy>GONTZAL ALDAY</cp:lastModifiedBy>
  <cp:revision>20</cp:revision>
  <dcterms:created xsi:type="dcterms:W3CDTF">2017-12-14T13:36:00Z</dcterms:created>
  <dcterms:modified xsi:type="dcterms:W3CDTF">2018-12-04T12:41:00Z</dcterms:modified>
</cp:coreProperties>
</file>