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80FEB" w14:textId="3FA22031" w:rsidR="00BE5FC5" w:rsidRPr="00017F18" w:rsidRDefault="00017F18" w:rsidP="00017F18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u-ES"/>
        </w:rPr>
      </w:pPr>
      <w:bookmarkStart w:id="0" w:name="_GoBack"/>
      <w:bookmarkEnd w:id="0"/>
      <w:r w:rsidRPr="00017F18">
        <w:rPr>
          <w:rFonts w:ascii="Arial" w:hAnsi="Arial" w:cs="Arial"/>
          <w:b/>
          <w:sz w:val="36"/>
          <w:szCs w:val="36"/>
          <w:lang w:val="eu-ES"/>
        </w:rPr>
        <w:t>ENTZIMAK ETA ENERGIA</w:t>
      </w:r>
    </w:p>
    <w:p w14:paraId="6C57815D" w14:textId="168A6B52" w:rsidR="00017F18" w:rsidRDefault="00017F18" w:rsidP="00017F18">
      <w:pPr>
        <w:spacing w:line="360" w:lineRule="auto"/>
        <w:jc w:val="both"/>
        <w:rPr>
          <w:rFonts w:ascii="Arial" w:hAnsi="Arial" w:cs="Arial"/>
          <w:i/>
          <w:sz w:val="28"/>
          <w:szCs w:val="36"/>
          <w:lang w:val="eu-ES"/>
        </w:rPr>
      </w:pPr>
      <w:r>
        <w:rPr>
          <w:rFonts w:ascii="Arial" w:hAnsi="Arial" w:cs="Arial"/>
          <w:i/>
          <w:sz w:val="28"/>
          <w:szCs w:val="36"/>
          <w:lang w:val="eu-ES"/>
        </w:rPr>
        <w:t>Zer dira?</w:t>
      </w:r>
    </w:p>
    <w:p w14:paraId="740AB934" w14:textId="5D722A95" w:rsidR="00017F18" w:rsidRDefault="00017F18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-Beste substantzia batean aldaketa kimiko espezifikoa produzitzen duen proteina.</w:t>
      </w:r>
    </w:p>
    <w:p w14:paraId="5A6FF9CC" w14:textId="68FCA098" w:rsidR="00017F18" w:rsidRDefault="00017F18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-Erreakzio kimikoen abiadura handitzen duten katalizatzaile biologikoak.</w:t>
      </w:r>
    </w:p>
    <w:p w14:paraId="14CEF555" w14:textId="1C2E1C79" w:rsidR="00017F18" w:rsidRDefault="00017F18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-Entzima ere ez da erreak</w:t>
      </w:r>
      <w:r w:rsidR="00401865">
        <w:rPr>
          <w:rFonts w:ascii="Arial" w:hAnsi="Arial" w:cs="Arial"/>
          <w:szCs w:val="36"/>
          <w:lang w:val="eu-ES"/>
        </w:rPr>
        <w:t>z</w:t>
      </w:r>
      <w:r>
        <w:rPr>
          <w:rFonts w:ascii="Arial" w:hAnsi="Arial" w:cs="Arial"/>
          <w:szCs w:val="36"/>
          <w:lang w:val="eu-ES"/>
        </w:rPr>
        <w:t>ioaren azkenean aldatzen.</w:t>
      </w:r>
    </w:p>
    <w:p w14:paraId="62A678C5" w14:textId="0CBF0398" w:rsidR="00017F18" w:rsidRDefault="00017F18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-Ez da erreakzioaren natura aldatzen, ezta azkeneko emaitza ere.</w:t>
      </w:r>
    </w:p>
    <w:p w14:paraId="277414EE" w14:textId="39467577" w:rsidR="00017F18" w:rsidRDefault="00FD57FC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noProof/>
          <w:szCs w:val="36"/>
          <w:lang w:eastAsia="es-ES_tradnl"/>
        </w:rPr>
        <w:drawing>
          <wp:anchor distT="0" distB="0" distL="114300" distR="114300" simplePos="0" relativeHeight="251661312" behindDoc="0" locked="0" layoutInCell="1" allowOverlap="1" wp14:anchorId="0D4D01C6" wp14:editId="5359313C">
            <wp:simplePos x="0" y="0"/>
            <wp:positionH relativeFrom="margin">
              <wp:posOffset>-46355</wp:posOffset>
            </wp:positionH>
            <wp:positionV relativeFrom="margin">
              <wp:posOffset>1962150</wp:posOffset>
            </wp:positionV>
            <wp:extent cx="5756910" cy="3016885"/>
            <wp:effectExtent l="0" t="0" r="889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17-10-01 a las 15.59.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F18">
        <w:rPr>
          <w:rFonts w:ascii="Arial" w:hAnsi="Arial" w:cs="Arial"/>
          <w:szCs w:val="36"/>
          <w:lang w:val="eu-ES"/>
        </w:rPr>
        <w:t>-“Asa” atzizkia dute: ATPasa, hidrolasa, lipasa.</w:t>
      </w:r>
    </w:p>
    <w:p w14:paraId="75E41281" w14:textId="63CFE30E" w:rsidR="006F212E" w:rsidRDefault="006F212E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12E5C086" w14:textId="77777777" w:rsidR="00017F18" w:rsidRDefault="00017F18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EZ badago entzimarik: beltza. Energia gehiago behar dira, ATP gehiago gastatu behar</w:t>
      </w:r>
    </w:p>
    <w:p w14:paraId="131799FE" w14:textId="6D2D174F" w:rsidR="00017F18" w:rsidRDefault="00017F18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 xml:space="preserve">Entzima </w:t>
      </w:r>
      <w:r w:rsidR="006F212E">
        <w:rPr>
          <w:rFonts w:ascii="Arial" w:hAnsi="Arial" w:cs="Arial"/>
          <w:szCs w:val="36"/>
          <w:lang w:val="eu-ES"/>
        </w:rPr>
        <w:t>BAI: azkarrago egingo da, larrox</w:t>
      </w:r>
      <w:r>
        <w:rPr>
          <w:rFonts w:ascii="Arial" w:hAnsi="Arial" w:cs="Arial"/>
          <w:szCs w:val="36"/>
          <w:lang w:val="eu-ES"/>
        </w:rPr>
        <w:t xml:space="preserve">a. ATP gutxiago gastatzen dira. </w:t>
      </w:r>
    </w:p>
    <w:p w14:paraId="0B7B596D" w14:textId="77777777" w:rsidR="00017F18" w:rsidRDefault="00017F18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Erreakzio bakoitzean, entzima espezifiko bat dago.</w:t>
      </w:r>
    </w:p>
    <w:p w14:paraId="16226E43" w14:textId="361A535D" w:rsidR="00017F18" w:rsidRDefault="00017F18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</w:t>
      </w:r>
      <w:r w:rsidR="00561903">
        <w:rPr>
          <w:rFonts w:ascii="Arial" w:hAnsi="Arial" w:cs="Arial"/>
          <w:szCs w:val="36"/>
          <w:lang w:val="eu-ES"/>
        </w:rPr>
        <w:t>Erreakzio bat gertatzeko beh</w:t>
      </w:r>
      <w:r w:rsidR="00F74427">
        <w:rPr>
          <w:rFonts w:ascii="Arial" w:hAnsi="Arial" w:cs="Arial"/>
          <w:szCs w:val="36"/>
          <w:lang w:val="eu-ES"/>
        </w:rPr>
        <w:t>a</w:t>
      </w:r>
      <w:r w:rsidR="00561903">
        <w:rPr>
          <w:rFonts w:ascii="Arial" w:hAnsi="Arial" w:cs="Arial"/>
          <w:szCs w:val="36"/>
          <w:lang w:val="eu-ES"/>
        </w:rPr>
        <w:t>r den energia AKTI</w:t>
      </w:r>
      <w:r w:rsidR="00F74427">
        <w:rPr>
          <w:rFonts w:ascii="Arial" w:hAnsi="Arial" w:cs="Arial"/>
          <w:szCs w:val="36"/>
          <w:lang w:val="eu-ES"/>
        </w:rPr>
        <w:t>BAZIO ENERGIA deitzen da.</w:t>
      </w:r>
    </w:p>
    <w:p w14:paraId="41ECB4A4" w14:textId="44D00084" w:rsidR="00017F18" w:rsidRDefault="00017F18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</w:t>
      </w:r>
      <w:r w:rsidR="00F74427">
        <w:rPr>
          <w:rFonts w:ascii="Arial" w:hAnsi="Arial" w:cs="Arial"/>
          <w:szCs w:val="36"/>
          <w:lang w:val="eu-ES"/>
        </w:rPr>
        <w:t>Katalizatzaileek erreakzioei tenperatura baxuagoetan azelerarazten diete; horrela, behar den aktibazio-energia gutxitzen da, eta molekula gehiagok energia nahiko izango dute erreakzioan parte hartzeko.</w:t>
      </w:r>
    </w:p>
    <w:p w14:paraId="30DAC92D" w14:textId="77777777" w:rsidR="00561903" w:rsidRDefault="00561903" w:rsidP="00017F18">
      <w:pPr>
        <w:spacing w:line="360" w:lineRule="auto"/>
        <w:jc w:val="both"/>
        <w:rPr>
          <w:rFonts w:ascii="Arial" w:hAnsi="Arial" w:cs="Arial"/>
          <w:i/>
          <w:sz w:val="28"/>
          <w:szCs w:val="36"/>
          <w:lang w:val="eu-ES"/>
        </w:rPr>
      </w:pPr>
      <w:r>
        <w:rPr>
          <w:rFonts w:ascii="Arial" w:hAnsi="Arial" w:cs="Arial"/>
          <w:i/>
          <w:sz w:val="28"/>
          <w:szCs w:val="36"/>
          <w:lang w:val="eu-ES"/>
        </w:rPr>
        <w:t>Entzimen aspektu orokorrak</w:t>
      </w:r>
    </w:p>
    <w:p w14:paraId="546495C5" w14:textId="7AB0A828" w:rsidR="00561903" w:rsidRDefault="00561903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</w:t>
      </w:r>
      <w:r w:rsidR="00F74427">
        <w:rPr>
          <w:rFonts w:ascii="Arial" w:hAnsi="Arial" w:cs="Arial"/>
          <w:szCs w:val="36"/>
          <w:lang w:val="eu-ES"/>
        </w:rPr>
        <w:t>Ia gizakiengan gertatutako erreakzio kimiko guztiak entzimekin katalizatuta daude.</w:t>
      </w:r>
    </w:p>
    <w:p w14:paraId="31D278EA" w14:textId="66300F6C" w:rsidR="00017F18" w:rsidRDefault="00561903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</w:t>
      </w:r>
      <w:r w:rsidR="00F74427">
        <w:rPr>
          <w:rFonts w:ascii="Arial" w:hAnsi="Arial" w:cs="Arial"/>
          <w:szCs w:val="36"/>
          <w:lang w:val="eu-ES"/>
        </w:rPr>
        <w:t>Entzimak katalizatzaile espezifikoak: entzima bakoitzak erreakzio bat katalizatzen du.</w:t>
      </w:r>
    </w:p>
    <w:p w14:paraId="72757462" w14:textId="5CCC9D0A" w:rsidR="00561903" w:rsidRDefault="00561903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</w:t>
      </w:r>
      <w:r w:rsidR="00F74427">
        <w:rPr>
          <w:rFonts w:ascii="Arial" w:hAnsi="Arial" w:cs="Arial"/>
          <w:szCs w:val="36"/>
          <w:lang w:val="eu-ES"/>
        </w:rPr>
        <w:t xml:space="preserve">Entzima molekula batean aritzen du: </w:t>
      </w:r>
      <w:r w:rsidR="00F74427" w:rsidRPr="0068662E">
        <w:rPr>
          <w:rFonts w:ascii="Arial" w:hAnsi="Arial" w:cs="Arial"/>
          <w:b/>
          <w:szCs w:val="36"/>
          <w:lang w:val="eu-ES"/>
        </w:rPr>
        <w:t>substratua</w:t>
      </w:r>
      <w:r w:rsidR="00F74427">
        <w:rPr>
          <w:rFonts w:ascii="Arial" w:hAnsi="Arial" w:cs="Arial"/>
          <w:szCs w:val="36"/>
          <w:lang w:val="eu-ES"/>
        </w:rPr>
        <w:t>.</w:t>
      </w:r>
    </w:p>
    <w:p w14:paraId="1EFEC977" w14:textId="61836991" w:rsidR="00561903" w:rsidRDefault="00561903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</w:t>
      </w:r>
      <w:r w:rsidR="00F74427">
        <w:rPr>
          <w:rFonts w:ascii="Arial" w:hAnsi="Arial" w:cs="Arial"/>
          <w:szCs w:val="36"/>
          <w:lang w:val="eu-ES"/>
        </w:rPr>
        <w:t xml:space="preserve">Substratua entzimako leku zehatz batean lotzen da: </w:t>
      </w:r>
      <w:r w:rsidRPr="0068662E">
        <w:rPr>
          <w:rFonts w:ascii="Arial" w:hAnsi="Arial" w:cs="Arial"/>
          <w:b/>
          <w:szCs w:val="36"/>
          <w:lang w:val="eu-ES"/>
        </w:rPr>
        <w:t>leku aktiboa</w:t>
      </w:r>
      <w:r w:rsidR="00F74427" w:rsidRPr="0068662E">
        <w:rPr>
          <w:rFonts w:ascii="Arial" w:hAnsi="Arial" w:cs="Arial"/>
          <w:b/>
          <w:szCs w:val="36"/>
          <w:lang w:val="eu-ES"/>
        </w:rPr>
        <w:t>.</w:t>
      </w:r>
    </w:p>
    <w:p w14:paraId="2F83A96E" w14:textId="26D13255" w:rsidR="00561903" w:rsidRDefault="00561903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</w:t>
      </w:r>
      <w:r w:rsidR="00F74427">
        <w:rPr>
          <w:rFonts w:ascii="Arial" w:hAnsi="Arial" w:cs="Arial"/>
          <w:szCs w:val="36"/>
          <w:lang w:val="eu-ES"/>
        </w:rPr>
        <w:t>Substratuek forma espezifikoak dituzte leku aktiboetan ahokatzeko.</w:t>
      </w:r>
    </w:p>
    <w:p w14:paraId="6907BA93" w14:textId="52328A4B" w:rsidR="00561903" w:rsidRDefault="00561903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</w:t>
      </w:r>
      <w:r w:rsidR="00F74427">
        <w:rPr>
          <w:rFonts w:ascii="Arial" w:hAnsi="Arial" w:cs="Arial"/>
          <w:szCs w:val="36"/>
          <w:lang w:val="eu-ES"/>
        </w:rPr>
        <w:t xml:space="preserve">Emaitza </w:t>
      </w:r>
      <w:r w:rsidR="00F74427" w:rsidRPr="0068662E">
        <w:rPr>
          <w:rFonts w:ascii="Arial" w:hAnsi="Arial" w:cs="Arial"/>
          <w:b/>
          <w:szCs w:val="36"/>
          <w:lang w:val="eu-ES"/>
        </w:rPr>
        <w:t>produktua</w:t>
      </w:r>
      <w:r w:rsidR="00F74427">
        <w:rPr>
          <w:rFonts w:ascii="Arial" w:hAnsi="Arial" w:cs="Arial"/>
          <w:szCs w:val="36"/>
          <w:lang w:val="eu-ES"/>
        </w:rPr>
        <w:t xml:space="preserve"> da.</w:t>
      </w:r>
    </w:p>
    <w:p w14:paraId="688D7C88" w14:textId="77777777" w:rsidR="00A82D5A" w:rsidRDefault="00A82D5A" w:rsidP="00017F18">
      <w:pPr>
        <w:spacing w:line="360" w:lineRule="auto"/>
        <w:jc w:val="both"/>
        <w:rPr>
          <w:rFonts w:ascii="Arial" w:hAnsi="Arial" w:cs="Arial"/>
          <w:i/>
          <w:sz w:val="28"/>
          <w:szCs w:val="36"/>
          <w:lang w:val="eu-ES"/>
        </w:rPr>
      </w:pPr>
      <w:r>
        <w:rPr>
          <w:rFonts w:ascii="Arial" w:hAnsi="Arial" w:cs="Arial"/>
          <w:i/>
          <w:sz w:val="28"/>
          <w:szCs w:val="36"/>
          <w:lang w:val="eu-ES"/>
        </w:rPr>
        <w:lastRenderedPageBreak/>
        <w:t>Entzimen aktibazio ereduak</w:t>
      </w:r>
    </w:p>
    <w:p w14:paraId="16EF5329" w14:textId="77777777" w:rsidR="00A82D5A" w:rsidRDefault="00A82D5A" w:rsidP="00017F18">
      <w:pPr>
        <w:spacing w:line="360" w:lineRule="auto"/>
        <w:jc w:val="both"/>
        <w:rPr>
          <w:rFonts w:ascii="Arial" w:hAnsi="Arial" w:cs="Arial"/>
          <w:b/>
          <w:szCs w:val="36"/>
          <w:lang w:val="eu-ES"/>
        </w:rPr>
      </w:pPr>
      <w:r>
        <w:rPr>
          <w:rFonts w:ascii="Arial" w:hAnsi="Arial" w:cs="Arial"/>
          <w:b/>
          <w:szCs w:val="36"/>
          <w:lang w:val="eu-ES"/>
        </w:rPr>
        <w:t>Giltza eta sarraila eredua</w:t>
      </w:r>
    </w:p>
    <w:p w14:paraId="765618FE" w14:textId="5E9D44CE" w:rsidR="00A82D5A" w:rsidRPr="00A82D5A" w:rsidRDefault="00A82D5A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-Entzimaren leku aktiboak substratuetarako lotura zehatza aurkezten du (guzti</w:t>
      </w:r>
      <w:r w:rsidR="00F74427">
        <w:rPr>
          <w:rFonts w:ascii="Arial" w:hAnsi="Arial" w:cs="Arial"/>
          <w:szCs w:val="36"/>
          <w:lang w:val="eu-ES"/>
        </w:rPr>
        <w:t>z</w:t>
      </w:r>
      <w:r>
        <w:rPr>
          <w:rFonts w:ascii="Arial" w:hAnsi="Arial" w:cs="Arial"/>
          <w:szCs w:val="36"/>
          <w:lang w:val="eu-ES"/>
        </w:rPr>
        <w:t xml:space="preserve"> </w:t>
      </w:r>
      <w:r w:rsidR="00F74427">
        <w:rPr>
          <w:rFonts w:ascii="Arial" w:hAnsi="Arial" w:cs="Arial"/>
          <w:szCs w:val="36"/>
          <w:lang w:val="eu-ES"/>
        </w:rPr>
        <w:t>ahokatzen</w:t>
      </w:r>
      <w:r>
        <w:rPr>
          <w:rFonts w:ascii="Arial" w:hAnsi="Arial" w:cs="Arial"/>
          <w:szCs w:val="36"/>
          <w:lang w:val="eu-ES"/>
        </w:rPr>
        <w:t xml:space="preserve"> dira) .</w:t>
      </w:r>
    </w:p>
    <w:p w14:paraId="6009C4F4" w14:textId="77777777" w:rsidR="00A82D5A" w:rsidRDefault="00A82D5A" w:rsidP="00017F18">
      <w:pPr>
        <w:spacing w:line="360" w:lineRule="auto"/>
        <w:jc w:val="both"/>
        <w:rPr>
          <w:rFonts w:ascii="Arial" w:hAnsi="Arial" w:cs="Arial"/>
          <w:b/>
          <w:szCs w:val="36"/>
          <w:lang w:val="eu-ES"/>
        </w:rPr>
      </w:pPr>
      <w:r>
        <w:rPr>
          <w:rFonts w:ascii="Arial" w:hAnsi="Arial" w:cs="Arial"/>
          <w:b/>
          <w:szCs w:val="36"/>
          <w:lang w:val="eu-ES"/>
        </w:rPr>
        <w:t>Doitze induzitua eredua</w:t>
      </w:r>
    </w:p>
    <w:p w14:paraId="71D5A811" w14:textId="3C606B4E" w:rsidR="00A82D5A" w:rsidRDefault="00A82D5A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 xml:space="preserve">-Hasieran ahokadura ez da perfektua. Ahokadura perfektua induzi daiteke substratua leku aktibora apurka-apurka lerratzeko (ez da guztiz </w:t>
      </w:r>
      <w:r w:rsidR="00F74427">
        <w:rPr>
          <w:rFonts w:ascii="Arial" w:hAnsi="Arial" w:cs="Arial"/>
          <w:szCs w:val="36"/>
          <w:lang w:val="eu-ES"/>
        </w:rPr>
        <w:t>ahokatzen</w:t>
      </w:r>
      <w:r>
        <w:rPr>
          <w:rFonts w:ascii="Arial" w:hAnsi="Arial" w:cs="Arial"/>
          <w:szCs w:val="36"/>
          <w:lang w:val="eu-ES"/>
        </w:rPr>
        <w:t>).</w:t>
      </w:r>
      <w:r w:rsidR="0068662E">
        <w:rPr>
          <w:rFonts w:ascii="Arial" w:hAnsi="Arial" w:cs="Arial"/>
          <w:szCs w:val="36"/>
          <w:lang w:val="eu-ES"/>
        </w:rPr>
        <w:t xml:space="preserve"> Horrelako kasuetan, entzimaren zentro aktiboa moldatu egiten da.</w:t>
      </w:r>
    </w:p>
    <w:p w14:paraId="00824CBC" w14:textId="582313CA" w:rsidR="00F74427" w:rsidRDefault="00806CD4" w:rsidP="00017F18">
      <w:pPr>
        <w:spacing w:line="360" w:lineRule="auto"/>
        <w:jc w:val="both"/>
        <w:rPr>
          <w:rFonts w:ascii="Arial" w:hAnsi="Arial" w:cs="Arial"/>
          <w:i/>
          <w:sz w:val="28"/>
          <w:szCs w:val="36"/>
          <w:lang w:val="eu-ES"/>
        </w:rPr>
      </w:pPr>
      <w:r w:rsidRPr="00806CD4">
        <w:rPr>
          <w:rFonts w:ascii="Arial" w:hAnsi="Arial" w:cs="Arial"/>
          <w:i/>
          <w:noProof/>
          <w:sz w:val="28"/>
          <w:szCs w:val="36"/>
          <w:lang w:eastAsia="es-ES_tradnl"/>
        </w:rPr>
        <w:drawing>
          <wp:inline distT="0" distB="0" distL="0" distR="0" wp14:anchorId="23F511DC" wp14:editId="276E98EC">
            <wp:extent cx="5756910" cy="2246630"/>
            <wp:effectExtent l="0" t="0" r="0" b="0"/>
            <wp:docPr id="2" name="Picture 11" descr="Fitxategi:Induced fit diagram eu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Fitxategi:Induced fit diagram eu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C9D95CE" w14:textId="31733E8E" w:rsidR="00A82D5A" w:rsidRDefault="00B92D1B" w:rsidP="00017F18">
      <w:pPr>
        <w:spacing w:line="360" w:lineRule="auto"/>
        <w:jc w:val="both"/>
        <w:rPr>
          <w:rFonts w:ascii="Arial" w:hAnsi="Arial" w:cs="Arial"/>
          <w:i/>
          <w:sz w:val="28"/>
          <w:szCs w:val="36"/>
          <w:lang w:val="eu-ES"/>
        </w:rPr>
      </w:pPr>
      <w:r>
        <w:rPr>
          <w:rFonts w:ascii="Arial" w:hAnsi="Arial" w:cs="Arial"/>
          <w:noProof/>
          <w:szCs w:val="36"/>
          <w:lang w:eastAsia="es-ES_tradnl"/>
        </w:rPr>
        <w:drawing>
          <wp:anchor distT="0" distB="0" distL="114300" distR="114300" simplePos="0" relativeHeight="251662336" behindDoc="0" locked="0" layoutInCell="1" allowOverlap="1" wp14:anchorId="0A341DC6" wp14:editId="2735ADA5">
            <wp:simplePos x="0" y="0"/>
            <wp:positionH relativeFrom="column">
              <wp:posOffset>866140</wp:posOffset>
            </wp:positionH>
            <wp:positionV relativeFrom="paragraph">
              <wp:posOffset>244475</wp:posOffset>
            </wp:positionV>
            <wp:extent cx="4520565" cy="3136265"/>
            <wp:effectExtent l="0" t="0" r="63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17-10-01 a las 16.07.5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565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D5A">
        <w:rPr>
          <w:rFonts w:ascii="Arial" w:hAnsi="Arial" w:cs="Arial"/>
          <w:i/>
          <w:sz w:val="28"/>
          <w:szCs w:val="36"/>
          <w:lang w:val="eu-ES"/>
        </w:rPr>
        <w:t>Entzima baten ziklo katalitiko</w:t>
      </w:r>
    </w:p>
    <w:p w14:paraId="21C67ACD" w14:textId="2095E4B2" w:rsidR="00F74427" w:rsidRPr="00F74427" w:rsidRDefault="00F74427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26324F48" w14:textId="77777777" w:rsidR="00B92D1B" w:rsidRDefault="00B92D1B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73184AA1" w14:textId="77777777" w:rsidR="00B92D1B" w:rsidRDefault="00B92D1B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05F3FBA7" w14:textId="77777777" w:rsidR="00B92D1B" w:rsidRDefault="00B92D1B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7C09DE33" w14:textId="77777777" w:rsidR="00B92D1B" w:rsidRDefault="00B92D1B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219E54FF" w14:textId="77777777" w:rsidR="00B92D1B" w:rsidRDefault="00B92D1B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522F87E3" w14:textId="77777777" w:rsidR="00B92D1B" w:rsidRDefault="00B92D1B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047CF3B9" w14:textId="77777777" w:rsidR="00B92D1B" w:rsidRDefault="00B92D1B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489EB508" w14:textId="77777777" w:rsidR="00B92D1B" w:rsidRDefault="00B92D1B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0B93CFEC" w14:textId="77777777" w:rsidR="00B92D1B" w:rsidRDefault="00B92D1B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409C464F" w14:textId="77777777" w:rsidR="00B92D1B" w:rsidRDefault="00B92D1B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2CC91C61" w14:textId="77777777" w:rsidR="0068662E" w:rsidRDefault="0068662E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6E021460" w14:textId="355FE320" w:rsidR="00B92D1B" w:rsidRDefault="00A82D5A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-Substratuak entzimarekin lotu (lotura ahul baten bitartez) . Ond</w:t>
      </w:r>
      <w:r w:rsidR="003F415C">
        <w:rPr>
          <w:rFonts w:ascii="Arial" w:hAnsi="Arial" w:cs="Arial"/>
          <w:szCs w:val="36"/>
          <w:lang w:val="eu-ES"/>
        </w:rPr>
        <w:t>o</w:t>
      </w:r>
      <w:r>
        <w:rPr>
          <w:rFonts w:ascii="Arial" w:hAnsi="Arial" w:cs="Arial"/>
          <w:szCs w:val="36"/>
          <w:lang w:val="eu-ES"/>
        </w:rPr>
        <w:t>ren erreakzio kimiko bat gertatzen da bi substratuen arte</w:t>
      </w:r>
      <w:r w:rsidR="003F415C">
        <w:rPr>
          <w:rFonts w:ascii="Arial" w:hAnsi="Arial" w:cs="Arial"/>
          <w:szCs w:val="36"/>
          <w:lang w:val="eu-ES"/>
        </w:rPr>
        <w:t>an</w:t>
      </w:r>
      <w:r>
        <w:rPr>
          <w:rFonts w:ascii="Arial" w:hAnsi="Arial" w:cs="Arial"/>
          <w:szCs w:val="36"/>
          <w:lang w:val="eu-ES"/>
        </w:rPr>
        <w:t xml:space="preserve"> eta produktua askatu. Amaitzeko, entzimak berriro libre izango du bere leku aktiboa, berriz ere substratuak lotzeko.</w:t>
      </w:r>
    </w:p>
    <w:p w14:paraId="4456B121" w14:textId="77777777" w:rsidR="003F415C" w:rsidRDefault="003F415C" w:rsidP="00017F18">
      <w:pPr>
        <w:spacing w:line="360" w:lineRule="auto"/>
        <w:jc w:val="both"/>
        <w:rPr>
          <w:rFonts w:ascii="Arial" w:hAnsi="Arial" w:cs="Arial"/>
          <w:i/>
          <w:sz w:val="28"/>
          <w:szCs w:val="36"/>
          <w:lang w:val="eu-ES"/>
        </w:rPr>
      </w:pPr>
      <w:r>
        <w:rPr>
          <w:rFonts w:ascii="Arial" w:hAnsi="Arial" w:cs="Arial"/>
          <w:i/>
          <w:sz w:val="28"/>
          <w:szCs w:val="36"/>
          <w:lang w:val="eu-ES"/>
        </w:rPr>
        <w:t>Entzima-erreakzioak</w:t>
      </w:r>
    </w:p>
    <w:p w14:paraId="4CD61561" w14:textId="32CB7FF2" w:rsidR="003F415C" w:rsidRDefault="003F415C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</w:t>
      </w:r>
      <w:r w:rsidR="00F74427">
        <w:rPr>
          <w:rFonts w:ascii="Arial" w:hAnsi="Arial" w:cs="Arial"/>
          <w:szCs w:val="36"/>
          <w:lang w:val="eu-ES"/>
        </w:rPr>
        <w:t>Entzimek katalizatzen dituzten erreakzio gehienak, itzulgarriak dira.</w:t>
      </w:r>
    </w:p>
    <w:p w14:paraId="4BFF14A3" w14:textId="2DD66762" w:rsidR="003F415C" w:rsidRDefault="003F415C" w:rsidP="003F415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Z</w:t>
      </w:r>
      <w:r w:rsidR="00F74427">
        <w:rPr>
          <w:rFonts w:ascii="Arial" w:hAnsi="Arial" w:cs="Arial"/>
          <w:szCs w:val="36"/>
          <w:lang w:val="eu-ES"/>
        </w:rPr>
        <w:t>er-nolako erreakzioa gertatzen da? Erreaktanteen eta produktuen kontzentrazioen arabera.</w:t>
      </w:r>
    </w:p>
    <w:p w14:paraId="37F3D0F6" w14:textId="77777777" w:rsidR="00A94DE3" w:rsidRDefault="003F415C" w:rsidP="00A94DE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E</w:t>
      </w:r>
      <w:r w:rsidR="00A94DE3">
        <w:rPr>
          <w:rFonts w:ascii="Arial" w:hAnsi="Arial" w:cs="Arial"/>
          <w:szCs w:val="36"/>
          <w:lang w:val="eu-ES"/>
        </w:rPr>
        <w:t>ntzimak erreakzioa katalizatuko du oreka norabidean.</w:t>
      </w:r>
    </w:p>
    <w:p w14:paraId="68C6EE69" w14:textId="3EB57138" w:rsidR="003F415C" w:rsidRPr="00A94DE3" w:rsidRDefault="00A94DE3" w:rsidP="00A94DE3">
      <w:pPr>
        <w:spacing w:line="360" w:lineRule="auto"/>
        <w:ind w:left="360"/>
        <w:jc w:val="center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noProof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55226" wp14:editId="4A5161D1">
                <wp:simplePos x="0" y="0"/>
                <wp:positionH relativeFrom="column">
                  <wp:posOffset>2809240</wp:posOffset>
                </wp:positionH>
                <wp:positionV relativeFrom="paragraph">
                  <wp:posOffset>137795</wp:posOffset>
                </wp:positionV>
                <wp:extent cx="457200" cy="0"/>
                <wp:effectExtent l="25400" t="76200" r="0" b="10160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277C3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21.2pt;margin-top:10.85pt;width:36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30646" wp14:editId="7B042733">
                <wp:simplePos x="0" y="0"/>
                <wp:positionH relativeFrom="column">
                  <wp:posOffset>2809240</wp:posOffset>
                </wp:positionH>
                <wp:positionV relativeFrom="paragraph">
                  <wp:posOffset>23495</wp:posOffset>
                </wp:positionV>
                <wp:extent cx="457200" cy="0"/>
                <wp:effectExtent l="0" t="76200" r="50800" b="1016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52F37" id="Conector recto de flecha 3" o:spid="_x0000_s1026" type="#_x0000_t32" style="position:absolute;margin-left:221.2pt;margin-top:1.85pt;width:3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 w:rsidR="003F415C" w:rsidRPr="00A94DE3">
        <w:rPr>
          <w:rFonts w:ascii="Arial" w:hAnsi="Arial" w:cs="Arial"/>
          <w:szCs w:val="36"/>
          <w:lang w:val="eu-ES"/>
        </w:rPr>
        <w:t>A + B             AB</w:t>
      </w:r>
    </w:p>
    <w:p w14:paraId="32B52CCE" w14:textId="4D849928" w:rsidR="003F415C" w:rsidRDefault="003F415C" w:rsidP="00017F18">
      <w:pPr>
        <w:spacing w:line="360" w:lineRule="auto"/>
        <w:jc w:val="both"/>
        <w:rPr>
          <w:rFonts w:ascii="Arial" w:hAnsi="Arial" w:cs="Arial"/>
          <w:i/>
          <w:sz w:val="28"/>
          <w:szCs w:val="36"/>
          <w:lang w:val="eu-ES"/>
        </w:rPr>
      </w:pPr>
      <w:r>
        <w:rPr>
          <w:rFonts w:ascii="Arial" w:hAnsi="Arial" w:cs="Arial"/>
          <w:i/>
          <w:sz w:val="28"/>
          <w:szCs w:val="36"/>
          <w:lang w:val="eu-ES"/>
        </w:rPr>
        <w:t>Entzima aktib</w:t>
      </w:r>
      <w:r w:rsidR="00A94DE3">
        <w:rPr>
          <w:rFonts w:ascii="Arial" w:hAnsi="Arial" w:cs="Arial"/>
          <w:i/>
          <w:sz w:val="28"/>
          <w:szCs w:val="36"/>
          <w:lang w:val="eu-ES"/>
        </w:rPr>
        <w:t>itatearen kontrola: tenperaturar</w:t>
      </w:r>
      <w:r>
        <w:rPr>
          <w:rFonts w:ascii="Arial" w:hAnsi="Arial" w:cs="Arial"/>
          <w:i/>
          <w:sz w:val="28"/>
          <w:szCs w:val="36"/>
          <w:lang w:val="eu-ES"/>
        </w:rPr>
        <w:t>en efektua</w:t>
      </w:r>
    </w:p>
    <w:p w14:paraId="6B849B92" w14:textId="5484AB1C" w:rsidR="003F415C" w:rsidRDefault="003F415C" w:rsidP="00933FC7">
      <w:pPr>
        <w:spacing w:line="360" w:lineRule="auto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</w:t>
      </w:r>
      <w:r w:rsidR="00A94DE3">
        <w:rPr>
          <w:rFonts w:ascii="Arial" w:hAnsi="Arial" w:cs="Arial"/>
          <w:szCs w:val="36"/>
          <w:lang w:val="eu-ES"/>
        </w:rPr>
        <w:t>Entzimen bitartez katalizatuta dauden erreakzioetan tenperatura eta erreakzio abiaduraren arteko erlazioa dago.</w:t>
      </w:r>
    </w:p>
    <w:p w14:paraId="59512DD8" w14:textId="7C8DFAFB" w:rsidR="003F415C" w:rsidRDefault="003F415C" w:rsidP="00933FC7">
      <w:pPr>
        <w:spacing w:line="360" w:lineRule="auto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</w:t>
      </w:r>
      <w:r w:rsidR="00A94DE3">
        <w:rPr>
          <w:rFonts w:ascii="Arial" w:hAnsi="Arial" w:cs="Arial"/>
          <w:szCs w:val="36"/>
          <w:lang w:val="eu-ES"/>
        </w:rPr>
        <w:t>Tenperatura gehitzen den neurrian, erreakzio abiadura ere gehitzen da.</w:t>
      </w:r>
    </w:p>
    <w:p w14:paraId="1A589069" w14:textId="6DE2686A" w:rsidR="003F415C" w:rsidRDefault="0087645D" w:rsidP="00933FC7">
      <w:pPr>
        <w:spacing w:line="360" w:lineRule="auto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i/>
          <w:noProof/>
          <w:sz w:val="28"/>
          <w:szCs w:val="36"/>
          <w:lang w:eastAsia="es-ES_tradnl"/>
        </w:rPr>
        <w:drawing>
          <wp:anchor distT="0" distB="0" distL="114300" distR="114300" simplePos="0" relativeHeight="251663360" behindDoc="0" locked="0" layoutInCell="1" allowOverlap="1" wp14:anchorId="5578DCB6" wp14:editId="4635027F">
            <wp:simplePos x="0" y="0"/>
            <wp:positionH relativeFrom="margin">
              <wp:posOffset>4176395</wp:posOffset>
            </wp:positionH>
            <wp:positionV relativeFrom="margin">
              <wp:posOffset>2759710</wp:posOffset>
            </wp:positionV>
            <wp:extent cx="1915160" cy="196024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2017-10-01 a las 16.11.5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15C">
        <w:rPr>
          <w:rFonts w:ascii="Arial" w:hAnsi="Arial" w:cs="Arial"/>
          <w:szCs w:val="36"/>
          <w:lang w:val="eu-ES"/>
        </w:rPr>
        <w:t>-</w:t>
      </w:r>
      <w:r w:rsidR="00A94DE3">
        <w:rPr>
          <w:rFonts w:ascii="Arial" w:hAnsi="Arial" w:cs="Arial"/>
          <w:szCs w:val="36"/>
          <w:lang w:val="eu-ES"/>
        </w:rPr>
        <w:t>Bakarrik puntu zehatz arte (37ºC), Lautada sortzen da.</w:t>
      </w:r>
    </w:p>
    <w:p w14:paraId="52A8D6EC" w14:textId="2852ECD3" w:rsidR="003F415C" w:rsidRDefault="003F415C" w:rsidP="00933FC7">
      <w:pPr>
        <w:spacing w:line="360" w:lineRule="auto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</w:t>
      </w:r>
      <w:r w:rsidR="00A94DE3">
        <w:rPr>
          <w:rFonts w:ascii="Arial" w:hAnsi="Arial" w:cs="Arial"/>
          <w:szCs w:val="36"/>
          <w:lang w:val="eu-ES"/>
        </w:rPr>
        <w:t>Tenperatura gehikuntza handiek erreakzio abiaduraren jaitsiera eragiten dute.</w:t>
      </w:r>
    </w:p>
    <w:p w14:paraId="324A0037" w14:textId="725BAB9D" w:rsidR="003F415C" w:rsidRDefault="003F415C" w:rsidP="00933FC7">
      <w:pPr>
        <w:spacing w:line="360" w:lineRule="auto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</w:t>
      </w:r>
      <w:r w:rsidR="00A94DE3">
        <w:rPr>
          <w:rFonts w:ascii="Arial" w:hAnsi="Arial" w:cs="Arial"/>
          <w:szCs w:val="36"/>
          <w:lang w:val="eu-ES"/>
        </w:rPr>
        <w:t>Tenperatura handietan entzimen hiru mailako egitura apurtzen delako: DESNATURALIZAZIOA.</w:t>
      </w:r>
    </w:p>
    <w:p w14:paraId="5BF707B5" w14:textId="49A7A2B1" w:rsidR="003F415C" w:rsidRDefault="003F415C" w:rsidP="00933FC7">
      <w:pPr>
        <w:spacing w:line="360" w:lineRule="auto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 xml:space="preserve">-Tenperatura aldaketak ez dira onak entzimentzat, proteinak direlako. Gero eta aldaketa gutxiago jasan, orduan eta hobeto funtzionatuko dute. </w:t>
      </w:r>
    </w:p>
    <w:p w14:paraId="7DD46BDC" w14:textId="7AADADA8" w:rsidR="0087645D" w:rsidRPr="0087645D" w:rsidRDefault="003F415C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-Entzimek egitura konplexu bat dute, eta tenperatura aldaketak jasotzean, DESNATURALIZAZIOA gertatzen da, beraien egitura konplexua eta funtzioa galtzen dute.</w:t>
      </w:r>
    </w:p>
    <w:p w14:paraId="2B750989" w14:textId="4A5A20EC" w:rsidR="003F415C" w:rsidRPr="00A94DE3" w:rsidRDefault="003F415C" w:rsidP="00017F18">
      <w:pPr>
        <w:spacing w:line="360" w:lineRule="auto"/>
        <w:jc w:val="both"/>
        <w:rPr>
          <w:rFonts w:ascii="Arial" w:hAnsi="Arial" w:cs="Arial"/>
          <w:i/>
          <w:sz w:val="28"/>
          <w:szCs w:val="36"/>
          <w:lang w:val="eu-ES"/>
        </w:rPr>
      </w:pPr>
      <w:r>
        <w:rPr>
          <w:rFonts w:ascii="Arial" w:hAnsi="Arial" w:cs="Arial"/>
          <w:i/>
          <w:sz w:val="28"/>
          <w:szCs w:val="36"/>
          <w:lang w:val="eu-ES"/>
        </w:rPr>
        <w:t>Entzima aktibitatearen kontrola: pH efektua</w:t>
      </w:r>
    </w:p>
    <w:p w14:paraId="43FB9A8C" w14:textId="7EADC9B5" w:rsidR="003F415C" w:rsidRDefault="0087645D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noProof/>
          <w:szCs w:val="36"/>
          <w:lang w:eastAsia="es-ES_tradnl"/>
        </w:rPr>
        <w:drawing>
          <wp:anchor distT="0" distB="0" distL="114300" distR="114300" simplePos="0" relativeHeight="251664384" behindDoc="0" locked="0" layoutInCell="1" allowOverlap="1" wp14:anchorId="0179DC2D" wp14:editId="65FC9443">
            <wp:simplePos x="0" y="0"/>
            <wp:positionH relativeFrom="margin">
              <wp:posOffset>3726815</wp:posOffset>
            </wp:positionH>
            <wp:positionV relativeFrom="margin">
              <wp:posOffset>6531610</wp:posOffset>
            </wp:positionV>
            <wp:extent cx="2115185" cy="219138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2017-10-01 a las 16.12.0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15C">
        <w:rPr>
          <w:rFonts w:ascii="Arial" w:hAnsi="Arial" w:cs="Arial"/>
          <w:szCs w:val="36"/>
          <w:lang w:val="eu-ES"/>
        </w:rPr>
        <w:t>-Entzima bakoitzak bere pH optimoa du. pH aldaketa handia jasotzen baldin badu</w:t>
      </w:r>
      <w:r w:rsidR="00A94DE3">
        <w:rPr>
          <w:rFonts w:ascii="Arial" w:hAnsi="Arial" w:cs="Arial"/>
          <w:szCs w:val="36"/>
          <w:lang w:val="eu-ES"/>
        </w:rPr>
        <w:t>, hau da, bere pH optimotik urrentzen bada,</w:t>
      </w:r>
      <w:r w:rsidR="003F415C">
        <w:rPr>
          <w:rFonts w:ascii="Arial" w:hAnsi="Arial" w:cs="Arial"/>
          <w:szCs w:val="36"/>
          <w:lang w:val="eu-ES"/>
        </w:rPr>
        <w:t xml:space="preserve"> bere funtzioa galduko du</w:t>
      </w:r>
      <w:r w:rsidR="00A94DE3">
        <w:rPr>
          <w:rFonts w:ascii="Arial" w:hAnsi="Arial" w:cs="Arial"/>
          <w:szCs w:val="36"/>
          <w:lang w:val="eu-ES"/>
        </w:rPr>
        <w:t xml:space="preserve"> (erreakzio abiadura gutxituko da)</w:t>
      </w:r>
      <w:r w:rsidR="003F415C">
        <w:rPr>
          <w:rFonts w:ascii="Arial" w:hAnsi="Arial" w:cs="Arial"/>
          <w:szCs w:val="36"/>
          <w:lang w:val="eu-ES"/>
        </w:rPr>
        <w:t xml:space="preserve"> entzimak.</w:t>
      </w:r>
    </w:p>
    <w:p w14:paraId="73EBF8F8" w14:textId="50CD0767" w:rsidR="0087645D" w:rsidRDefault="00A94DE3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-Entzima dagoen likidoaren pH-ren arabera, pH optimoa izango da.</w:t>
      </w:r>
    </w:p>
    <w:p w14:paraId="64A1D946" w14:textId="77777777" w:rsidR="0087645D" w:rsidRDefault="0087645D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301950FC" w14:textId="77777777" w:rsidR="0087645D" w:rsidRDefault="0087645D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5644A55E" w14:textId="77777777" w:rsidR="0087645D" w:rsidRDefault="0087645D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2288EE7A" w14:textId="77777777" w:rsidR="0087645D" w:rsidRDefault="0087645D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25D0CC25" w14:textId="77777777" w:rsidR="0087645D" w:rsidRDefault="0087645D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7A31844D" w14:textId="77777777" w:rsidR="0087645D" w:rsidRPr="003F415C" w:rsidRDefault="0087645D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2664B52B" w14:textId="77777777" w:rsidR="00145EE4" w:rsidRDefault="00145EE4" w:rsidP="00017F18">
      <w:pPr>
        <w:spacing w:line="360" w:lineRule="auto"/>
        <w:jc w:val="both"/>
        <w:rPr>
          <w:rFonts w:ascii="Arial" w:hAnsi="Arial" w:cs="Arial"/>
          <w:i/>
          <w:sz w:val="28"/>
          <w:szCs w:val="36"/>
          <w:lang w:val="eu-ES"/>
        </w:rPr>
      </w:pPr>
      <w:r>
        <w:rPr>
          <w:rFonts w:ascii="Arial" w:hAnsi="Arial" w:cs="Arial"/>
          <w:i/>
          <w:sz w:val="28"/>
          <w:szCs w:val="36"/>
          <w:lang w:val="eu-ES"/>
        </w:rPr>
        <w:t>Kofaktoreak edo koentzimak</w:t>
      </w:r>
    </w:p>
    <w:p w14:paraId="53D6EC00" w14:textId="4AEC9F51" w:rsidR="00145EE4" w:rsidRDefault="00145EE4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-Entzima batzu</w:t>
      </w:r>
      <w:r w:rsidR="00A94DE3">
        <w:rPr>
          <w:rFonts w:ascii="Arial" w:hAnsi="Arial" w:cs="Arial"/>
          <w:szCs w:val="36"/>
          <w:lang w:val="eu-ES"/>
        </w:rPr>
        <w:t>e</w:t>
      </w:r>
      <w:r>
        <w:rPr>
          <w:rFonts w:ascii="Arial" w:hAnsi="Arial" w:cs="Arial"/>
          <w:szCs w:val="36"/>
          <w:lang w:val="eu-ES"/>
        </w:rPr>
        <w:t>k, batzuetan</w:t>
      </w:r>
      <w:r w:rsidR="00A94DE3">
        <w:rPr>
          <w:rFonts w:ascii="Arial" w:hAnsi="Arial" w:cs="Arial"/>
          <w:szCs w:val="36"/>
          <w:lang w:val="eu-ES"/>
        </w:rPr>
        <w:t xml:space="preserve"> proteinak ez diren egituren</w:t>
      </w:r>
      <w:r>
        <w:rPr>
          <w:rFonts w:ascii="Arial" w:hAnsi="Arial" w:cs="Arial"/>
          <w:szCs w:val="36"/>
          <w:lang w:val="eu-ES"/>
        </w:rPr>
        <w:t xml:space="preserve"> laguntza behar dute substratuarekin lotzeko. </w:t>
      </w:r>
    </w:p>
    <w:p w14:paraId="7728A5A6" w14:textId="164DD168" w:rsidR="00145EE4" w:rsidRDefault="00A94DE3" w:rsidP="00145EE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Kofaktorea: ioia edo molekula ez organikoak direnenan (Ca</w:t>
      </w:r>
      <w:r>
        <w:rPr>
          <w:rFonts w:ascii="Arial" w:hAnsi="Arial" w:cs="Arial"/>
          <w:szCs w:val="36"/>
          <w:vertAlign w:val="superscript"/>
          <w:lang w:val="eu-ES"/>
        </w:rPr>
        <w:t>++</w:t>
      </w:r>
      <w:r>
        <w:rPr>
          <w:rFonts w:ascii="Arial" w:hAnsi="Arial" w:cs="Arial"/>
          <w:szCs w:val="36"/>
          <w:lang w:val="eu-ES"/>
        </w:rPr>
        <w:t>, Mg</w:t>
      </w:r>
      <w:r>
        <w:rPr>
          <w:rFonts w:ascii="Arial" w:hAnsi="Arial" w:cs="Arial"/>
          <w:szCs w:val="36"/>
          <w:vertAlign w:val="superscript"/>
          <w:lang w:val="eu-ES"/>
        </w:rPr>
        <w:t>++</w:t>
      </w:r>
      <w:r>
        <w:rPr>
          <w:rFonts w:ascii="Arial" w:hAnsi="Arial" w:cs="Arial"/>
          <w:szCs w:val="36"/>
          <w:lang w:val="eu-ES"/>
        </w:rPr>
        <w:t>, Zn</w:t>
      </w:r>
      <w:r>
        <w:rPr>
          <w:rFonts w:ascii="Arial" w:hAnsi="Arial" w:cs="Arial"/>
          <w:szCs w:val="36"/>
          <w:vertAlign w:val="superscript"/>
          <w:lang w:val="eu-ES"/>
        </w:rPr>
        <w:t>+</w:t>
      </w:r>
      <w:r>
        <w:rPr>
          <w:rFonts w:ascii="Arial" w:hAnsi="Arial" w:cs="Arial"/>
          <w:szCs w:val="36"/>
          <w:lang w:val="eu-ES"/>
        </w:rPr>
        <w:t>).</w:t>
      </w:r>
    </w:p>
    <w:p w14:paraId="6D67BAF3" w14:textId="6D5D1890" w:rsidR="00145EE4" w:rsidRDefault="00145EE4" w:rsidP="00145EE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 xml:space="preserve">Koentzima: </w:t>
      </w:r>
      <w:r w:rsidR="00A94DE3">
        <w:rPr>
          <w:rFonts w:ascii="Arial" w:hAnsi="Arial" w:cs="Arial"/>
          <w:szCs w:val="36"/>
          <w:lang w:val="eu-ES"/>
        </w:rPr>
        <w:t>molekula organikoa denean. B</w:t>
      </w:r>
      <w:r>
        <w:rPr>
          <w:rFonts w:ascii="Arial" w:hAnsi="Arial" w:cs="Arial"/>
          <w:szCs w:val="36"/>
          <w:lang w:val="eu-ES"/>
        </w:rPr>
        <w:t xml:space="preserve">atzuetan substratua ezin denez entzimara lotu, koentzimaren bitartez lotzen dira. </w:t>
      </w:r>
    </w:p>
    <w:p w14:paraId="3F7C00FA" w14:textId="3C4FA4BD" w:rsidR="00145EE4" w:rsidRDefault="00AB580A" w:rsidP="00145EE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noProof/>
          <w:szCs w:val="36"/>
          <w:lang w:eastAsia="es-ES_tradnl"/>
        </w:rPr>
        <w:drawing>
          <wp:anchor distT="0" distB="0" distL="114300" distR="114300" simplePos="0" relativeHeight="251665408" behindDoc="0" locked="0" layoutInCell="1" allowOverlap="1" wp14:anchorId="6BEB9A35" wp14:editId="32FD89CB">
            <wp:simplePos x="0" y="0"/>
            <wp:positionH relativeFrom="column">
              <wp:posOffset>410845</wp:posOffset>
            </wp:positionH>
            <wp:positionV relativeFrom="paragraph">
              <wp:posOffset>205105</wp:posOffset>
            </wp:positionV>
            <wp:extent cx="5231130" cy="2117725"/>
            <wp:effectExtent l="0" t="0" r="127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17-10-01 a las 16.15.4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DE3">
        <w:rPr>
          <w:rFonts w:ascii="Arial" w:hAnsi="Arial" w:cs="Arial"/>
          <w:szCs w:val="36"/>
          <w:lang w:val="eu-ES"/>
        </w:rPr>
        <w:t>Beste batzuk garrantzitsuak: NAD</w:t>
      </w:r>
      <w:r w:rsidR="00A94DE3">
        <w:rPr>
          <w:rFonts w:ascii="Arial" w:hAnsi="Arial" w:cs="Arial"/>
          <w:szCs w:val="36"/>
          <w:vertAlign w:val="superscript"/>
          <w:lang w:val="eu-ES"/>
        </w:rPr>
        <w:t>+</w:t>
      </w:r>
      <w:r w:rsidR="00A94DE3">
        <w:rPr>
          <w:rFonts w:ascii="Arial" w:hAnsi="Arial" w:cs="Arial"/>
          <w:szCs w:val="36"/>
          <w:lang w:val="eu-ES"/>
        </w:rPr>
        <w:t>, NADP</w:t>
      </w:r>
      <w:r w:rsidR="00A94DE3">
        <w:rPr>
          <w:rFonts w:ascii="Arial" w:hAnsi="Arial" w:cs="Arial"/>
          <w:szCs w:val="36"/>
          <w:vertAlign w:val="superscript"/>
          <w:lang w:val="eu-ES"/>
        </w:rPr>
        <w:t>+</w:t>
      </w:r>
      <w:r w:rsidR="00A94DE3">
        <w:rPr>
          <w:rFonts w:ascii="Arial" w:hAnsi="Arial" w:cs="Arial"/>
          <w:szCs w:val="36"/>
          <w:lang w:val="eu-ES"/>
        </w:rPr>
        <w:t>, FAD, Koentzima A.</w:t>
      </w:r>
    </w:p>
    <w:p w14:paraId="34A71EE1" w14:textId="39EC60F0" w:rsidR="00AB580A" w:rsidRPr="00AB580A" w:rsidRDefault="00AB580A" w:rsidP="00AB580A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133E44AD" w14:textId="204C8560" w:rsidR="00145EE4" w:rsidRDefault="00AB580A" w:rsidP="00145EE4">
      <w:pPr>
        <w:spacing w:line="360" w:lineRule="auto"/>
        <w:jc w:val="both"/>
        <w:rPr>
          <w:rFonts w:ascii="Arial" w:hAnsi="Arial" w:cs="Arial"/>
          <w:i/>
          <w:sz w:val="28"/>
          <w:szCs w:val="36"/>
          <w:lang w:val="eu-ES"/>
        </w:rPr>
      </w:pPr>
      <w:r>
        <w:rPr>
          <w:rFonts w:ascii="Arial" w:hAnsi="Arial" w:cs="Arial"/>
          <w:noProof/>
          <w:szCs w:val="36"/>
          <w:lang w:eastAsia="es-ES_tradnl"/>
        </w:rPr>
        <w:drawing>
          <wp:anchor distT="0" distB="0" distL="114300" distR="114300" simplePos="0" relativeHeight="251666432" behindDoc="0" locked="0" layoutInCell="1" allowOverlap="1" wp14:anchorId="214F5816" wp14:editId="196369A4">
            <wp:simplePos x="0" y="0"/>
            <wp:positionH relativeFrom="column">
              <wp:posOffset>4296410</wp:posOffset>
            </wp:positionH>
            <wp:positionV relativeFrom="paragraph">
              <wp:posOffset>2080260</wp:posOffset>
            </wp:positionV>
            <wp:extent cx="1983105" cy="193992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a de pantalla 2017-10-01 a las 16.17.2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EE4">
        <w:rPr>
          <w:rFonts w:ascii="Arial" w:hAnsi="Arial" w:cs="Arial"/>
          <w:i/>
          <w:sz w:val="28"/>
          <w:szCs w:val="36"/>
          <w:lang w:val="eu-ES"/>
        </w:rPr>
        <w:t xml:space="preserve">Entzima aktibitatearen kontrola: </w:t>
      </w:r>
      <w:r>
        <w:rPr>
          <w:rFonts w:ascii="Arial" w:hAnsi="Arial" w:cs="Arial"/>
          <w:i/>
          <w:sz w:val="28"/>
          <w:szCs w:val="36"/>
          <w:lang w:val="eu-ES"/>
        </w:rPr>
        <w:t xml:space="preserve">substratu kontzentrazioa  </w:t>
      </w:r>
    </w:p>
    <w:p w14:paraId="56DD49C2" w14:textId="02D77FBF" w:rsidR="00145EE4" w:rsidRDefault="00145EE4" w:rsidP="00933FC7">
      <w:pPr>
        <w:spacing w:line="360" w:lineRule="auto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</w:t>
      </w:r>
      <w:r w:rsidR="00A94DE3">
        <w:rPr>
          <w:rFonts w:ascii="Arial" w:hAnsi="Arial" w:cs="Arial"/>
          <w:szCs w:val="36"/>
          <w:lang w:val="eu-ES"/>
        </w:rPr>
        <w:t>Zenbat eta substratu kontzentrazioa gehitu, orduan eta produktu gehiago sortuko da.</w:t>
      </w:r>
    </w:p>
    <w:p w14:paraId="02637810" w14:textId="6D986B5B" w:rsidR="00145EE4" w:rsidRDefault="00145EE4" w:rsidP="00933FC7">
      <w:pPr>
        <w:spacing w:line="360" w:lineRule="auto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</w:t>
      </w:r>
      <w:r w:rsidR="009608C6">
        <w:rPr>
          <w:rFonts w:ascii="Arial" w:hAnsi="Arial" w:cs="Arial"/>
          <w:szCs w:val="36"/>
          <w:lang w:val="eu-ES"/>
        </w:rPr>
        <w:t>Puntu zehatz bat arte. Puntu zehatz horretatik aurrera, nahiz eta substratu-kontzentrazioa gehitu, ez da erreakzio abiadura gehitzen.</w:t>
      </w:r>
    </w:p>
    <w:p w14:paraId="3D01B675" w14:textId="468E6D68" w:rsidR="00145EE4" w:rsidRDefault="00145EE4" w:rsidP="00933FC7">
      <w:pPr>
        <w:spacing w:line="360" w:lineRule="auto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</w:t>
      </w:r>
      <w:r w:rsidR="009608C6">
        <w:rPr>
          <w:rFonts w:ascii="Arial" w:hAnsi="Arial" w:cs="Arial"/>
          <w:szCs w:val="36"/>
          <w:lang w:val="eu-ES"/>
        </w:rPr>
        <w:t>Lautada lortzen denean, entzima saturatua dagoela esan ohi da. Momentu honetan entzimak ez du bere funtzioa egingo.</w:t>
      </w:r>
      <w:r>
        <w:rPr>
          <w:rFonts w:ascii="Arial" w:hAnsi="Arial" w:cs="Arial"/>
          <w:szCs w:val="36"/>
          <w:lang w:val="eu-ES"/>
        </w:rPr>
        <w:t xml:space="preserve"> </w:t>
      </w:r>
    </w:p>
    <w:p w14:paraId="725E5D39" w14:textId="00F4B31A" w:rsidR="00AB580A" w:rsidRDefault="00AB580A" w:rsidP="00145EE4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292B4E4B" w14:textId="59578F85" w:rsidR="00AB580A" w:rsidRDefault="001B2069" w:rsidP="00145EE4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noProof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EF37C" wp14:editId="6C64C3DE">
                <wp:simplePos x="0" y="0"/>
                <wp:positionH relativeFrom="column">
                  <wp:posOffset>3843020</wp:posOffset>
                </wp:positionH>
                <wp:positionV relativeFrom="paragraph">
                  <wp:posOffset>1527810</wp:posOffset>
                </wp:positionV>
                <wp:extent cx="1594485" cy="458470"/>
                <wp:effectExtent l="0" t="0" r="0" b="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23756" w14:textId="367C2377" w:rsidR="001B2069" w:rsidRPr="001B2069" w:rsidRDefault="001B2069" w:rsidP="001B2069">
                            <w:pPr>
                              <w:jc w:val="center"/>
                              <w:rPr>
                                <w:b/>
                                <w:i/>
                                <w:lang w:val="eu-ES"/>
                              </w:rPr>
                            </w:pPr>
                            <w:r w:rsidRPr="001B2069">
                              <w:rPr>
                                <w:b/>
                                <w:i/>
                                <w:lang w:val="eu-ES"/>
                              </w:rPr>
                              <w:t>Substratu kontzentrazio handia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EF37C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302.6pt;margin-top:120.3pt;width:125.55pt;height:3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" filled="f" stroked="f">
                <v:textbox>
                  <w:txbxContent>
                    <w:p w14:paraId="1EA23756" w14:textId="367C2377" w:rsidR="001B2069" w:rsidRPr="001B2069" w:rsidRDefault="001B2069" w:rsidP="001B2069">
                      <w:pPr>
                        <w:jc w:val="center"/>
                        <w:rPr>
                          <w:b/>
                          <w:i/>
                          <w:lang w:val="eu-ES"/>
                        </w:rPr>
                      </w:pPr>
                      <w:r w:rsidRPr="001B2069">
                        <w:rPr>
                          <w:b/>
                          <w:i/>
                          <w:lang w:val="eu-ES"/>
                        </w:rPr>
                        <w:t xml:space="preserve">Substratu kontzentrazio </w:t>
                      </w:r>
                      <w:r w:rsidRPr="001B2069">
                        <w:rPr>
                          <w:b/>
                          <w:i/>
                          <w:lang w:val="eu-ES"/>
                        </w:rPr>
                        <w:t>handia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9AA09" wp14:editId="63A53FF3">
                <wp:simplePos x="0" y="0"/>
                <wp:positionH relativeFrom="column">
                  <wp:posOffset>-45720</wp:posOffset>
                </wp:positionH>
                <wp:positionV relativeFrom="paragraph">
                  <wp:posOffset>1527810</wp:posOffset>
                </wp:positionV>
                <wp:extent cx="1485900" cy="458470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C9287" w14:textId="77606BCB" w:rsidR="001B2069" w:rsidRPr="001B2069" w:rsidRDefault="001B2069" w:rsidP="001B2069">
                            <w:pPr>
                              <w:jc w:val="center"/>
                              <w:rPr>
                                <w:b/>
                                <w:i/>
                                <w:lang w:val="eu-ES"/>
                              </w:rPr>
                            </w:pPr>
                            <w:r w:rsidRPr="001B2069">
                              <w:rPr>
                                <w:b/>
                                <w:i/>
                                <w:lang w:val="eu-ES"/>
                              </w:rPr>
                              <w:t>Substratu kontzentrazio txikia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9AA09" id="Cuadro de texto 12" o:spid="_x0000_s1027" type="#_x0000_t202" style="position:absolute;left:0;text-align:left;margin-left:-3.6pt;margin-top:120.3pt;width:117pt;height:36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" filled="f" stroked="f">
                <v:textbox>
                  <w:txbxContent>
                    <w:p w14:paraId="707C9287" w14:textId="77606BCB" w:rsidR="001B2069" w:rsidRPr="001B2069" w:rsidRDefault="001B2069" w:rsidP="001B2069">
                      <w:pPr>
                        <w:jc w:val="center"/>
                        <w:rPr>
                          <w:b/>
                          <w:i/>
                          <w:lang w:val="eu-ES"/>
                        </w:rPr>
                      </w:pPr>
                      <w:r w:rsidRPr="001B2069">
                        <w:rPr>
                          <w:b/>
                          <w:i/>
                          <w:lang w:val="eu-ES"/>
                        </w:rPr>
                        <w:t>Substratu kontzentrazio txikia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Cs w:val="36"/>
          <w:lang w:eastAsia="es-ES_tradnl"/>
        </w:rPr>
        <w:drawing>
          <wp:inline distT="0" distB="0" distL="0" distR="0" wp14:anchorId="33582239" wp14:editId="792B1A95">
            <wp:extent cx="5671517" cy="1443865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stratu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67" b="26680"/>
                    <a:stretch/>
                  </pic:blipFill>
                  <pic:spPr bwMode="auto">
                    <a:xfrm>
                      <a:off x="0" y="0"/>
                      <a:ext cx="5684677" cy="1447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74D03" w14:textId="52030805" w:rsidR="00AB580A" w:rsidRDefault="00AB580A" w:rsidP="00145EE4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734F0A71" w14:textId="034D843B" w:rsidR="00AB580A" w:rsidRDefault="00AB580A" w:rsidP="00145EE4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</w:p>
    <w:p w14:paraId="0FF8603A" w14:textId="77777777" w:rsidR="00AB580A" w:rsidRDefault="00AB580A" w:rsidP="00145EE4">
      <w:pPr>
        <w:spacing w:line="360" w:lineRule="auto"/>
        <w:jc w:val="both"/>
        <w:rPr>
          <w:rFonts w:ascii="Arial" w:hAnsi="Arial" w:cs="Arial"/>
          <w:i/>
          <w:sz w:val="28"/>
          <w:szCs w:val="36"/>
          <w:lang w:val="eu-ES"/>
        </w:rPr>
      </w:pPr>
    </w:p>
    <w:p w14:paraId="05C18CA3" w14:textId="77777777" w:rsidR="00145EE4" w:rsidRDefault="00145EE4" w:rsidP="00145EE4">
      <w:pPr>
        <w:spacing w:line="360" w:lineRule="auto"/>
        <w:jc w:val="both"/>
        <w:rPr>
          <w:rFonts w:ascii="Arial" w:hAnsi="Arial" w:cs="Arial"/>
          <w:i/>
          <w:sz w:val="28"/>
          <w:szCs w:val="36"/>
          <w:lang w:val="eu-ES"/>
        </w:rPr>
      </w:pPr>
      <w:r>
        <w:rPr>
          <w:rFonts w:ascii="Arial" w:hAnsi="Arial" w:cs="Arial"/>
          <w:i/>
          <w:sz w:val="28"/>
          <w:szCs w:val="36"/>
          <w:lang w:val="eu-ES"/>
        </w:rPr>
        <w:t>Bide metabolikoa</w:t>
      </w:r>
    </w:p>
    <w:p w14:paraId="6D3D036F" w14:textId="51534C56" w:rsidR="00145EE4" w:rsidRDefault="00145EE4" w:rsidP="00145EE4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</w:t>
      </w:r>
      <w:r w:rsidR="009608C6">
        <w:rPr>
          <w:rFonts w:ascii="Arial" w:hAnsi="Arial" w:cs="Arial"/>
          <w:b/>
          <w:szCs w:val="36"/>
          <w:lang w:val="eu-ES"/>
        </w:rPr>
        <w:t xml:space="preserve">Energia katabolikoa: </w:t>
      </w:r>
      <w:r>
        <w:rPr>
          <w:rFonts w:ascii="Arial" w:hAnsi="Arial" w:cs="Arial"/>
          <w:szCs w:val="36"/>
          <w:lang w:val="eu-ES"/>
        </w:rPr>
        <w:t>Molekula handi batetik, txikietara pasatzea.</w:t>
      </w:r>
      <w:r w:rsidR="0068662E">
        <w:rPr>
          <w:rFonts w:ascii="Arial" w:hAnsi="Arial" w:cs="Arial"/>
          <w:szCs w:val="36"/>
          <w:lang w:val="eu-ES"/>
        </w:rPr>
        <w:t xml:space="preserve"> Energia lortu edo askatu.</w:t>
      </w:r>
    </w:p>
    <w:p w14:paraId="58B99855" w14:textId="03A45E55" w:rsidR="00145EE4" w:rsidRDefault="00145EE4" w:rsidP="00145EE4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</w:t>
      </w:r>
      <w:r w:rsidR="009608C6">
        <w:rPr>
          <w:rFonts w:ascii="Arial" w:hAnsi="Arial" w:cs="Arial"/>
          <w:b/>
          <w:szCs w:val="36"/>
          <w:lang w:val="eu-ES"/>
        </w:rPr>
        <w:t xml:space="preserve">Sintesi anabolikoa: </w:t>
      </w:r>
      <w:r>
        <w:rPr>
          <w:rFonts w:ascii="Arial" w:hAnsi="Arial" w:cs="Arial"/>
          <w:szCs w:val="36"/>
          <w:lang w:val="eu-ES"/>
        </w:rPr>
        <w:t>Molekula txikiak, handiak bihurtzeko.</w:t>
      </w:r>
      <w:r w:rsidR="0068662E">
        <w:rPr>
          <w:rFonts w:ascii="Arial" w:hAnsi="Arial" w:cs="Arial"/>
          <w:szCs w:val="36"/>
          <w:lang w:val="eu-ES"/>
        </w:rPr>
        <w:t xml:space="preserve"> Energia gastatu.</w:t>
      </w:r>
    </w:p>
    <w:p w14:paraId="0C594FF2" w14:textId="565189D9" w:rsidR="0021292B" w:rsidRDefault="0021292B" w:rsidP="00145EE4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noProof/>
          <w:szCs w:val="36"/>
          <w:lang w:eastAsia="es-ES_tradnl"/>
        </w:rPr>
        <w:drawing>
          <wp:inline distT="0" distB="0" distL="0" distR="0" wp14:anchorId="11222F23" wp14:editId="55BFA0BD">
            <wp:extent cx="5572813" cy="2821412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apter-08-an-introduction-to-metabolism-31-638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4" b="13985"/>
                    <a:stretch/>
                  </pic:blipFill>
                  <pic:spPr bwMode="auto">
                    <a:xfrm>
                      <a:off x="0" y="0"/>
                      <a:ext cx="5582429" cy="282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15DB01" w14:textId="77777777" w:rsidR="00145EE4" w:rsidRDefault="00145EE4" w:rsidP="00145EE4">
      <w:pPr>
        <w:spacing w:line="360" w:lineRule="auto"/>
        <w:jc w:val="both"/>
        <w:rPr>
          <w:rFonts w:ascii="Arial" w:hAnsi="Arial" w:cs="Arial"/>
          <w:i/>
          <w:sz w:val="28"/>
          <w:szCs w:val="36"/>
          <w:lang w:val="eu-ES"/>
        </w:rPr>
      </w:pPr>
      <w:r>
        <w:rPr>
          <w:rFonts w:ascii="Arial" w:hAnsi="Arial" w:cs="Arial"/>
          <w:i/>
          <w:sz w:val="28"/>
          <w:szCs w:val="36"/>
          <w:lang w:val="eu-ES"/>
        </w:rPr>
        <w:t>Bide metabolikoen kontrola</w:t>
      </w:r>
    </w:p>
    <w:p w14:paraId="587FA54E" w14:textId="77777777" w:rsidR="00145EE4" w:rsidRDefault="00145EE4" w:rsidP="00145EE4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-Feedback-en bitarteko inhibizioa.</w:t>
      </w:r>
    </w:p>
    <w:p w14:paraId="33F5896A" w14:textId="77777777" w:rsidR="00145EE4" w:rsidRDefault="00145EE4" w:rsidP="00145EE4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 xml:space="preserve">-Azkeneko produktuaren gehiegizko metaketa ekiditen du. </w:t>
      </w:r>
    </w:p>
    <w:p w14:paraId="6DA56672" w14:textId="7E205791" w:rsidR="00145EE4" w:rsidRDefault="0021292B" w:rsidP="00145EE4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noProof/>
          <w:szCs w:val="36"/>
          <w:lang w:eastAsia="es-ES_tradnl"/>
        </w:rPr>
        <w:drawing>
          <wp:anchor distT="0" distB="0" distL="114300" distR="114300" simplePos="0" relativeHeight="251670528" behindDoc="0" locked="0" layoutInCell="1" allowOverlap="1" wp14:anchorId="5577F4B9" wp14:editId="40400F78">
            <wp:simplePos x="0" y="0"/>
            <wp:positionH relativeFrom="column">
              <wp:posOffset>296545</wp:posOffset>
            </wp:positionH>
            <wp:positionV relativeFrom="paragraph">
              <wp:posOffset>487045</wp:posOffset>
            </wp:positionV>
            <wp:extent cx="5459730" cy="1450340"/>
            <wp:effectExtent l="0" t="0" r="127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a de pantalla 2017-10-01 a las 16.29.4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8C6">
        <w:rPr>
          <w:rFonts w:ascii="Arial" w:hAnsi="Arial" w:cs="Arial"/>
          <w:szCs w:val="36"/>
          <w:lang w:val="eu-ES"/>
        </w:rPr>
        <w:t>-Atik Bra, Btik Cra eta Ctik Zra,</w:t>
      </w:r>
      <w:r w:rsidR="00145EE4">
        <w:rPr>
          <w:rFonts w:ascii="Arial" w:hAnsi="Arial" w:cs="Arial"/>
          <w:szCs w:val="36"/>
          <w:lang w:val="eu-ES"/>
        </w:rPr>
        <w:t xml:space="preserve"> entzima</w:t>
      </w:r>
      <w:r w:rsidR="009608C6">
        <w:rPr>
          <w:rFonts w:ascii="Arial" w:hAnsi="Arial" w:cs="Arial"/>
          <w:szCs w:val="36"/>
          <w:lang w:val="eu-ES"/>
        </w:rPr>
        <w:t>k</w:t>
      </w:r>
      <w:r w:rsidR="00145EE4">
        <w:rPr>
          <w:rFonts w:ascii="Arial" w:hAnsi="Arial" w:cs="Arial"/>
          <w:szCs w:val="36"/>
          <w:lang w:val="eu-ES"/>
        </w:rPr>
        <w:t xml:space="preserve"> desberdinak dira. Erreakzio bakoitzean entzima berezi bat dago, ez dira berdinak. </w:t>
      </w:r>
    </w:p>
    <w:p w14:paraId="7D58136E" w14:textId="219577C4" w:rsidR="00FD38E1" w:rsidRDefault="00FD38E1" w:rsidP="00145EE4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 xml:space="preserve">-Gorputza erregulatzeko, kontzentrazioaren arabera egingo da. Orduan Z produktu asko baldin badago, entzima inhibitu egingo da, produktu gehiago ez sortzeko. </w:t>
      </w:r>
    </w:p>
    <w:p w14:paraId="36EE5215" w14:textId="0F3DE1BF" w:rsidR="00FD38E1" w:rsidRDefault="00FD38E1" w:rsidP="00145EE4">
      <w:pPr>
        <w:spacing w:line="360" w:lineRule="auto"/>
        <w:jc w:val="both"/>
        <w:rPr>
          <w:rFonts w:ascii="Arial" w:hAnsi="Arial" w:cs="Arial"/>
          <w:i/>
          <w:sz w:val="28"/>
          <w:szCs w:val="36"/>
          <w:lang w:val="eu-ES"/>
        </w:rPr>
      </w:pPr>
      <w:r>
        <w:rPr>
          <w:rFonts w:ascii="Arial" w:hAnsi="Arial" w:cs="Arial"/>
          <w:i/>
          <w:sz w:val="28"/>
          <w:szCs w:val="36"/>
          <w:lang w:val="eu-ES"/>
        </w:rPr>
        <w:t>Zer d</w:t>
      </w:r>
      <w:r w:rsidR="0021292B">
        <w:rPr>
          <w:rFonts w:ascii="Arial" w:hAnsi="Arial" w:cs="Arial"/>
          <w:i/>
          <w:sz w:val="28"/>
          <w:szCs w:val="36"/>
          <w:lang w:val="eu-ES"/>
        </w:rPr>
        <w:t>a laktosarekiko jasanezintasuna?</w:t>
      </w:r>
    </w:p>
    <w:p w14:paraId="6FCFB17D" w14:textId="77777777" w:rsidR="00FD38E1" w:rsidRDefault="00FD38E1" w:rsidP="00145EE4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-Glukosa + galaktosa = Laktosa</w:t>
      </w:r>
    </w:p>
    <w:p w14:paraId="692B69CC" w14:textId="2508B3B0" w:rsidR="00A82D5A" w:rsidRPr="0021292B" w:rsidRDefault="00FD38E1" w:rsidP="00017F18">
      <w:pPr>
        <w:spacing w:line="360" w:lineRule="auto"/>
        <w:jc w:val="both"/>
        <w:rPr>
          <w:rFonts w:ascii="Arial" w:hAnsi="Arial" w:cs="Arial"/>
          <w:szCs w:val="36"/>
          <w:lang w:val="eu-ES"/>
        </w:rPr>
      </w:pPr>
      <w:r>
        <w:rPr>
          <w:rFonts w:ascii="Arial" w:hAnsi="Arial" w:cs="Arial"/>
          <w:szCs w:val="36"/>
          <w:lang w:val="eu-ES"/>
        </w:rPr>
        <w:t>-</w:t>
      </w:r>
      <w:r w:rsidR="0068662E">
        <w:rPr>
          <w:rFonts w:ascii="Arial" w:hAnsi="Arial" w:cs="Arial"/>
          <w:szCs w:val="36"/>
          <w:lang w:val="eu-ES"/>
        </w:rPr>
        <w:t>Gure gorputzak ez</w:t>
      </w:r>
      <w:r w:rsidR="00C4024F">
        <w:rPr>
          <w:rFonts w:ascii="Arial" w:hAnsi="Arial" w:cs="Arial"/>
          <w:szCs w:val="36"/>
          <w:lang w:val="eu-ES"/>
        </w:rPr>
        <w:t xml:space="preserve"> du Laktosa (disakaridoa) ondo digeritzen</w:t>
      </w:r>
      <w:r w:rsidR="0068662E">
        <w:rPr>
          <w:rFonts w:ascii="Arial" w:hAnsi="Arial" w:cs="Arial"/>
          <w:szCs w:val="36"/>
          <w:lang w:val="eu-ES"/>
        </w:rPr>
        <w:t xml:space="preserve"> eta orduan zatitu egin behar da</w:t>
      </w:r>
      <w:r w:rsidR="00C4024F">
        <w:rPr>
          <w:rFonts w:ascii="Arial" w:hAnsi="Arial" w:cs="Arial"/>
          <w:szCs w:val="36"/>
          <w:lang w:val="eu-ES"/>
        </w:rPr>
        <w:t xml:space="preserve"> (monosakarido bezala). </w:t>
      </w:r>
      <w:r>
        <w:rPr>
          <w:rFonts w:ascii="Arial" w:hAnsi="Arial" w:cs="Arial"/>
          <w:szCs w:val="36"/>
          <w:lang w:val="eu-ES"/>
        </w:rPr>
        <w:t>Lakto</w:t>
      </w:r>
      <w:r w:rsidR="00C4024F">
        <w:rPr>
          <w:rFonts w:ascii="Arial" w:hAnsi="Arial" w:cs="Arial"/>
          <w:szCs w:val="36"/>
          <w:lang w:val="eu-ES"/>
        </w:rPr>
        <w:t>sa apurtzeko entzima bat dago, Laktasa deitzen dena</w:t>
      </w:r>
      <w:r>
        <w:rPr>
          <w:rFonts w:ascii="Arial" w:hAnsi="Arial" w:cs="Arial"/>
          <w:szCs w:val="36"/>
          <w:lang w:val="eu-ES"/>
        </w:rPr>
        <w:t>.</w:t>
      </w:r>
      <w:r w:rsidR="00C4024F">
        <w:rPr>
          <w:rFonts w:ascii="Arial" w:hAnsi="Arial" w:cs="Arial"/>
          <w:szCs w:val="36"/>
          <w:lang w:val="eu-ES"/>
        </w:rPr>
        <w:t xml:space="preserve"> Pertsona batzuk ez dute entzima hori sortzen</w:t>
      </w:r>
      <w:r w:rsidR="0068662E">
        <w:rPr>
          <w:rFonts w:ascii="Arial" w:hAnsi="Arial" w:cs="Arial"/>
          <w:szCs w:val="36"/>
          <w:lang w:val="eu-ES"/>
        </w:rPr>
        <w:t xml:space="preserve"> eta orduan ez da Laktosa zatitzen</w:t>
      </w:r>
      <w:r w:rsidR="00C4024F">
        <w:rPr>
          <w:rFonts w:ascii="Arial" w:hAnsi="Arial" w:cs="Arial"/>
          <w:szCs w:val="36"/>
          <w:lang w:val="eu-ES"/>
        </w:rPr>
        <w:t xml:space="preserve"> eta gure g</w:t>
      </w:r>
      <w:r w:rsidR="0068662E">
        <w:rPr>
          <w:rFonts w:ascii="Arial" w:hAnsi="Arial" w:cs="Arial"/>
          <w:szCs w:val="36"/>
          <w:lang w:val="eu-ES"/>
        </w:rPr>
        <w:t>orputzak ez du ondo digeritzen, jasanezintasuna sortuz.</w:t>
      </w:r>
    </w:p>
    <w:sectPr w:rsidR="00A82D5A" w:rsidRPr="0021292B" w:rsidSect="0005497F">
      <w:footerReference w:type="even" r:id="rId17"/>
      <w:foot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CE851" w14:textId="77777777" w:rsidR="003918FB" w:rsidRDefault="003918FB" w:rsidP="00644D89">
      <w:r>
        <w:separator/>
      </w:r>
    </w:p>
  </w:endnote>
  <w:endnote w:type="continuationSeparator" w:id="0">
    <w:p w14:paraId="0B0576DF" w14:textId="77777777" w:rsidR="003918FB" w:rsidRDefault="003918FB" w:rsidP="0064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DD87" w14:textId="77777777" w:rsidR="00644D89" w:rsidRDefault="00644D89" w:rsidP="000C20B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C01CE8" w14:textId="77777777" w:rsidR="00644D89" w:rsidRDefault="00644D89" w:rsidP="00644D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08AB9" w14:textId="77777777" w:rsidR="00644D89" w:rsidRDefault="00644D89" w:rsidP="000C20B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18F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4F343E4" w14:textId="77777777" w:rsidR="00644D89" w:rsidRDefault="00644D89" w:rsidP="00644D8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A6B4D" w14:textId="77777777" w:rsidR="003918FB" w:rsidRDefault="003918FB" w:rsidP="00644D89">
      <w:r>
        <w:separator/>
      </w:r>
    </w:p>
  </w:footnote>
  <w:footnote w:type="continuationSeparator" w:id="0">
    <w:p w14:paraId="5D601F87" w14:textId="77777777" w:rsidR="003918FB" w:rsidRDefault="003918FB" w:rsidP="0064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122D0"/>
    <w:multiLevelType w:val="hybridMultilevel"/>
    <w:tmpl w:val="A05096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F4F0D"/>
    <w:multiLevelType w:val="hybridMultilevel"/>
    <w:tmpl w:val="F25425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92C77"/>
    <w:multiLevelType w:val="hybridMultilevel"/>
    <w:tmpl w:val="7B9EFE5C"/>
    <w:lvl w:ilvl="0" w:tplc="04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8"/>
    <w:rsid w:val="00017F18"/>
    <w:rsid w:val="0005497F"/>
    <w:rsid w:val="00145EE4"/>
    <w:rsid w:val="001B2069"/>
    <w:rsid w:val="0021292B"/>
    <w:rsid w:val="002E3A68"/>
    <w:rsid w:val="003918FB"/>
    <w:rsid w:val="003F415C"/>
    <w:rsid w:val="00401865"/>
    <w:rsid w:val="00561903"/>
    <w:rsid w:val="00644D89"/>
    <w:rsid w:val="0068662E"/>
    <w:rsid w:val="006F212E"/>
    <w:rsid w:val="00806CD4"/>
    <w:rsid w:val="0087645D"/>
    <w:rsid w:val="00933FC7"/>
    <w:rsid w:val="009608C6"/>
    <w:rsid w:val="00A82D5A"/>
    <w:rsid w:val="00A94DE3"/>
    <w:rsid w:val="00AB580A"/>
    <w:rsid w:val="00B92D1B"/>
    <w:rsid w:val="00C4024F"/>
    <w:rsid w:val="00F74427"/>
    <w:rsid w:val="00FD38E1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5C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415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44D8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D89"/>
  </w:style>
  <w:style w:type="character" w:styleId="Nmerodepgina">
    <w:name w:val="page number"/>
    <w:basedOn w:val="Fuentedeprrafopredeter"/>
    <w:uiPriority w:val="99"/>
    <w:semiHidden/>
    <w:unhideWhenUsed/>
    <w:rsid w:val="0064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pn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773</Words>
  <Characters>4253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 Asueta</dc:creator>
  <cp:keywords/>
  <dc:description/>
  <cp:lastModifiedBy>Lide Asueta</cp:lastModifiedBy>
  <cp:revision>6</cp:revision>
  <dcterms:created xsi:type="dcterms:W3CDTF">2017-09-28T07:26:00Z</dcterms:created>
  <dcterms:modified xsi:type="dcterms:W3CDTF">2017-12-20T21:24:00Z</dcterms:modified>
</cp:coreProperties>
</file>