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agg88n6zaq3w" w:id="0"/>
      <w:bookmarkEnd w:id="0"/>
      <w:r w:rsidDel="00000000" w:rsidR="00000000" w:rsidRPr="00000000">
        <w:rPr>
          <w:rtl w:val="0"/>
        </w:rPr>
        <w:t xml:space="preserve">Zastrow - Taldeko Gizarte Langintzaren sorrera </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Gizarte langintzaren esku hartze mota bat dugu Taldeko dinamika. Egun, hau gizarte langile guztiek erabiltzen dute, bai informazioa eskuratzeko eta baita eraldaketa prozesuak gauzatzeko ere. Kasu hauetan, gizarte langileak lider, orientatzaile edota beste kide gehigarri baten modura jokatzen du. Esku hartze mota honek, alabaina, bere aurrekariak ditu.</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Lehen aurrekari mugimendu hauek kutsu erlijioso handikoak izan baziren ere, lehenengo aldiz esku - hartzen hasi zen pertsonen arazoetan, hauen ardura hartzen eta, nolabait, gizartearen hauekiko ardura garatzen.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b w:val="1"/>
          <w:sz w:val="24"/>
          <w:szCs w:val="24"/>
        </w:rPr>
      </w:pPr>
      <w:r w:rsidDel="00000000" w:rsidR="00000000" w:rsidRPr="00000000">
        <w:rPr>
          <w:b w:val="1"/>
          <w:sz w:val="24"/>
          <w:szCs w:val="24"/>
          <w:rtl w:val="0"/>
        </w:rPr>
        <w:t xml:space="preserve">Settlement houses </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Lehen </w:t>
      </w:r>
      <w:r w:rsidDel="00000000" w:rsidR="00000000" w:rsidRPr="00000000">
        <w:rPr>
          <w:i w:val="1"/>
          <w:sz w:val="24"/>
          <w:szCs w:val="24"/>
          <w:rtl w:val="0"/>
        </w:rPr>
        <w:t xml:space="preserve">settlement house</w:t>
      </w:r>
      <w:r w:rsidDel="00000000" w:rsidR="00000000" w:rsidRPr="00000000">
        <w:rPr>
          <w:sz w:val="24"/>
          <w:szCs w:val="24"/>
          <w:rtl w:val="0"/>
        </w:rPr>
        <w:t xml:space="preserve"> delakoa Londresen sortu zen 1884- ean; jarraian, Estatu Batuetan hasi ziren antzerakoak sortzen. </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Kasu hauetan, klase erdi- altuko familien seme- alabak izan ohi ziren proiektu hauek aurrera eramaten zituztenak. Hauek, pobreak liratekeen auzoetara lekualdatzen ziren, bertako jendearekin bizitzeko eta hauei laguntzeko. Nolabait esatearren, helburu </w:t>
      </w:r>
      <w:r w:rsidDel="00000000" w:rsidR="00000000" w:rsidRPr="00000000">
        <w:rPr>
          <w:i w:val="1"/>
          <w:sz w:val="24"/>
          <w:szCs w:val="24"/>
          <w:rtl w:val="0"/>
        </w:rPr>
        <w:t xml:space="preserve">misioilaria</w:t>
      </w:r>
      <w:r w:rsidDel="00000000" w:rsidR="00000000" w:rsidRPr="00000000">
        <w:rPr>
          <w:sz w:val="24"/>
          <w:szCs w:val="24"/>
          <w:rtl w:val="0"/>
        </w:rPr>
        <w:t xml:space="preserve"> zuten hauek, euren klasearen balore eta portaerak erakutsi nahi zizkietelarik, portaera </w:t>
      </w:r>
      <w:r w:rsidDel="00000000" w:rsidR="00000000" w:rsidRPr="00000000">
        <w:rPr>
          <w:i w:val="1"/>
          <w:sz w:val="24"/>
          <w:szCs w:val="24"/>
          <w:rtl w:val="0"/>
        </w:rPr>
        <w:t xml:space="preserve">onak </w:t>
      </w:r>
      <w:r w:rsidDel="00000000" w:rsidR="00000000" w:rsidRPr="00000000">
        <w:rPr>
          <w:sz w:val="24"/>
          <w:szCs w:val="24"/>
          <w:rtl w:val="0"/>
        </w:rPr>
        <w:t xml:space="preserve">liratekeenak. Hala eta guztiz ere, hauek pertsona behartsuen inguruak eraldatzeko aurrera- pausu handiak eragin zituzten, erabaki politikoetan eragin handia izan zutelarik. </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Mugimendu honen ekintzaile nagusietako bat dugu </w:t>
      </w:r>
      <w:r w:rsidDel="00000000" w:rsidR="00000000" w:rsidRPr="00000000">
        <w:rPr>
          <w:i w:val="1"/>
          <w:sz w:val="24"/>
          <w:szCs w:val="24"/>
          <w:rtl w:val="0"/>
        </w:rPr>
        <w:t xml:space="preserve">Jane Adams, </w:t>
      </w:r>
      <w:r w:rsidDel="00000000" w:rsidR="00000000" w:rsidRPr="00000000">
        <w:rPr>
          <w:sz w:val="24"/>
          <w:szCs w:val="24"/>
          <w:rtl w:val="0"/>
        </w:rPr>
        <w:t xml:space="preserve">Chicago hiriburuko </w:t>
      </w:r>
      <w:r w:rsidDel="00000000" w:rsidR="00000000" w:rsidRPr="00000000">
        <w:rPr>
          <w:i w:val="1"/>
          <w:sz w:val="24"/>
          <w:szCs w:val="24"/>
          <w:rtl w:val="0"/>
        </w:rPr>
        <w:t xml:space="preserve">Hulll House </w:t>
      </w:r>
      <w:r w:rsidDel="00000000" w:rsidR="00000000" w:rsidRPr="00000000">
        <w:rPr>
          <w:sz w:val="24"/>
          <w:szCs w:val="24"/>
          <w:rtl w:val="0"/>
        </w:rPr>
        <w:t xml:space="preserve">-ekoa. J. Adams- ek ikasketa batzuk gauzatu ondoren, erlijio korronte ezberdinengatik sortu zitzaion interesa, batez ere Ingalaterrako </w:t>
      </w:r>
      <w:r w:rsidDel="00000000" w:rsidR="00000000" w:rsidRPr="00000000">
        <w:rPr>
          <w:i w:val="1"/>
          <w:sz w:val="24"/>
          <w:szCs w:val="24"/>
          <w:rtl w:val="0"/>
        </w:rPr>
        <w:t xml:space="preserve">Toynbee Hall</w:t>
      </w:r>
      <w:r w:rsidDel="00000000" w:rsidR="00000000" w:rsidRPr="00000000">
        <w:rPr>
          <w:sz w:val="24"/>
          <w:szCs w:val="24"/>
          <w:rtl w:val="0"/>
        </w:rPr>
        <w:t xml:space="preserve"> delakoarengatikoa. Horrela, Chicagora joan eta bertan sortu zuen arestian aipatutako </w:t>
      </w:r>
      <w:r w:rsidDel="00000000" w:rsidR="00000000" w:rsidRPr="00000000">
        <w:rPr>
          <w:i w:val="1"/>
          <w:sz w:val="24"/>
          <w:szCs w:val="24"/>
          <w:rtl w:val="0"/>
        </w:rPr>
        <w:t xml:space="preserve">Hull House</w:t>
      </w:r>
      <w:r w:rsidDel="00000000" w:rsidR="00000000" w:rsidRPr="00000000">
        <w:rPr>
          <w:sz w:val="24"/>
          <w:szCs w:val="24"/>
          <w:rtl w:val="0"/>
        </w:rPr>
        <w:t xml:space="preserve">-a. Bertan, laguntza zuzena (janari, behar oinarrizkoenak) ez ezik, laguntza interaktiboak ere ematen zituzten, hala nola, emakumezkoentzako ikastaroak, musika eta pintura ikastaroak… Aipatzekoa da eragile honek izan zuen eragina lantegietako umeen esplotazioa debekatzeko. Amaitzeko, aipatu 1931an Jane Adams-ek Bakearen Nobel Saria eskuratu zuela. </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Laburbilduz, </w:t>
      </w:r>
      <w:r w:rsidDel="00000000" w:rsidR="00000000" w:rsidRPr="00000000">
        <w:rPr>
          <w:i w:val="1"/>
          <w:sz w:val="24"/>
          <w:szCs w:val="24"/>
          <w:rtl w:val="0"/>
        </w:rPr>
        <w:t xml:space="preserve">Settlement House </w:t>
      </w:r>
      <w:r w:rsidDel="00000000" w:rsidR="00000000" w:rsidRPr="00000000">
        <w:rPr>
          <w:sz w:val="24"/>
          <w:szCs w:val="24"/>
          <w:rtl w:val="0"/>
        </w:rPr>
        <w:t xml:space="preserve">izeneko etxeen sortzaile eta ekintzaileak erabat ziur zeuden komunitate horiek hobetzean, gizartea hobetuko zela zuzenean. </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ind w:left="720" w:firstLine="0"/>
        <w:rPr>
          <w:b w:val="1"/>
          <w:sz w:val="24"/>
          <w:szCs w:val="24"/>
        </w:rPr>
      </w:pPr>
      <w:r w:rsidDel="00000000" w:rsidR="00000000" w:rsidRPr="00000000">
        <w:rPr>
          <w:b w:val="1"/>
          <w:sz w:val="24"/>
          <w:szCs w:val="24"/>
          <w:rtl w:val="0"/>
        </w:rPr>
        <w:t xml:space="preserve">2.Young Men´s Christians Associations (YMCA)</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George Williams izeneko erlijioso bati esker sortu zen hainbeste ospe lortu zuen asoziazio hau. Londreseko telen negozio batean egiten zuen lan, bere nagusiaren oniritziarekin biltzar erlijiosoak antolatzen hasi zenean langileen artean, bertan orazioak egin eta Biblia irakurtzen zutelarik. Bertako partaideei ideia gustatu, eta antzeko taldeak bultzatu zituzten beste negozioetan, horrela, 1851. urtean 14 negozioetako taldeak hauengana batu eta YMCA sortu zelarik.</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Asoziazio honek, astero zerbitzu erlijiosoak eskaintzen zituen; orazioak egin, Biblia irakurri eta gai espiritualen inguruko eztabaidak burutzen zituzten hasieran. Ondoren, ordea, ekintzak ugarituz joan ziren, eta hainbat bozeramaile publiko hauekin kontaktuan jarri ziren. Horrela, geroz eta ospe gehiago lortzen joan ziren, asoziazioa herrialde gehiagoetara hedatu zen arte, hala nola, Frantziara, Holandara, Estatu Batuetara…</w:t>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Azken herrialde honetako YMCA, aitzindari izan zen zenbait eremutan; esaterako, lehenak izan ziren gerra garaietan soldaduei laguntzak eskaintzen;baita ere, kirol desberdinak bultzatu zituzten klaseak emanez; zerbitzu sozialen programa internazional bat sortu eta bultzatu zuten; eta azkenik, kanpamenduak sortu zituzten, gaueko eskolak eta helduen edukazioa bultzatu…</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YMCAk hasieran helburu kristauak bakarrik zituen arren, ondoren, eremu zabaletara hedatu zen, eta honen ospearen ondorioz YWCA ere sortu zen.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jc w:val="right"/>
        <w:rPr>
          <w:sz w:val="24"/>
          <w:szCs w:val="24"/>
        </w:rPr>
      </w:pPr>
      <w:r w:rsidDel="00000000" w:rsidR="00000000" w:rsidRPr="00000000">
        <w:rPr>
          <w:sz w:val="24"/>
          <w:szCs w:val="24"/>
          <w:rtl w:val="0"/>
        </w:rPr>
        <w:t xml:space="preserve">2018ko otsailaren 14a, Gasteiz</w:t>
      </w:r>
    </w:p>
    <w:p w:rsidR="00000000" w:rsidDel="00000000" w:rsidP="00000000" w:rsidRDefault="00000000" w:rsidRPr="00000000" w14:paraId="00000017">
      <w:pPr>
        <w:jc w:val="right"/>
        <w:rPr>
          <w:sz w:val="24"/>
          <w:szCs w:val="24"/>
        </w:rPr>
      </w:pPr>
      <w:r w:rsidDel="00000000" w:rsidR="00000000" w:rsidRPr="00000000">
        <w:rPr>
          <w:b w:val="1"/>
          <w:sz w:val="24"/>
          <w:szCs w:val="24"/>
          <w:rtl w:val="0"/>
        </w:rPr>
        <w:t xml:space="preserve">EGILEAK:</w:t>
      </w:r>
      <w:r w:rsidDel="00000000" w:rsidR="00000000" w:rsidRPr="00000000">
        <w:rPr>
          <w:sz w:val="24"/>
          <w:szCs w:val="24"/>
          <w:rtl w:val="0"/>
        </w:rPr>
        <w:t xml:space="preserve"> Iratzi Zubizarreta Armendariz</w:t>
      </w:r>
    </w:p>
    <w:p w:rsidR="00000000" w:rsidDel="00000000" w:rsidP="00000000" w:rsidRDefault="00000000" w:rsidRPr="00000000" w14:paraId="00000018">
      <w:pPr>
        <w:jc w:val="right"/>
        <w:rPr>
          <w:sz w:val="24"/>
          <w:szCs w:val="24"/>
        </w:rPr>
      </w:pPr>
      <w:r w:rsidDel="00000000" w:rsidR="00000000" w:rsidRPr="00000000">
        <w:rPr>
          <w:sz w:val="24"/>
          <w:szCs w:val="24"/>
          <w:rtl w:val="0"/>
        </w:rPr>
        <w:t xml:space="preserve"> eta Lurdes Sagarna Alustiza</w:t>
      </w: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