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F2" w:rsidRPr="00554119" w:rsidRDefault="006350F2" w:rsidP="000112BD">
      <w:pPr>
        <w:jc w:val="center"/>
        <w:rPr>
          <w:b/>
          <w:bCs/>
          <w:sz w:val="48"/>
          <w:szCs w:val="48"/>
          <w:lang w:val="eu-ES"/>
        </w:rPr>
      </w:pPr>
      <w:r>
        <w:rPr>
          <w:b/>
          <w:bCs/>
          <w:sz w:val="48"/>
          <w:szCs w:val="48"/>
          <w:lang w:val="eu-ES"/>
        </w:rPr>
        <w:t>1</w:t>
      </w:r>
      <w:r w:rsidRPr="001965FF">
        <w:rPr>
          <w:b/>
          <w:bCs/>
          <w:sz w:val="48"/>
          <w:szCs w:val="48"/>
          <w:lang w:val="eu-ES"/>
        </w:rPr>
        <w:t>. GAIA</w:t>
      </w:r>
    </w:p>
    <w:p w:rsidR="006350F2" w:rsidRPr="00554119" w:rsidRDefault="006350F2" w:rsidP="000112BD">
      <w:pPr>
        <w:jc w:val="center"/>
        <w:rPr>
          <w:b/>
          <w:bCs/>
          <w:sz w:val="48"/>
          <w:szCs w:val="48"/>
          <w:lang w:val="eu-ES"/>
        </w:rPr>
      </w:pPr>
      <w:r w:rsidRPr="00554119">
        <w:rPr>
          <w:b/>
          <w:bCs/>
          <w:sz w:val="48"/>
          <w:szCs w:val="48"/>
          <w:lang w:val="eu-ES"/>
        </w:rPr>
        <w:t>FARMAKOLOGIAREN OINARRIZKO KONTZEPTUA</w:t>
      </w:r>
      <w:bookmarkStart w:id="0" w:name="_GoBack"/>
      <w:bookmarkEnd w:id="0"/>
      <w:r w:rsidRPr="00554119">
        <w:rPr>
          <w:b/>
          <w:bCs/>
          <w:sz w:val="48"/>
          <w:szCs w:val="48"/>
          <w:lang w:val="eu-ES"/>
        </w:rPr>
        <w:t>K</w:t>
      </w:r>
    </w:p>
    <w:p w:rsidR="00554119" w:rsidRDefault="00554119" w:rsidP="000112BD">
      <w:pPr>
        <w:jc w:val="both"/>
        <w:rPr>
          <w:b/>
          <w:bCs/>
          <w:sz w:val="48"/>
          <w:szCs w:val="48"/>
          <w:lang w:val="eu-ES"/>
        </w:rPr>
      </w:pPr>
    </w:p>
    <w:p w:rsidR="006350F2" w:rsidRPr="00554119" w:rsidRDefault="006350F2" w:rsidP="000112BD">
      <w:pPr>
        <w:jc w:val="both"/>
        <w:rPr>
          <w:b/>
          <w:bCs/>
          <w:sz w:val="48"/>
          <w:szCs w:val="48"/>
          <w:lang w:val="eu-ES"/>
        </w:rPr>
      </w:pPr>
      <w:r w:rsidRPr="00554119">
        <w:rPr>
          <w:b/>
          <w:lang w:val="eu-ES"/>
        </w:rPr>
        <w:t>FARMAKOLOGIA:</w:t>
      </w:r>
      <w:r w:rsidRPr="00554119">
        <w:rPr>
          <w:lang w:val="eu-ES"/>
        </w:rPr>
        <w:t xml:space="preserve"> Farmakoek organismoetan dituzten akzioak eta propietateak aztertzen dituen zientzia.</w:t>
      </w:r>
      <w:r w:rsidR="00554119">
        <w:rPr>
          <w:lang w:val="eu-ES"/>
        </w:rPr>
        <w:t xml:space="preserve"> </w:t>
      </w:r>
      <w:r w:rsidRPr="00554119">
        <w:rPr>
          <w:lang w:val="eu-ES"/>
        </w:rPr>
        <w:t>Helburua: Pazienteari onura bat emateko farmakoak erabiltzea.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  <w:proofErr w:type="spellStart"/>
      <w:r w:rsidRPr="00554119">
        <w:rPr>
          <w:lang w:val="eu-ES"/>
        </w:rPr>
        <w:t>Azpizientziak</w:t>
      </w:r>
      <w:proofErr w:type="spellEnd"/>
      <w:r w:rsidRPr="00554119">
        <w:rPr>
          <w:lang w:val="eu-ES"/>
        </w:rPr>
        <w:t>:</w:t>
      </w:r>
    </w:p>
    <w:p w:rsidR="006350F2" w:rsidRPr="00554119" w:rsidRDefault="00554119" w:rsidP="000112BD">
      <w:pPr>
        <w:pStyle w:val="Tarterikez"/>
        <w:jc w:val="both"/>
        <w:rPr>
          <w:lang w:val="eu-ES"/>
        </w:rPr>
      </w:pPr>
      <w:r>
        <w:rPr>
          <w:u w:val="single"/>
          <w:lang w:val="eu-ES"/>
        </w:rPr>
        <w:t>-</w:t>
      </w:r>
      <w:proofErr w:type="spellStart"/>
      <w:r w:rsidR="006350F2" w:rsidRPr="00554119">
        <w:rPr>
          <w:u w:val="single"/>
          <w:lang w:val="eu-ES"/>
        </w:rPr>
        <w:t>Farmakodinamikak</w:t>
      </w:r>
      <w:proofErr w:type="spellEnd"/>
      <w:r w:rsidR="006350F2" w:rsidRPr="00554119">
        <w:rPr>
          <w:lang w:val="eu-ES"/>
        </w:rPr>
        <w:t xml:space="preserve">, </w:t>
      </w:r>
      <w:proofErr w:type="spellStart"/>
      <w:r w:rsidR="006350F2" w:rsidRPr="00554119">
        <w:rPr>
          <w:u w:val="single"/>
          <w:lang w:val="eu-ES"/>
        </w:rPr>
        <w:t>farmakozinetikak</w:t>
      </w:r>
      <w:proofErr w:type="spellEnd"/>
      <w:r w:rsidR="006350F2" w:rsidRPr="00554119">
        <w:rPr>
          <w:lang w:val="eu-ES"/>
        </w:rPr>
        <w:t xml:space="preserve">, </w:t>
      </w:r>
      <w:proofErr w:type="spellStart"/>
      <w:r w:rsidR="006350F2" w:rsidRPr="00554119">
        <w:rPr>
          <w:u w:val="single"/>
          <w:lang w:val="eu-ES"/>
        </w:rPr>
        <w:t>farmakogenetikak</w:t>
      </w:r>
      <w:proofErr w:type="spellEnd"/>
      <w:r w:rsidR="006350F2" w:rsidRPr="00554119">
        <w:rPr>
          <w:lang w:val="eu-ES"/>
        </w:rPr>
        <w:t xml:space="preserve"> eta </w:t>
      </w:r>
      <w:proofErr w:type="spellStart"/>
      <w:r w:rsidR="006350F2" w:rsidRPr="00554119">
        <w:rPr>
          <w:u w:val="single"/>
          <w:lang w:val="eu-ES"/>
        </w:rPr>
        <w:t>kronofarmakologiak</w:t>
      </w:r>
      <w:proofErr w:type="spellEnd"/>
      <w:r w:rsidR="006350F2" w:rsidRPr="00554119">
        <w:rPr>
          <w:lang w:val="eu-ES"/>
        </w:rPr>
        <w:t xml:space="preserve"> farmakoaren eta organismoaren arteko erlazioa estudiatzen dute. </w:t>
      </w:r>
    </w:p>
    <w:p w:rsidR="00554119" w:rsidRDefault="00554119" w:rsidP="000112BD">
      <w:pPr>
        <w:pStyle w:val="Tarterikez"/>
        <w:jc w:val="both"/>
        <w:rPr>
          <w:u w:val="single"/>
          <w:lang w:val="eu-ES"/>
        </w:rPr>
      </w:pPr>
    </w:p>
    <w:p w:rsidR="006350F2" w:rsidRPr="00554119" w:rsidRDefault="00554119" w:rsidP="000112BD">
      <w:pPr>
        <w:pStyle w:val="Tarterikez"/>
        <w:jc w:val="both"/>
        <w:rPr>
          <w:lang w:val="eu-ES"/>
        </w:rPr>
      </w:pPr>
      <w:r>
        <w:rPr>
          <w:u w:val="single"/>
          <w:lang w:val="eu-ES"/>
        </w:rPr>
        <w:t>-</w:t>
      </w:r>
      <w:r w:rsidR="006350F2" w:rsidRPr="00554119">
        <w:rPr>
          <w:u w:val="single"/>
          <w:lang w:val="eu-ES"/>
        </w:rPr>
        <w:t>Farmakologia kliniko</w:t>
      </w:r>
      <w:r w:rsidR="006350F2" w:rsidRPr="00554119">
        <w:rPr>
          <w:lang w:val="eu-ES"/>
        </w:rPr>
        <w:t xml:space="preserve"> eta </w:t>
      </w:r>
      <w:r w:rsidR="006350F2" w:rsidRPr="00554119">
        <w:rPr>
          <w:u w:val="single"/>
          <w:lang w:val="eu-ES"/>
        </w:rPr>
        <w:t>terapeutikoak</w:t>
      </w:r>
      <w:r w:rsidR="006350F2" w:rsidRPr="00554119">
        <w:rPr>
          <w:lang w:val="eu-ES"/>
        </w:rPr>
        <w:t xml:space="preserve"> farmakoaren erabilera terapeutikoa estudiatzen dute.</w:t>
      </w:r>
    </w:p>
    <w:p w:rsidR="00554119" w:rsidRDefault="00554119" w:rsidP="000112BD">
      <w:pPr>
        <w:pStyle w:val="Tarterikez"/>
        <w:jc w:val="both"/>
        <w:rPr>
          <w:u w:val="single"/>
          <w:lang w:val="eu-ES"/>
        </w:rPr>
      </w:pPr>
    </w:p>
    <w:p w:rsidR="006350F2" w:rsidRPr="00554119" w:rsidRDefault="00554119" w:rsidP="000112BD">
      <w:pPr>
        <w:pStyle w:val="Tarterikez"/>
        <w:jc w:val="both"/>
        <w:rPr>
          <w:lang w:val="eu-ES"/>
        </w:rPr>
      </w:pPr>
      <w:r>
        <w:rPr>
          <w:u w:val="single"/>
          <w:lang w:val="eu-ES"/>
        </w:rPr>
        <w:t>-</w:t>
      </w:r>
      <w:proofErr w:type="spellStart"/>
      <w:r w:rsidR="006350F2" w:rsidRPr="00554119">
        <w:rPr>
          <w:u w:val="single"/>
          <w:lang w:val="eu-ES"/>
        </w:rPr>
        <w:t>Farmakokimikak</w:t>
      </w:r>
      <w:proofErr w:type="spellEnd"/>
      <w:r w:rsidR="006350F2" w:rsidRPr="00554119">
        <w:rPr>
          <w:lang w:val="eu-ES"/>
        </w:rPr>
        <w:t xml:space="preserve">, </w:t>
      </w:r>
      <w:proofErr w:type="spellStart"/>
      <w:r w:rsidR="006350F2" w:rsidRPr="00554119">
        <w:rPr>
          <w:u w:val="single"/>
          <w:lang w:val="eu-ES"/>
        </w:rPr>
        <w:t>farmakognosiak</w:t>
      </w:r>
      <w:proofErr w:type="spellEnd"/>
      <w:r w:rsidR="006350F2" w:rsidRPr="00554119">
        <w:rPr>
          <w:lang w:val="eu-ES"/>
        </w:rPr>
        <w:t xml:space="preserve"> eta </w:t>
      </w:r>
      <w:proofErr w:type="spellStart"/>
      <w:r w:rsidR="006350F2" w:rsidRPr="00554119">
        <w:rPr>
          <w:u w:val="single"/>
          <w:lang w:val="eu-ES"/>
        </w:rPr>
        <w:t>galenikak</w:t>
      </w:r>
      <w:proofErr w:type="spellEnd"/>
      <w:r w:rsidR="006350F2" w:rsidRPr="00554119">
        <w:rPr>
          <w:lang w:val="eu-ES"/>
        </w:rPr>
        <w:t xml:space="preserve"> farmakoa bera estudiatzen dute.  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</w:p>
    <w:p w:rsidR="006350F2" w:rsidRPr="00554119" w:rsidRDefault="006350F2" w:rsidP="000112BD">
      <w:pPr>
        <w:pStyle w:val="Tarterikez"/>
        <w:jc w:val="both"/>
        <w:rPr>
          <w:lang w:val="eu-ES"/>
        </w:rPr>
      </w:pPr>
      <w:proofErr w:type="spellStart"/>
      <w:r w:rsidRPr="00554119">
        <w:rPr>
          <w:b/>
          <w:lang w:val="eu-ES"/>
        </w:rPr>
        <w:t>Farmakozinetika</w:t>
      </w:r>
      <w:proofErr w:type="spellEnd"/>
      <w:r w:rsidRPr="00554119">
        <w:rPr>
          <w:lang w:val="eu-ES"/>
        </w:rPr>
        <w:t>: Efektu biologikoa gauzatu behar duen lekuan momentu oro dagoen farmako kopurua determinatzen duten prozesu (askatze, xurgatze, banaketa, metabolismo eta iraizketa) eta faktoreen azterketa.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</w:p>
    <w:p w:rsidR="006350F2" w:rsidRPr="00554119" w:rsidRDefault="006350F2" w:rsidP="000112BD">
      <w:pPr>
        <w:pStyle w:val="Tarterikez"/>
        <w:jc w:val="both"/>
        <w:rPr>
          <w:lang w:val="eu-ES"/>
        </w:rPr>
      </w:pPr>
      <w:proofErr w:type="spellStart"/>
      <w:r w:rsidRPr="00554119">
        <w:rPr>
          <w:b/>
          <w:lang w:val="eu-ES"/>
        </w:rPr>
        <w:t>Farmakodinami</w:t>
      </w:r>
      <w:r w:rsidR="00554119">
        <w:rPr>
          <w:b/>
          <w:lang w:val="eu-ES"/>
        </w:rPr>
        <w:t>k</w:t>
      </w:r>
      <w:r w:rsidRPr="00554119">
        <w:rPr>
          <w:b/>
          <w:lang w:val="eu-ES"/>
        </w:rPr>
        <w:t>a</w:t>
      </w:r>
      <w:proofErr w:type="spellEnd"/>
      <w:r w:rsidRPr="00554119">
        <w:rPr>
          <w:lang w:val="eu-ES"/>
        </w:rPr>
        <w:t xml:space="preserve">: Farmakoak organismoarekin duen elkarreragina eta honek </w:t>
      </w:r>
      <w:proofErr w:type="spellStart"/>
      <w:r w:rsidRPr="00554119">
        <w:rPr>
          <w:lang w:val="eu-ES"/>
        </w:rPr>
        <w:t>organismoarengan</w:t>
      </w:r>
      <w:proofErr w:type="spellEnd"/>
      <w:r w:rsidRPr="00554119">
        <w:rPr>
          <w:lang w:val="eu-ES"/>
        </w:rPr>
        <w:t xml:space="preserve"> dituen efektuen azterketa.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</w:p>
    <w:p w:rsidR="006350F2" w:rsidRPr="00554119" w:rsidRDefault="006350F2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Farmakologia klinikoa</w:t>
      </w:r>
      <w:r w:rsidRPr="00554119">
        <w:rPr>
          <w:lang w:val="eu-ES"/>
        </w:rPr>
        <w:t>: Farmakoek, gizakiei aplikatzen zaizkienean (gaixotasunen prebentzio, diagnostiko, tratamendu eta sintomen arintzean) dituzten ezaugarriak aztertzen ditu.</w:t>
      </w:r>
      <w:r w:rsidR="00554119">
        <w:rPr>
          <w:lang w:val="eu-ES"/>
        </w:rPr>
        <w:t xml:space="preserve"> 60ko hamarkadan talidomidak sorturiko izurritearen ondorioz administrazio publikoek medikamentuen kontrol estuago bermatzearen beharra ikusi</w:t>
      </w:r>
      <w:r w:rsidR="00554119" w:rsidRPr="00554119">
        <w:rPr>
          <w:lang w:val="eu-ES"/>
        </w:rPr>
        <w:sym w:font="Wingdings" w:char="F0E0"/>
      </w:r>
      <w:r w:rsidR="00554119">
        <w:rPr>
          <w:lang w:val="eu-ES"/>
        </w:rPr>
        <w:t xml:space="preserve"> Farmakologia klinikoa agertu.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Helburuak (1970)</w:t>
      </w:r>
    </w:p>
    <w:p w:rsidR="006350F2" w:rsidRPr="00554119" w:rsidRDefault="006350F2" w:rsidP="000112BD">
      <w:pPr>
        <w:pStyle w:val="Tarterikez"/>
        <w:numPr>
          <w:ilvl w:val="0"/>
          <w:numId w:val="2"/>
        </w:numPr>
        <w:jc w:val="both"/>
        <w:rPr>
          <w:lang w:val="eu-ES"/>
        </w:rPr>
      </w:pPr>
      <w:r w:rsidRPr="00554119">
        <w:rPr>
          <w:lang w:val="eu-ES"/>
        </w:rPr>
        <w:t>Sendagaien erabilera seguruago eta eraginkorragoa bultzatzea. Farmakoen onurak eta kalteak eztabaidatzea.</w:t>
      </w:r>
    </w:p>
    <w:p w:rsidR="006350F2" w:rsidRPr="00554119" w:rsidRDefault="006350F2" w:rsidP="000112BD">
      <w:pPr>
        <w:pStyle w:val="Tarterikez"/>
        <w:numPr>
          <w:ilvl w:val="0"/>
          <w:numId w:val="2"/>
        </w:numPr>
        <w:jc w:val="both"/>
        <w:rPr>
          <w:lang w:val="eu-ES"/>
        </w:rPr>
      </w:pPr>
      <w:r w:rsidRPr="00554119">
        <w:rPr>
          <w:lang w:val="eu-ES"/>
        </w:rPr>
        <w:t>Ezagutza farmakologikoa zabaltzea.</w:t>
      </w:r>
    </w:p>
    <w:p w:rsidR="006350F2" w:rsidRPr="00554119" w:rsidRDefault="006350F2" w:rsidP="000112BD">
      <w:pPr>
        <w:pStyle w:val="Tarterikez"/>
        <w:numPr>
          <w:ilvl w:val="0"/>
          <w:numId w:val="2"/>
        </w:numPr>
        <w:jc w:val="both"/>
        <w:rPr>
          <w:lang w:val="eu-ES"/>
        </w:rPr>
      </w:pPr>
      <w:r w:rsidRPr="00554119">
        <w:rPr>
          <w:lang w:val="eu-ES"/>
        </w:rPr>
        <w:t>Osasun-arloko profesionalei laguntza eta zerbitzuak ematea.</w:t>
      </w:r>
    </w:p>
    <w:p w:rsidR="006350F2" w:rsidRPr="00554119" w:rsidRDefault="006350F2" w:rsidP="000112BD">
      <w:pPr>
        <w:pStyle w:val="Tarterikez"/>
        <w:numPr>
          <w:ilvl w:val="0"/>
          <w:numId w:val="2"/>
        </w:numPr>
        <w:jc w:val="both"/>
        <w:rPr>
          <w:lang w:val="eu-ES"/>
        </w:rPr>
      </w:pPr>
      <w:r w:rsidRPr="00554119">
        <w:rPr>
          <w:lang w:val="eu-ES"/>
        </w:rPr>
        <w:t>Diseinu esperimentalari buruzko aholkua ematea medikamentuen ikerkuntzan.</w:t>
      </w:r>
    </w:p>
    <w:p w:rsidR="006350F2" w:rsidRPr="00554119" w:rsidRDefault="006350F2" w:rsidP="000112BD">
      <w:pPr>
        <w:pStyle w:val="Tarterikez"/>
        <w:jc w:val="both"/>
        <w:rPr>
          <w:lang w:val="eu-ES"/>
        </w:rPr>
      </w:pP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Farmako-zaintza</w:t>
      </w:r>
      <w:r w:rsidRPr="00554119">
        <w:rPr>
          <w:lang w:val="eu-ES"/>
        </w:rPr>
        <w:t xml:space="preserve">: Farmakologia klinikoaren atal bat den honek, farmakoek sorturiko eragin </w:t>
      </w:r>
      <w:proofErr w:type="spellStart"/>
      <w:r w:rsidRPr="00554119">
        <w:rPr>
          <w:lang w:val="eu-ES"/>
        </w:rPr>
        <w:t>desiragaitzen</w:t>
      </w:r>
      <w:proofErr w:type="spellEnd"/>
      <w:r w:rsidRPr="00554119">
        <w:rPr>
          <w:lang w:val="eu-ES"/>
        </w:rPr>
        <w:t xml:space="preserve"> ikerketa burutzen du.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</w:p>
    <w:p w:rsidR="00E65B9F" w:rsidRDefault="00554119" w:rsidP="000112BD">
      <w:pPr>
        <w:pStyle w:val="Tarterikez"/>
        <w:jc w:val="both"/>
        <w:rPr>
          <w:bCs/>
          <w:u w:val="single"/>
          <w:lang w:val="eu-ES"/>
        </w:rPr>
      </w:pPr>
      <w:r w:rsidRPr="00E65B9F">
        <w:rPr>
          <w:bCs/>
          <w:u w:val="single"/>
          <w:lang w:val="eu-ES"/>
        </w:rPr>
        <w:t>Farmakologia klinikoa:</w:t>
      </w:r>
    </w:p>
    <w:p w:rsidR="00554119" w:rsidRPr="00E65B9F" w:rsidRDefault="00E65B9F" w:rsidP="000112BD">
      <w:pPr>
        <w:pStyle w:val="Tarterikez"/>
        <w:jc w:val="both"/>
        <w:rPr>
          <w:bCs/>
          <w:lang w:val="eu-ES"/>
        </w:rPr>
      </w:pPr>
      <w:r>
        <w:rPr>
          <w:bCs/>
          <w:lang w:val="eu-ES"/>
        </w:rPr>
        <w:t>F</w:t>
      </w:r>
      <w:r w:rsidR="00554119" w:rsidRPr="00E65B9F">
        <w:rPr>
          <w:bCs/>
          <w:lang w:val="eu-ES"/>
        </w:rPr>
        <w:t>armakoa</w:t>
      </w:r>
      <w:r w:rsidRPr="00E65B9F">
        <w:rPr>
          <w:bCs/>
          <w:lang w:val="eu-ES"/>
        </w:rPr>
        <w:t xml:space="preserve"> </w:t>
      </w:r>
      <w:r w:rsidR="00554119" w:rsidRPr="00E65B9F">
        <w:rPr>
          <w:rFonts w:cstheme="minorHAnsi"/>
          <w:bCs/>
          <w:lang w:val="eu-ES"/>
        </w:rPr>
        <w:t>≠</w:t>
      </w:r>
      <w:r w:rsidRPr="00E65B9F">
        <w:rPr>
          <w:rFonts w:cstheme="minorHAnsi"/>
          <w:bCs/>
          <w:lang w:val="eu-ES"/>
        </w:rPr>
        <w:t xml:space="preserve"> sendagaia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Printzipio aktiboa</w:t>
      </w:r>
      <w:r w:rsidRPr="00554119">
        <w:rPr>
          <w:lang w:val="eu-ES"/>
        </w:rPr>
        <w:t xml:space="preserve"> da funtsezkoena (farmakoa); sendagaiaren efektua eragiten duena, botikaren benetako izena.  Aktibitate farmakologikoa duen sustantzia.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Farmako guztiek dituzte, maila handiago edo txikiago batean, desio ez diren efektuak (toxikotasuna).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lastRenderedPageBreak/>
        <w:t>Hau dela eta, ekintza terapeutiko orok onura</w:t>
      </w:r>
      <w:r w:rsidR="00E65B9F">
        <w:rPr>
          <w:lang w:val="eu-ES"/>
        </w:rPr>
        <w:t>/</w:t>
      </w:r>
      <w:r w:rsidRPr="00554119">
        <w:rPr>
          <w:lang w:val="eu-ES"/>
        </w:rPr>
        <w:t>arriskua arteko balorazioa suposatu behar du.</w:t>
      </w:r>
    </w:p>
    <w:p w:rsidR="005951BF" w:rsidRDefault="00E65B9F" w:rsidP="000112BD">
      <w:pPr>
        <w:pStyle w:val="Tarterikez"/>
        <w:jc w:val="both"/>
        <w:rPr>
          <w:lang w:val="eu-ES"/>
        </w:rPr>
      </w:pPr>
      <w:r>
        <w:rPr>
          <w:lang w:val="eu-ES"/>
        </w:rPr>
        <w:t>Printzipio aktibo bera + dosi bera = efektu bera.</w:t>
      </w:r>
    </w:p>
    <w:p w:rsidR="00E65B9F" w:rsidRDefault="00E65B9F" w:rsidP="000112BD">
      <w:pPr>
        <w:pStyle w:val="Tarterikez"/>
        <w:jc w:val="both"/>
        <w:rPr>
          <w:lang w:val="eu-ES"/>
        </w:rPr>
      </w:pPr>
    </w:p>
    <w:p w:rsidR="00E65B9F" w:rsidRDefault="00E65B9F" w:rsidP="000112BD">
      <w:pPr>
        <w:pStyle w:val="Tarterikez"/>
        <w:jc w:val="both"/>
        <w:rPr>
          <w:lang w:val="eu-ES"/>
        </w:rPr>
      </w:pPr>
      <w:r>
        <w:rPr>
          <w:lang w:val="eu-ES"/>
        </w:rPr>
        <w:t>Farmakoen jatorria:</w:t>
      </w:r>
    </w:p>
    <w:p w:rsidR="00E65B9F" w:rsidRDefault="00E65B9F" w:rsidP="000112BD">
      <w:pPr>
        <w:pStyle w:val="Tarterikez"/>
        <w:jc w:val="both"/>
        <w:rPr>
          <w:lang w:val="eu-ES"/>
        </w:rPr>
      </w:pPr>
      <w:r>
        <w:rPr>
          <w:lang w:val="eu-ES"/>
        </w:rPr>
        <w:t>-Naturalak</w:t>
      </w:r>
      <w:r w:rsidRPr="00E65B9F">
        <w:rPr>
          <w:lang w:val="eu-ES"/>
        </w:rPr>
        <w:sym w:font="Wingdings" w:char="F0E0"/>
      </w:r>
      <w:r>
        <w:rPr>
          <w:lang w:val="eu-ES"/>
        </w:rPr>
        <w:t xml:space="preserve"> Gehienak landare jatorrikoak (animali eta mineral jatorrikoak urriagoak).</w:t>
      </w:r>
    </w:p>
    <w:p w:rsidR="00E65B9F" w:rsidRDefault="00E65B9F" w:rsidP="000112BD">
      <w:pPr>
        <w:pStyle w:val="Tarterikez"/>
        <w:jc w:val="both"/>
        <w:rPr>
          <w:lang w:val="eu-ES"/>
        </w:rPr>
      </w:pPr>
      <w:r>
        <w:rPr>
          <w:lang w:val="eu-ES"/>
        </w:rPr>
        <w:t>-Erdi sintetikoak</w:t>
      </w:r>
      <w:r w:rsidRPr="00E65B9F">
        <w:rPr>
          <w:lang w:val="eu-ES"/>
        </w:rPr>
        <w:sym w:font="Wingdings" w:char="F0E0"/>
      </w:r>
      <w:r>
        <w:rPr>
          <w:lang w:val="eu-ES"/>
        </w:rPr>
        <w:t xml:space="preserve"> Gaur egun gehienek jatorri erdi sintetikoa dute</w:t>
      </w:r>
      <w:r w:rsidR="00572E12">
        <w:rPr>
          <w:lang w:val="eu-ES"/>
        </w:rPr>
        <w:t xml:space="preserve"> (morfina).</w:t>
      </w:r>
    </w:p>
    <w:p w:rsidR="00E65B9F" w:rsidRDefault="00E65B9F" w:rsidP="000112BD">
      <w:pPr>
        <w:pStyle w:val="Tarterikez"/>
        <w:jc w:val="both"/>
        <w:rPr>
          <w:lang w:val="eu-ES"/>
        </w:rPr>
      </w:pPr>
      <w:r>
        <w:rPr>
          <w:lang w:val="eu-ES"/>
        </w:rPr>
        <w:t>-Sintetikoak</w:t>
      </w:r>
      <w:r w:rsidR="00572E12">
        <w:rPr>
          <w:lang w:val="eu-ES"/>
        </w:rPr>
        <w:t>.</w:t>
      </w:r>
    </w:p>
    <w:p w:rsidR="00E65B9F" w:rsidRPr="00554119" w:rsidRDefault="00E65B9F" w:rsidP="000112BD">
      <w:pPr>
        <w:pStyle w:val="Tarterikez"/>
        <w:jc w:val="both"/>
        <w:rPr>
          <w:lang w:val="eu-ES"/>
        </w:rPr>
      </w:pP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Sendagaia</w:t>
      </w:r>
      <w:r w:rsidRPr="00554119">
        <w:rPr>
          <w:lang w:val="eu-ES"/>
        </w:rPr>
        <w:t xml:space="preserve">: Farmakoa/k </w:t>
      </w:r>
      <w:proofErr w:type="spellStart"/>
      <w:r w:rsidRPr="00554119">
        <w:rPr>
          <w:lang w:val="eu-ES"/>
        </w:rPr>
        <w:t>eszipientearekin</w:t>
      </w:r>
      <w:proofErr w:type="spellEnd"/>
      <w:r w:rsidRPr="00554119">
        <w:rPr>
          <w:lang w:val="eu-ES"/>
        </w:rPr>
        <w:t xml:space="preserve">/ekin elkartu, eta farmazia-forma bat ematen zaionean lortzen da. Printzipio Aktiboa/k + </w:t>
      </w:r>
      <w:proofErr w:type="spellStart"/>
      <w:r w:rsidRPr="00554119">
        <w:rPr>
          <w:lang w:val="eu-ES"/>
        </w:rPr>
        <w:t>Eszipienteak</w:t>
      </w:r>
      <w:proofErr w:type="spellEnd"/>
      <w:r w:rsidRPr="00554119">
        <w:rPr>
          <w:lang w:val="eu-ES"/>
        </w:rPr>
        <w:t xml:space="preserve"> = Sendagaia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Gaixotasunak, sintomak edo egoera patologikoak: Prebenitzeko, Diagnostikatzeko, Tratatzeko eta Sendatzeko.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</w:p>
    <w:p w:rsidR="005951BF" w:rsidRPr="00554119" w:rsidRDefault="005951BF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Farmazia-forma</w:t>
      </w:r>
      <w:r w:rsidRPr="00554119">
        <w:rPr>
          <w:lang w:val="eu-ES"/>
        </w:rPr>
        <w:t>: Sendagaia aurkezteko modua da.</w:t>
      </w: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  <w:proofErr w:type="spellStart"/>
      <w:r w:rsidRPr="00554119">
        <w:rPr>
          <w:b/>
          <w:lang w:val="eu-ES"/>
        </w:rPr>
        <w:t>Eszipienteak</w:t>
      </w:r>
      <w:proofErr w:type="spellEnd"/>
      <w:r w:rsidRPr="00554119">
        <w:rPr>
          <w:lang w:val="eu-ES"/>
        </w:rPr>
        <w:t>: Sendagai batean printzipio aktiboa ez den guztia, eragin farmakologikorik ez duena.</w:t>
      </w:r>
      <w:r w:rsidR="00572E12">
        <w:rPr>
          <w:lang w:val="eu-ES"/>
        </w:rPr>
        <w:t xml:space="preserve"> Forma, bolumena, trinkotasuna… ematen duena: koloratzaileak, zapore-emaileak, kontserbagarriak…</w:t>
      </w: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 xml:space="preserve">Deklaratu beharreko </w:t>
      </w:r>
      <w:proofErr w:type="spellStart"/>
      <w:r w:rsidRPr="00554119">
        <w:rPr>
          <w:lang w:val="eu-ES"/>
        </w:rPr>
        <w:t>eszipienteak</w:t>
      </w:r>
      <w:proofErr w:type="spellEnd"/>
      <w:r w:rsidR="00572E12">
        <w:rPr>
          <w:lang w:val="eu-ES"/>
        </w:rPr>
        <w:t xml:space="preserve"> (alergiak, intolerantziak, azaleko erreakzioak… eragin ditzaketelako)</w:t>
      </w:r>
      <w:r w:rsidRPr="00554119">
        <w:rPr>
          <w:lang w:val="eu-ES"/>
        </w:rPr>
        <w:t xml:space="preserve">: </w:t>
      </w:r>
    </w:p>
    <w:p w:rsidR="005951BF" w:rsidRPr="00554119" w:rsidRDefault="005951BF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135B80" w:rsidP="000112BD">
      <w:pPr>
        <w:pStyle w:val="Tarterikez"/>
        <w:jc w:val="both"/>
        <w:rPr>
          <w:lang w:val="eu-ES"/>
        </w:rPr>
      </w:pPr>
      <w:r w:rsidRPr="00554119">
        <w:rPr>
          <w:noProof/>
          <w:lang w:val="eu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1071880</wp:posOffset>
            </wp:positionH>
            <wp:positionV relativeFrom="margin">
              <wp:posOffset>3929380</wp:posOffset>
            </wp:positionV>
            <wp:extent cx="2695575" cy="1914525"/>
            <wp:effectExtent l="0" t="0" r="0" b="0"/>
            <wp:wrapSquare wrapText="bothSides"/>
            <wp:docPr id="1" name="0 Imagen" descr="Cap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s.PNG"/>
                    <pic:cNvPicPr/>
                  </pic:nvPicPr>
                  <pic:blipFill rotWithShape="1">
                    <a:blip r:embed="rId5"/>
                    <a:srcRect l="4167" t="4493" r="5128" b="5211"/>
                    <a:stretch/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AC74A1" w:rsidRPr="00554119" w:rsidRDefault="00AC74A1" w:rsidP="000112BD">
      <w:pPr>
        <w:pStyle w:val="Tarterikez"/>
        <w:jc w:val="both"/>
        <w:rPr>
          <w:lang w:val="eu-ES"/>
        </w:rPr>
      </w:pPr>
    </w:p>
    <w:p w:rsidR="00572E12" w:rsidRDefault="00572E12" w:rsidP="000112BD">
      <w:pPr>
        <w:pStyle w:val="Tarterikez"/>
        <w:jc w:val="both"/>
        <w:rPr>
          <w:lang w:val="eu-ES"/>
        </w:rPr>
      </w:pPr>
    </w:p>
    <w:p w:rsidR="00572E12" w:rsidRDefault="00572E12" w:rsidP="000112BD">
      <w:pPr>
        <w:pStyle w:val="Tarterikez"/>
        <w:jc w:val="both"/>
        <w:rPr>
          <w:lang w:val="eu-ES"/>
        </w:rPr>
      </w:pPr>
    </w:p>
    <w:p w:rsidR="00572E12" w:rsidRDefault="00572E12" w:rsidP="000112BD">
      <w:pPr>
        <w:pStyle w:val="Tarterikez"/>
        <w:jc w:val="both"/>
        <w:rPr>
          <w:lang w:val="eu-ES"/>
        </w:rPr>
      </w:pPr>
    </w:p>
    <w:p w:rsidR="005951BF" w:rsidRPr="00554119" w:rsidRDefault="00835CCD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Sendagaiek 3 izen mota izan ditzakete:</w:t>
      </w:r>
    </w:p>
    <w:p w:rsidR="00835CCD" w:rsidRPr="00554119" w:rsidRDefault="00572E12" w:rsidP="000112BD">
      <w:pPr>
        <w:pStyle w:val="Tarterikez"/>
        <w:ind w:firstLine="708"/>
        <w:jc w:val="both"/>
        <w:rPr>
          <w:lang w:val="eu-ES"/>
        </w:rPr>
      </w:pPr>
      <w:r>
        <w:rPr>
          <w:lang w:val="eu-ES"/>
        </w:rPr>
        <w:t>-</w:t>
      </w:r>
      <w:r w:rsidR="00835CCD" w:rsidRPr="00554119">
        <w:rPr>
          <w:lang w:val="eu-ES"/>
        </w:rPr>
        <w:t>Kimikoa; farmakoaren egitura molekularra adierazi</w:t>
      </w:r>
      <w:r>
        <w:rPr>
          <w:lang w:val="eu-ES"/>
        </w:rPr>
        <w:t>.</w:t>
      </w:r>
    </w:p>
    <w:p w:rsidR="00835CCD" w:rsidRPr="00572E12" w:rsidRDefault="00572E12" w:rsidP="000112BD">
      <w:pPr>
        <w:pStyle w:val="Tarterikez"/>
        <w:ind w:firstLine="708"/>
        <w:jc w:val="both"/>
        <w:rPr>
          <w:i/>
          <w:iCs/>
          <w:sz w:val="20"/>
          <w:szCs w:val="20"/>
          <w:lang w:val="eu-ES"/>
        </w:rPr>
      </w:pPr>
      <w:r>
        <w:rPr>
          <w:lang w:val="eu-ES"/>
        </w:rPr>
        <w:t>-</w:t>
      </w:r>
      <w:r w:rsidR="00835CCD" w:rsidRPr="00554119">
        <w:rPr>
          <w:lang w:val="eu-ES"/>
        </w:rPr>
        <w:t>Generikoa; farmakoa adierazi</w:t>
      </w:r>
      <w:r>
        <w:rPr>
          <w:lang w:val="eu-ES"/>
        </w:rPr>
        <w:t xml:space="preserve">. </w:t>
      </w:r>
      <w:r w:rsidRPr="00572E12">
        <w:rPr>
          <w:i/>
          <w:iCs/>
          <w:sz w:val="20"/>
          <w:szCs w:val="20"/>
          <w:lang w:val="eu-ES"/>
        </w:rPr>
        <w:t>Diazepan.</w:t>
      </w:r>
    </w:p>
    <w:p w:rsidR="00835CCD" w:rsidRPr="00554119" w:rsidRDefault="00572E12" w:rsidP="000112BD">
      <w:pPr>
        <w:pStyle w:val="Tarterikez"/>
        <w:ind w:firstLine="708"/>
        <w:jc w:val="both"/>
        <w:rPr>
          <w:lang w:val="eu-ES"/>
        </w:rPr>
      </w:pPr>
      <w:r>
        <w:rPr>
          <w:lang w:val="eu-ES"/>
        </w:rPr>
        <w:t>-</w:t>
      </w:r>
      <w:r w:rsidR="00835CCD" w:rsidRPr="00554119">
        <w:rPr>
          <w:lang w:val="eu-ES"/>
        </w:rPr>
        <w:t>Komertziala; sendagaia fabrikatzen duen laborategiak ematen dion izena</w:t>
      </w:r>
      <w:r w:rsidRPr="00572E12">
        <w:rPr>
          <w:i/>
          <w:iCs/>
          <w:sz w:val="20"/>
          <w:szCs w:val="20"/>
          <w:lang w:val="eu-ES"/>
        </w:rPr>
        <w:t>. Valium</w:t>
      </w:r>
    </w:p>
    <w:p w:rsidR="00572E12" w:rsidRDefault="00572E12" w:rsidP="000112BD">
      <w:pPr>
        <w:pStyle w:val="Tarterikez"/>
        <w:jc w:val="both"/>
        <w:rPr>
          <w:b/>
          <w:lang w:val="eu-ES"/>
        </w:rPr>
      </w:pPr>
    </w:p>
    <w:p w:rsidR="00572E12" w:rsidRDefault="00572E12" w:rsidP="000112BD">
      <w:pPr>
        <w:pStyle w:val="Tarterikez"/>
        <w:jc w:val="both"/>
        <w:rPr>
          <w:b/>
          <w:lang w:val="eu-ES"/>
        </w:rPr>
      </w:pPr>
    </w:p>
    <w:p w:rsidR="00835CCD" w:rsidRDefault="00835CCD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Plazeboa</w:t>
      </w:r>
      <w:r w:rsidRPr="00554119">
        <w:rPr>
          <w:lang w:val="eu-ES"/>
        </w:rPr>
        <w:t>: Sustantzia farmakologiko eraginkorrik gabeko prestakina, sendagai bat balitz bezala pertsona bati ematen zaiona.</w:t>
      </w:r>
    </w:p>
    <w:p w:rsidR="007C0AAD" w:rsidRPr="00554119" w:rsidRDefault="00135B80" w:rsidP="000112BD">
      <w:pPr>
        <w:pStyle w:val="Tarterikez"/>
        <w:jc w:val="both"/>
        <w:rPr>
          <w:lang w:val="eu-E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DD2AF7">
            <wp:simplePos x="1085850" y="8401050"/>
            <wp:positionH relativeFrom="margin">
              <wp:align>center</wp:align>
            </wp:positionH>
            <wp:positionV relativeFrom="margin">
              <wp:align>bottom</wp:align>
            </wp:positionV>
            <wp:extent cx="3627711" cy="1343025"/>
            <wp:effectExtent l="0" t="0" r="0" b="0"/>
            <wp:wrapSquare wrapText="bothSides"/>
            <wp:docPr id="3" name="Irud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34511" r="54668" b="38193"/>
                    <a:stretch/>
                  </pic:blipFill>
                  <pic:spPr bwMode="auto">
                    <a:xfrm>
                      <a:off x="0" y="0"/>
                      <a:ext cx="3627711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150A" w:rsidRPr="00554119" w:rsidRDefault="00135B80" w:rsidP="000112BD">
      <w:pPr>
        <w:pStyle w:val="Tarterikez"/>
        <w:jc w:val="both"/>
        <w:rPr>
          <w:lang w:val="eu-ES"/>
        </w:rPr>
      </w:pPr>
      <w:r w:rsidRPr="00554119">
        <w:rPr>
          <w:b/>
          <w:noProof/>
          <w:lang w:val="eu-ES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-443230</wp:posOffset>
            </wp:positionV>
            <wp:extent cx="4419600" cy="4474845"/>
            <wp:effectExtent l="0" t="0" r="0" b="0"/>
            <wp:wrapSquare wrapText="bothSides"/>
            <wp:docPr id="2" name="1 Imagen" descr="Captura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sd.PNG"/>
                    <pic:cNvPicPr/>
                  </pic:nvPicPr>
                  <pic:blipFill rotWithShape="1">
                    <a:blip r:embed="rId7"/>
                    <a:srcRect l="7805"/>
                    <a:stretch/>
                  </pic:blipFill>
                  <pic:spPr bwMode="auto">
                    <a:xfrm>
                      <a:off x="0" y="0"/>
                      <a:ext cx="4419600" cy="447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135B80" w:rsidRDefault="00135B80" w:rsidP="000112BD">
      <w:pPr>
        <w:pStyle w:val="Tarterikez"/>
        <w:jc w:val="both"/>
        <w:rPr>
          <w:lang w:val="eu-ES"/>
        </w:rPr>
      </w:pPr>
    </w:p>
    <w:p w:rsidR="0099150A" w:rsidRPr="00554119" w:rsidRDefault="0099150A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Farmako bat merkaturatzeko bere ERAGINKORTASUNA eta SEGURTASUNA ziurtatu behar dira. P</w:t>
      </w:r>
      <w:r w:rsidR="007C0AAD">
        <w:rPr>
          <w:lang w:val="eu-ES"/>
        </w:rPr>
        <w:t>r</w:t>
      </w:r>
      <w:r w:rsidRPr="00554119">
        <w:rPr>
          <w:lang w:val="eu-ES"/>
        </w:rPr>
        <w:t>ozesu luzea eta garestia</w:t>
      </w:r>
      <w:r w:rsidR="000112BD">
        <w:rPr>
          <w:lang w:val="eu-ES"/>
        </w:rPr>
        <w:t xml:space="preserve"> da</w:t>
      </w:r>
      <w:r w:rsidRPr="00554119">
        <w:rPr>
          <w:lang w:val="eu-ES"/>
        </w:rPr>
        <w:t>. Horretarako hainbat ikerketa egi</w:t>
      </w:r>
      <w:r w:rsidR="007C0AAD">
        <w:rPr>
          <w:lang w:val="eu-ES"/>
        </w:rPr>
        <w:t>n</w:t>
      </w:r>
      <w:r w:rsidRPr="00554119">
        <w:rPr>
          <w:lang w:val="eu-ES"/>
        </w:rPr>
        <w:t xml:space="preserve"> behar dira eta </w:t>
      </w:r>
      <w:r w:rsidRPr="00554119">
        <w:rPr>
          <w:b/>
          <w:lang w:val="eu-ES"/>
        </w:rPr>
        <w:t>fase</w:t>
      </w:r>
      <w:r w:rsidRPr="00554119">
        <w:rPr>
          <w:lang w:val="eu-ES"/>
        </w:rPr>
        <w:t xml:space="preserve"> batzuk pasa behar izaten dituzte:</w:t>
      </w:r>
    </w:p>
    <w:p w:rsidR="007C0AAD" w:rsidRDefault="007C0AAD" w:rsidP="000112BD">
      <w:pPr>
        <w:pStyle w:val="Tarterikez"/>
        <w:jc w:val="both"/>
        <w:rPr>
          <w:lang w:val="eu-ES"/>
        </w:rPr>
      </w:pPr>
    </w:p>
    <w:p w:rsidR="0099150A" w:rsidRPr="00554119" w:rsidRDefault="0099150A" w:rsidP="000112BD">
      <w:pPr>
        <w:pStyle w:val="Tarterikez"/>
        <w:jc w:val="both"/>
        <w:rPr>
          <w:u w:val="single"/>
          <w:lang w:val="eu-ES"/>
        </w:rPr>
      </w:pPr>
      <w:r w:rsidRPr="00554119">
        <w:rPr>
          <w:u w:val="single"/>
          <w:lang w:val="eu-ES"/>
        </w:rPr>
        <w:t xml:space="preserve">Fase Aurre-Klinikoa: </w:t>
      </w:r>
    </w:p>
    <w:p w:rsidR="0099150A" w:rsidRPr="00554119" w:rsidRDefault="0099150A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 xml:space="preserve">Laborategian, in vitro (zelulekin) eta in </w:t>
      </w:r>
      <w:proofErr w:type="spellStart"/>
      <w:r w:rsidRPr="00554119">
        <w:rPr>
          <w:lang w:val="eu-ES"/>
        </w:rPr>
        <w:t>vivo</w:t>
      </w:r>
      <w:proofErr w:type="spellEnd"/>
      <w:r w:rsidRPr="00554119">
        <w:rPr>
          <w:lang w:val="eu-ES"/>
        </w:rPr>
        <w:t xml:space="preserve"> (animaliekin), egindako ikerketen bidez, farmako berriaren hasierako eragina eta segurtasuna balioztatzen da.</w:t>
      </w:r>
    </w:p>
    <w:p w:rsidR="0099150A" w:rsidRPr="00554119" w:rsidRDefault="0099150A" w:rsidP="000112BD">
      <w:pPr>
        <w:pStyle w:val="Tarterikez"/>
        <w:jc w:val="both"/>
        <w:rPr>
          <w:lang w:val="eu-ES"/>
        </w:rPr>
      </w:pPr>
    </w:p>
    <w:p w:rsidR="0099150A" w:rsidRPr="00554119" w:rsidRDefault="0099150A" w:rsidP="000112BD">
      <w:pPr>
        <w:pStyle w:val="Tarterikez"/>
        <w:jc w:val="both"/>
        <w:rPr>
          <w:u w:val="single"/>
          <w:lang w:val="eu-ES"/>
        </w:rPr>
      </w:pPr>
      <w:r w:rsidRPr="00554119">
        <w:rPr>
          <w:u w:val="single"/>
          <w:lang w:val="eu-ES"/>
        </w:rPr>
        <w:t xml:space="preserve">Fase Klinikoa: </w:t>
      </w:r>
    </w:p>
    <w:p w:rsidR="0099150A" w:rsidRPr="00554119" w:rsidRDefault="0099150A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Saio klinikoen bidez (azterketa esperimentalak gizakiengan) farmakoak gizakiengan duen eragina eta segurtasuna zehazten da.</w:t>
      </w:r>
    </w:p>
    <w:p w:rsidR="0099150A" w:rsidRPr="00554119" w:rsidRDefault="008B708B" w:rsidP="000112BD">
      <w:pPr>
        <w:pStyle w:val="Tarterikez"/>
        <w:numPr>
          <w:ilvl w:val="0"/>
          <w:numId w:val="3"/>
        </w:numPr>
        <w:jc w:val="both"/>
        <w:rPr>
          <w:lang w:val="eu-ES"/>
        </w:rPr>
      </w:pPr>
      <w:r w:rsidRPr="00554119">
        <w:rPr>
          <w:lang w:val="eu-ES"/>
        </w:rPr>
        <w:t>20-50 pertsona boluntario osasuntsuekin egindako ikerketak</w:t>
      </w:r>
    </w:p>
    <w:p w:rsidR="008B708B" w:rsidRPr="00554119" w:rsidRDefault="008B708B" w:rsidP="000112BD">
      <w:pPr>
        <w:pStyle w:val="Tarterikez"/>
        <w:numPr>
          <w:ilvl w:val="0"/>
          <w:numId w:val="3"/>
        </w:numPr>
        <w:jc w:val="both"/>
        <w:rPr>
          <w:lang w:val="eu-ES"/>
        </w:rPr>
      </w:pPr>
      <w:r w:rsidRPr="00554119">
        <w:rPr>
          <w:lang w:val="eu-ES"/>
        </w:rPr>
        <w:t>200-300 gaixo boluntarioekin egindako ikerketak</w:t>
      </w:r>
    </w:p>
    <w:p w:rsidR="008B708B" w:rsidRPr="00554119" w:rsidRDefault="008B708B" w:rsidP="000112BD">
      <w:pPr>
        <w:pStyle w:val="Tarterikez"/>
        <w:numPr>
          <w:ilvl w:val="0"/>
          <w:numId w:val="3"/>
        </w:numPr>
        <w:jc w:val="both"/>
        <w:rPr>
          <w:lang w:val="eu-ES"/>
        </w:rPr>
      </w:pPr>
      <w:r w:rsidRPr="00554119">
        <w:rPr>
          <w:lang w:val="eu-ES"/>
        </w:rPr>
        <w:t>Ehunka edo milaka gaixo  boluntarioekin egindako ikerketak</w:t>
      </w:r>
    </w:p>
    <w:p w:rsidR="008B708B" w:rsidRPr="00554119" w:rsidRDefault="008B708B" w:rsidP="000112BD">
      <w:pPr>
        <w:pStyle w:val="Tarterikez"/>
        <w:ind w:left="360"/>
        <w:jc w:val="both"/>
        <w:rPr>
          <w:lang w:val="eu-ES"/>
        </w:rPr>
      </w:pPr>
      <w:r w:rsidRPr="00554119">
        <w:rPr>
          <w:lang w:val="eu-ES"/>
        </w:rPr>
        <w:t>SENDAGAIAREN MERKATURATZEA</w:t>
      </w:r>
    </w:p>
    <w:p w:rsidR="008B708B" w:rsidRPr="00554119" w:rsidRDefault="008B708B" w:rsidP="000112BD">
      <w:pPr>
        <w:pStyle w:val="Tarterikez"/>
        <w:numPr>
          <w:ilvl w:val="0"/>
          <w:numId w:val="3"/>
        </w:numPr>
        <w:jc w:val="both"/>
        <w:rPr>
          <w:lang w:val="eu-ES"/>
        </w:rPr>
      </w:pPr>
      <w:r w:rsidRPr="00554119">
        <w:rPr>
          <w:lang w:val="eu-ES"/>
        </w:rPr>
        <w:t>Sendagaia kaleratu ondoren sortzen diren arazo ezezagunen/berrien berri ematea(farmako zaintza).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Administrazio pauta</w:t>
      </w:r>
      <w:r w:rsidRPr="00554119">
        <w:rPr>
          <w:lang w:val="eu-ES"/>
        </w:rPr>
        <w:t>: Eraginkortasun maximoa arrisku minimoarekin lortzera zuzendua.</w:t>
      </w:r>
    </w:p>
    <w:p w:rsidR="008B708B" w:rsidRPr="00554119" w:rsidRDefault="008B708B" w:rsidP="000112BD">
      <w:pPr>
        <w:pStyle w:val="Tarterikez"/>
        <w:ind w:firstLine="708"/>
        <w:jc w:val="both"/>
        <w:rPr>
          <w:lang w:val="eu-ES"/>
        </w:rPr>
      </w:pPr>
      <w:r w:rsidRPr="00554119">
        <w:rPr>
          <w:lang w:val="eu-ES"/>
        </w:rPr>
        <w:t>Dosia</w:t>
      </w:r>
    </w:p>
    <w:p w:rsidR="008B708B" w:rsidRPr="00554119" w:rsidRDefault="008B708B" w:rsidP="000112BD">
      <w:pPr>
        <w:pStyle w:val="Tarterikez"/>
        <w:ind w:firstLine="708"/>
        <w:jc w:val="both"/>
        <w:rPr>
          <w:lang w:val="eu-ES"/>
        </w:rPr>
      </w:pPr>
      <w:r w:rsidRPr="00554119">
        <w:rPr>
          <w:lang w:val="eu-ES"/>
        </w:rPr>
        <w:t>Administrazio maiztasuna</w:t>
      </w:r>
    </w:p>
    <w:p w:rsidR="008B708B" w:rsidRPr="00554119" w:rsidRDefault="008B708B" w:rsidP="000112BD">
      <w:pPr>
        <w:pStyle w:val="Tarterikez"/>
        <w:ind w:firstLine="708"/>
        <w:jc w:val="both"/>
        <w:rPr>
          <w:lang w:val="eu-ES"/>
        </w:rPr>
      </w:pPr>
      <w:r w:rsidRPr="00554119">
        <w:rPr>
          <w:lang w:val="eu-ES"/>
        </w:rPr>
        <w:t>Administrazio denbora</w:t>
      </w:r>
    </w:p>
    <w:p w:rsidR="008B708B" w:rsidRPr="00554119" w:rsidRDefault="008B708B" w:rsidP="000112BD">
      <w:pPr>
        <w:pStyle w:val="Tarterikez"/>
        <w:ind w:firstLine="708"/>
        <w:jc w:val="both"/>
        <w:rPr>
          <w:lang w:val="eu-ES"/>
        </w:rPr>
      </w:pPr>
      <w:proofErr w:type="spellStart"/>
      <w:r w:rsidRPr="00554119">
        <w:rPr>
          <w:lang w:val="eu-ES"/>
        </w:rPr>
        <w:t>Ttduaren</w:t>
      </w:r>
      <w:proofErr w:type="spellEnd"/>
      <w:r w:rsidRPr="00554119">
        <w:rPr>
          <w:lang w:val="eu-ES"/>
        </w:rPr>
        <w:t xml:space="preserve"> iraupena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Posologia</w:t>
      </w:r>
      <w:r w:rsidRPr="00554119">
        <w:rPr>
          <w:lang w:val="eu-ES"/>
        </w:rPr>
        <w:t>: Dosiez eta dosifikazioez arduratzen da, honakoak kontuan harturik; sexua, adina, pisua, patologiak…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Dosia</w:t>
      </w:r>
      <w:r w:rsidRPr="00554119">
        <w:rPr>
          <w:lang w:val="eu-ES"/>
        </w:rPr>
        <w:t>: Efektu terapeutiko jakin bat sortzeko sendagai batetik aldi berean administratu behar den farmako kantitatea</w:t>
      </w:r>
      <w:r w:rsidR="007C0AAD">
        <w:rPr>
          <w:lang w:val="eu-ES"/>
        </w:rPr>
        <w:t xml:space="preserve"> (gaindosia/ dosi toxikoa, </w:t>
      </w:r>
      <w:proofErr w:type="spellStart"/>
      <w:r w:rsidR="007C0AAD">
        <w:rPr>
          <w:lang w:val="eu-ES"/>
        </w:rPr>
        <w:t>dosianitz</w:t>
      </w:r>
      <w:proofErr w:type="spellEnd"/>
      <w:r w:rsidR="007C0AAD">
        <w:rPr>
          <w:lang w:val="eu-ES"/>
        </w:rPr>
        <w:t>/dosibakar)</w:t>
      </w:r>
      <w:r w:rsidRPr="00554119">
        <w:rPr>
          <w:lang w:val="eu-ES"/>
        </w:rPr>
        <w:t>.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Dosifikazioa</w:t>
      </w:r>
      <w:r w:rsidRPr="00554119">
        <w:rPr>
          <w:lang w:val="eu-ES"/>
        </w:rPr>
        <w:t xml:space="preserve">: Paziente bati eman beharreko farmakoaren dosia eta maiztasuna kontrolatzen ditu. Dosifikatzeko modurik zehatzena pertsonaren pisu eta </w:t>
      </w:r>
      <w:proofErr w:type="spellStart"/>
      <w:r w:rsidRPr="00554119">
        <w:rPr>
          <w:lang w:val="eu-ES"/>
        </w:rPr>
        <w:t>gainazaleraren</w:t>
      </w:r>
      <w:proofErr w:type="spellEnd"/>
      <w:r w:rsidRPr="00554119">
        <w:rPr>
          <w:lang w:val="eu-ES"/>
        </w:rPr>
        <w:t xml:space="preserve"> arabera.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b/>
          <w:lang w:val="eu-ES"/>
        </w:rPr>
        <w:t>Indize Terapeutikoa</w:t>
      </w:r>
      <w:r w:rsidRPr="00554119">
        <w:rPr>
          <w:lang w:val="eu-ES"/>
        </w:rPr>
        <w:t xml:space="preserve"> (</w:t>
      </w:r>
      <w:r w:rsidRPr="00554119">
        <w:rPr>
          <w:b/>
          <w:lang w:val="eu-ES"/>
        </w:rPr>
        <w:t>IE</w:t>
      </w:r>
      <w:r w:rsidRPr="00554119">
        <w:rPr>
          <w:lang w:val="eu-ES"/>
        </w:rPr>
        <w:t>): Eragin terapeutikoa lortzeko administratu beharreko farmakoaren dosi minimo eta maximoaren arteko tartea.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Dosi horretatik behera farmakoak ez du eraginik izango. Kontzentrazio Minimo Eraginkorra(CME); Efektua produzitzeko beharrezko kontzentrazio</w:t>
      </w:r>
      <w:r w:rsidR="00EA02C8" w:rsidRPr="00554119">
        <w:rPr>
          <w:lang w:val="eu-ES"/>
        </w:rPr>
        <w:t>a.</w:t>
      </w:r>
    </w:p>
    <w:p w:rsidR="007C0AAD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Dosi horretatik gora toxikoa izango da. Kontzentrazio Minimo Toxikoa (CMT): Gainditzen bada efektu toxikoak sortzen dituen kontzentrazioa.</w:t>
      </w:r>
    </w:p>
    <w:p w:rsidR="00EA02C8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Zenbat eta leiho terapeutiko estuagoa &gt; O</w:t>
      </w:r>
      <w:r w:rsidRPr="00554119">
        <w:rPr>
          <w:rFonts w:ascii="Calibri" w:hAnsi="Calibri" w:cs="Calibri"/>
          <w:lang w:val="eu-ES"/>
        </w:rPr>
        <w:t>rduan eta alde txikiagoa eragin ezaren eta eragin toxikoaren artean  &gt; Orduan eta a</w:t>
      </w:r>
      <w:r w:rsidRPr="00554119">
        <w:rPr>
          <w:lang w:val="eu-ES"/>
        </w:rPr>
        <w:t>rrisku handiagoa dosi terapeutikoekin efektu kaltegarriak agertzeko.</w:t>
      </w:r>
    </w:p>
    <w:p w:rsidR="00942B12" w:rsidRDefault="007C0AAD" w:rsidP="000112BD">
      <w:pPr>
        <w:pStyle w:val="Tarterikez"/>
        <w:jc w:val="both"/>
        <w:rPr>
          <w:lang w:val="eu-ES"/>
        </w:rPr>
      </w:pPr>
      <w:r w:rsidRPr="007C0AAD">
        <w:rPr>
          <w:lang w:val="eu-ES"/>
        </w:rPr>
        <w:t>Farmako batzuk</w:t>
      </w:r>
      <w:r w:rsidR="00942B12">
        <w:rPr>
          <w:lang w:val="eu-ES"/>
        </w:rPr>
        <w:t xml:space="preserve"> </w:t>
      </w:r>
      <w:r w:rsidRPr="007C0AAD">
        <w:rPr>
          <w:lang w:val="eu-ES"/>
        </w:rPr>
        <w:t>indize terapeutiko estuak</w:t>
      </w:r>
      <w:r w:rsidR="00942B12">
        <w:rPr>
          <w:lang w:val="eu-ES"/>
        </w:rPr>
        <w:t xml:space="preserve"> </w:t>
      </w:r>
      <w:r w:rsidRPr="007C0AAD">
        <w:rPr>
          <w:lang w:val="eu-ES"/>
        </w:rPr>
        <w:t>dituzte, hau da, kontzentrazio eraginkorraren eta toxikoaren arteko desberdintasuna txikia dute.</w:t>
      </w:r>
    </w:p>
    <w:p w:rsidR="00942B12" w:rsidRDefault="007C0AAD" w:rsidP="000112BD">
      <w:pPr>
        <w:pStyle w:val="Tarterikez"/>
        <w:jc w:val="both"/>
        <w:rPr>
          <w:lang w:val="eu-ES"/>
        </w:rPr>
      </w:pPr>
      <w:r w:rsidRPr="007C0AAD">
        <w:rPr>
          <w:lang w:val="eu-ES"/>
        </w:rPr>
        <w:t>–</w:t>
      </w:r>
      <w:proofErr w:type="spellStart"/>
      <w:r w:rsidRPr="007C0AAD">
        <w:rPr>
          <w:lang w:val="eu-ES"/>
        </w:rPr>
        <w:t>Adb</w:t>
      </w:r>
      <w:proofErr w:type="spellEnd"/>
      <w:r w:rsidRPr="007C0AAD">
        <w:rPr>
          <w:lang w:val="eu-ES"/>
        </w:rPr>
        <w:t xml:space="preserve">: </w:t>
      </w:r>
    </w:p>
    <w:p w:rsidR="00942B12" w:rsidRDefault="007C0AAD" w:rsidP="000112BD">
      <w:pPr>
        <w:pStyle w:val="Tarterikez"/>
        <w:ind w:firstLine="708"/>
        <w:jc w:val="both"/>
        <w:rPr>
          <w:lang w:val="eu-ES"/>
        </w:rPr>
      </w:pPr>
      <w:r w:rsidRPr="007C0AAD">
        <w:rPr>
          <w:lang w:val="eu-ES"/>
        </w:rPr>
        <w:t>•</w:t>
      </w:r>
      <w:proofErr w:type="spellStart"/>
      <w:r w:rsidRPr="007C0AAD">
        <w:rPr>
          <w:lang w:val="eu-ES"/>
        </w:rPr>
        <w:t>Warfarina</w:t>
      </w:r>
      <w:proofErr w:type="spellEnd"/>
      <w:r w:rsidRPr="007C0AAD">
        <w:rPr>
          <w:lang w:val="eu-ES"/>
        </w:rPr>
        <w:t xml:space="preserve"> (Koagulazioaren aurkakoa)</w:t>
      </w:r>
    </w:p>
    <w:p w:rsidR="00942B12" w:rsidRDefault="007C0AAD" w:rsidP="000112BD">
      <w:pPr>
        <w:pStyle w:val="Tarterikez"/>
        <w:ind w:left="708"/>
        <w:jc w:val="both"/>
        <w:rPr>
          <w:lang w:val="eu-ES"/>
        </w:rPr>
      </w:pPr>
      <w:r w:rsidRPr="007C0AAD">
        <w:rPr>
          <w:lang w:val="eu-ES"/>
        </w:rPr>
        <w:t>•</w:t>
      </w:r>
      <w:proofErr w:type="spellStart"/>
      <w:r w:rsidRPr="007C0AAD">
        <w:rPr>
          <w:lang w:val="eu-ES"/>
        </w:rPr>
        <w:t>Antiepileptiko</w:t>
      </w:r>
      <w:proofErr w:type="spellEnd"/>
      <w:r w:rsidRPr="007C0AAD">
        <w:rPr>
          <w:lang w:val="eu-ES"/>
        </w:rPr>
        <w:t xml:space="preserve"> batzuk.</w:t>
      </w:r>
    </w:p>
    <w:p w:rsidR="00942B12" w:rsidRDefault="007C0AAD" w:rsidP="000112BD">
      <w:pPr>
        <w:pStyle w:val="Tarterikez"/>
        <w:ind w:left="708"/>
        <w:jc w:val="both"/>
        <w:rPr>
          <w:lang w:val="eu-ES"/>
        </w:rPr>
      </w:pPr>
      <w:r w:rsidRPr="007C0AAD">
        <w:rPr>
          <w:lang w:val="eu-ES"/>
        </w:rPr>
        <w:t xml:space="preserve">•Antibiotiko </w:t>
      </w:r>
      <w:proofErr w:type="spellStart"/>
      <w:r w:rsidRPr="007C0AAD">
        <w:rPr>
          <w:lang w:val="eu-ES"/>
        </w:rPr>
        <w:t>aminoglukosidoak</w:t>
      </w:r>
      <w:proofErr w:type="spellEnd"/>
      <w:r w:rsidRPr="007C0AAD">
        <w:rPr>
          <w:lang w:val="eu-ES"/>
        </w:rPr>
        <w:t>.</w:t>
      </w:r>
    </w:p>
    <w:p w:rsidR="007C0AAD" w:rsidRPr="00554119" w:rsidRDefault="007C0AAD" w:rsidP="000112BD">
      <w:pPr>
        <w:pStyle w:val="Tarterikez"/>
        <w:ind w:left="708"/>
        <w:jc w:val="both"/>
        <w:rPr>
          <w:lang w:val="eu-ES"/>
        </w:rPr>
      </w:pPr>
      <w:r w:rsidRPr="007C0AAD">
        <w:rPr>
          <w:lang w:val="eu-ES"/>
        </w:rPr>
        <w:t>•Minbiziaren tratamenduan erabiltzen diren farmako gehienak.</w:t>
      </w:r>
    </w:p>
    <w:p w:rsidR="008B708B" w:rsidRPr="00554119" w:rsidRDefault="008B708B" w:rsidP="000112BD">
      <w:pPr>
        <w:pStyle w:val="Tarterikez"/>
        <w:jc w:val="both"/>
        <w:rPr>
          <w:lang w:val="eu-ES"/>
        </w:rPr>
      </w:pPr>
    </w:p>
    <w:p w:rsidR="00EA02C8" w:rsidRPr="00554119" w:rsidRDefault="00EA02C8" w:rsidP="000112BD">
      <w:pPr>
        <w:pStyle w:val="Tarterikez"/>
        <w:jc w:val="both"/>
        <w:rPr>
          <w:u w:val="single"/>
          <w:lang w:val="eu-ES"/>
        </w:rPr>
      </w:pPr>
      <w:r w:rsidRPr="00554119">
        <w:rPr>
          <w:u w:val="single"/>
          <w:lang w:val="eu-ES"/>
        </w:rPr>
        <w:t xml:space="preserve">Administrazio-tarte aldaketak: </w:t>
      </w:r>
    </w:p>
    <w:p w:rsidR="00EA02C8" w:rsidRPr="00554119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Farmako baten administrazio-tartea handitzerakoan: Farmakoaren kontzentrazio plasmatikoak txikiagotuak izaten dira eta “Tontor” eta “bailaren” arteko aldaketak handiagoak bilakatzen dira.</w:t>
      </w:r>
    </w:p>
    <w:p w:rsidR="00EA02C8" w:rsidRPr="00554119" w:rsidRDefault="00EA02C8" w:rsidP="000112BD">
      <w:pPr>
        <w:pStyle w:val="Tarterikez"/>
        <w:jc w:val="both"/>
        <w:rPr>
          <w:u w:val="single"/>
          <w:lang w:val="eu-ES"/>
        </w:rPr>
      </w:pPr>
      <w:r w:rsidRPr="00554119">
        <w:rPr>
          <w:u w:val="single"/>
          <w:lang w:val="eu-ES"/>
        </w:rPr>
        <w:t xml:space="preserve">Dosi aldaketak: </w:t>
      </w:r>
    </w:p>
    <w:p w:rsidR="00EA02C8" w:rsidRPr="00554119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Farmako baten dosia handitzerakoan: Farmakoaren kontzentrazio plasmatikoak handiagotu egiten dira eta “Tontor” eta “bailaren” arteko bariazioak handiagoak bilakatzen dira.</w:t>
      </w:r>
    </w:p>
    <w:p w:rsidR="00EA02C8" w:rsidRPr="00554119" w:rsidRDefault="00EA02C8" w:rsidP="000112BD">
      <w:pPr>
        <w:pStyle w:val="Tarterikez"/>
        <w:jc w:val="both"/>
        <w:rPr>
          <w:lang w:val="eu-ES"/>
        </w:rPr>
      </w:pPr>
    </w:p>
    <w:p w:rsidR="00EA02C8" w:rsidRPr="00554119" w:rsidRDefault="00EA02C8" w:rsidP="000112BD">
      <w:pPr>
        <w:pStyle w:val="Tarterikez"/>
        <w:jc w:val="both"/>
        <w:rPr>
          <w:lang w:val="eu-ES"/>
        </w:rPr>
      </w:pPr>
    </w:p>
    <w:p w:rsidR="0099150A" w:rsidRPr="00554119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 xml:space="preserve">Monitorizazioa: Farmakoen kontzentrazio </w:t>
      </w:r>
      <w:proofErr w:type="spellStart"/>
      <w:r w:rsidRPr="00554119">
        <w:rPr>
          <w:lang w:val="eu-ES"/>
        </w:rPr>
        <w:t>plamatikoaren</w:t>
      </w:r>
      <w:proofErr w:type="spellEnd"/>
      <w:r w:rsidRPr="00554119">
        <w:rPr>
          <w:lang w:val="eu-ES"/>
        </w:rPr>
        <w:t xml:space="preserve"> segimendua.</w:t>
      </w:r>
    </w:p>
    <w:p w:rsidR="00EA02C8" w:rsidRPr="00554119" w:rsidRDefault="00EA02C8" w:rsidP="000112BD">
      <w:pPr>
        <w:pStyle w:val="Tarterikez"/>
        <w:jc w:val="both"/>
        <w:rPr>
          <w:lang w:val="eu-ES"/>
        </w:rPr>
      </w:pPr>
    </w:p>
    <w:p w:rsidR="00EA02C8" w:rsidRDefault="00EA02C8" w:rsidP="000112BD">
      <w:pPr>
        <w:pStyle w:val="Tarterikez"/>
        <w:jc w:val="both"/>
        <w:rPr>
          <w:lang w:val="eu-ES"/>
        </w:rPr>
      </w:pPr>
      <w:r w:rsidRPr="00554119">
        <w:rPr>
          <w:lang w:val="eu-ES"/>
        </w:rPr>
        <w:t>Betetze Terapeutikoa: Gaixoak, ezarritako tratamendua modu egokian jarraitzeari deritzogu.</w:t>
      </w:r>
    </w:p>
    <w:p w:rsidR="00942B12" w:rsidRPr="00554119" w:rsidRDefault="00942B12" w:rsidP="000112BD">
      <w:pPr>
        <w:pStyle w:val="Tarterikez"/>
        <w:jc w:val="both"/>
        <w:rPr>
          <w:lang w:val="eu-ES"/>
        </w:rPr>
      </w:pPr>
      <w:r>
        <w:rPr>
          <w:lang w:val="eu-ES"/>
        </w:rPr>
        <w:t>Erizainek honetan lagundu behar dute osasun-heziketaren bitartez.</w:t>
      </w:r>
    </w:p>
    <w:p w:rsidR="000112BD" w:rsidRPr="00554119" w:rsidRDefault="000112BD">
      <w:pPr>
        <w:pStyle w:val="Tarterikez"/>
        <w:jc w:val="both"/>
        <w:rPr>
          <w:lang w:val="eu-ES"/>
        </w:rPr>
      </w:pPr>
    </w:p>
    <w:sectPr w:rsidR="000112BD" w:rsidRPr="00554119" w:rsidSect="00242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3D1D"/>
    <w:multiLevelType w:val="hybridMultilevel"/>
    <w:tmpl w:val="7360B746"/>
    <w:lvl w:ilvl="0" w:tplc="FFAC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212EA"/>
    <w:multiLevelType w:val="hybridMultilevel"/>
    <w:tmpl w:val="86E20DD4"/>
    <w:lvl w:ilvl="0" w:tplc="0C0A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7CA46C63"/>
    <w:multiLevelType w:val="hybridMultilevel"/>
    <w:tmpl w:val="B14C5D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0F2"/>
    <w:rsid w:val="000112BD"/>
    <w:rsid w:val="00135B80"/>
    <w:rsid w:val="00242B3E"/>
    <w:rsid w:val="00554119"/>
    <w:rsid w:val="00572E12"/>
    <w:rsid w:val="005951BF"/>
    <w:rsid w:val="006350F2"/>
    <w:rsid w:val="007C0AAD"/>
    <w:rsid w:val="00835CCD"/>
    <w:rsid w:val="008B708B"/>
    <w:rsid w:val="00942B12"/>
    <w:rsid w:val="0099150A"/>
    <w:rsid w:val="00AC74A1"/>
    <w:rsid w:val="00E65B9F"/>
    <w:rsid w:val="00EA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6BC5"/>
  <w15:docId w15:val="{5B099EA5-89B8-4397-9DC7-FBD444F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242B3E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arterikez">
    <w:name w:val="No Spacing"/>
    <w:uiPriority w:val="1"/>
    <w:qFormat/>
    <w:rsid w:val="006350F2"/>
    <w:pPr>
      <w:spacing w:after="0" w:line="240" w:lineRule="auto"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C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C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Alaitz Garate</cp:lastModifiedBy>
  <cp:revision>8</cp:revision>
  <dcterms:created xsi:type="dcterms:W3CDTF">2018-12-29T12:41:00Z</dcterms:created>
  <dcterms:modified xsi:type="dcterms:W3CDTF">2019-11-16T09:56:00Z</dcterms:modified>
</cp:coreProperties>
</file>