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“Clientes esquizofrenicos paranoides” testuaren inguruko galderak:</w:t>
      </w:r>
    </w:p>
    <w:p w:rsidR="00000000" w:rsidDel="00000000" w:rsidP="00000000" w:rsidRDefault="00000000" w:rsidRPr="00000000" w14:paraId="00000002">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3">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Zergatik esan daiteke Talde Gizarte Langintzako proiektu/dinamika bat dela? </w:t>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Talde Gizarte Langintzako dinamika bat da, egiten den esku hartzea eta erabiltzen diren teknikak taldeari begira egindakoak direlako. Gizarte Langilea ez da zentratzen pertsona baten arazoa konpontzen laguntzean, baizik eta, talde bat sortzean non erabiltzaile bakoitzaren laguntza espazioa bilakatuko den.  </w:t>
      </w:r>
    </w:p>
    <w:p w:rsidR="00000000" w:rsidDel="00000000" w:rsidP="00000000" w:rsidRDefault="00000000" w:rsidRPr="00000000" w14:paraId="00000005">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Zein da sortzen den taldea? Zergatik eta zertarako? (Taldearen helburuak) </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Taldea, egoitza batean dauden eta eskizofrenia duten  pertsonekin sortzen da. Taldeko askok,, depresioak, desintegrazioa, pentsamendu deliranteak, aluzinazioak eta haien buruaz beste egiteko ahaleginak izan dituztelarik. Bestalde, talde irekia izan da, hau da, taldekide berriak sartu eta zaharrak ateratzeko aukera ematen duen taldea. Gizarte Langilearen helburua , taldea auto-organizazioan, testuinguruari begira interakzioan, sortzeko ahalmenean, eta harremantzeko zein mugak jartzeko gaitasunean oinarrituko den sistema bat izatea lortzea izan da. Horretarako, taldekide bakoitzak bere pentsamenduak taldeari azaleratzea da helburu zehatza, honekin, harremantzeko eta portaerarako jarraibideak barneratuko dituztelarik.</w:t>
      </w:r>
    </w:p>
    <w:p w:rsidR="00000000" w:rsidDel="00000000" w:rsidP="00000000" w:rsidRDefault="00000000" w:rsidRPr="00000000" w14:paraId="00000008">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9">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Zein izan da jarraitutako talde dinamika? Nola planteatu eta garatu da? </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Hasieran, bertako kideak isilik, urrun, beldurtuta eta parte hartzeko inolako interesik gabe sentitzen dira; batzuk, bilera gelan gelditzeko gai izaten ez direlarik.  Batzuk begirada altxatzeko gai ez dira, beste batzuk, hospitalizazioa behar izaten dute, edukitzen duten berriz erortzeagatik. Hau horrela izanik, eta honen soluzio giza, gizarte langileak artea erabiltzea erabakitzen du, modu kreazio bat bezala ikusten baitu. </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Gizarte langileak; bilera gela, ordu eta erritual berdinarekin jarraitu zuen, baina, esperientzia zaila ikusten duen edonori, bilera gela usteko aukera ematen dio.. Modu honetan, prozesu responsable bat izatea bultzatzen du  eta bertakoak parte hartzen hasten dira, beraien beldurrak, lotsa...gaindituz. . </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Saioak aurrera joan ahala, erabiltzaileak beraien interesen inguruan hitz egiten eta elkar komentatzen hasten dira, eta, honek, beraien arteko konfiantza ekartzen du, beraien buruarekiko duten lotsa / beldurra gainditzen lagunduz. Gainera, erabiltzaileak bere arazoa beste batzuengan ikustean, hauekiko enpatia eta gertutasuna sentitu ahal dezake, honen arazoaren aurrean zuen bakartasuna gutxituz. </w:t>
      </w:r>
    </w:p>
    <w:p w:rsidR="00000000" w:rsidDel="00000000" w:rsidP="00000000" w:rsidRDefault="00000000" w:rsidRPr="00000000" w14:paraId="0000000E">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Zein izan da gizarte langilearen papera? Zein teknika erabili dira? </w:t>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Gizarte langilearen helburua, norbera bere sentimenduak eta pentsamenduak adierazteko, inongo lotsarik edo beldurrik izan gabe adieraztea da. Beste helburu bat da, beraien arazoei aurre egiten ikastea, autoritate ( gizarte langile ) edo profesional batengana jo gabe. Horrela, lortu dutena izan da, autoritatearekiko ( gizarte langileen ) menpekotasuna ez izatea, arazo baten aurrean. </w:t>
      </w:r>
    </w:p>
    <w:p w:rsidR="00000000" w:rsidDel="00000000" w:rsidP="00000000" w:rsidRDefault="00000000" w:rsidRPr="00000000" w14:paraId="0000001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Horretarako, taldeak erabili duten teknika, talde elkarrizketa izan da, non arazoren bat edo ez-adostasun bat dagoenean, beraien artean hitz eginez, eta elkarren ideiak eta argudioak errespetatuz, soluzio bat aurkitzen ikasi duten. Horrela, lortu dutena izan da, menpekotasuna ez izateaz gain, pertsona bezala baloratuak eta errespetatuak sentiaraztea, beraien ideiak balioa dutela pentsatzea. </w:t>
      </w:r>
    </w:p>
    <w:p w:rsidR="00000000" w:rsidDel="00000000" w:rsidP="00000000" w:rsidRDefault="00000000" w:rsidRPr="00000000" w14:paraId="00000012">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Zeintzuk izan dira emaitzak? </w:t>
      </w:r>
    </w:p>
    <w:p w:rsidR="00000000" w:rsidDel="00000000" w:rsidP="00000000" w:rsidRDefault="00000000" w:rsidRPr="00000000" w14:paraId="0000001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Talde Gizarte Langintzako dinamika honetan emaitza esanguratsuak eskuratu dira. Hasteko, dinamika aurrera eramateko garaian, gizarte langileak kide guztiak parte aktibo bilakatzera bultzatzen ditu, dinamikaren baitan emandako arazoei konponbidea aurkitzeko subjektu aktibo. Horrela, hauek hausnarketa ezberdinak gauzatzen dituzte talde barruko auzia ebazteko, nolabait haien arteko kohesioa handituz nahiz konfiantza bereganatuz. Hauek guztiak parte aktibo bihurtzean, nolabait beraiek  definitu dute haien taldearen nolakotasuna edota izaera. Honenbestez, elkar- laguntza erlazio bat ematen da taldearen baitan. </w:t>
      </w:r>
    </w:p>
    <w:p w:rsidR="00000000" w:rsidDel="00000000" w:rsidP="00000000" w:rsidRDefault="00000000" w:rsidRPr="00000000" w14:paraId="0000001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Era berean, pixkanaka taldekideak euren eskizofrenia gaixotasunaren inguruko interes handiagoa erakusten hasten dira, honekiko informazioa eskuratzeko borondatea erakutsiz. Ondorio moduan, kideak gero eta gehiago onartzen dute euren gaixotasuna. </w:t>
      </w:r>
    </w:p>
    <w:p w:rsidR="00000000" w:rsidDel="00000000" w:rsidP="00000000" w:rsidRDefault="00000000" w:rsidRPr="00000000" w14:paraId="0000001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Honen harira,  gaixotasunaren alde txarrak bakarrik ez eta onak ere ikusarazten hasten dira. </w:t>
      </w:r>
    </w:p>
    <w:p w:rsidR="00000000" w:rsidDel="00000000" w:rsidP="00000000" w:rsidRDefault="00000000" w:rsidRPr="00000000" w14:paraId="0000001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gehiago, talde barruko elkarrekintzak pazienteek euren buruarekiko konfiantza ez ezik, gainontzekoekiko konfiantza ere eskuratzen doaz, haien barneko intseguritate eta beldur sakonak azaleratzen hasten direlarik. Honek gehiago bultzatzen du haien arteko talde - sentimendua eta laguntasuna, elkarri asko balioesten diotelarik konfidentzialtasunak liratezkeen  aitorpenak egiten dituztenean. </w:t>
      </w:r>
    </w:p>
    <w:p w:rsidR="00000000" w:rsidDel="00000000" w:rsidP="00000000" w:rsidRDefault="00000000" w:rsidRPr="00000000" w14:paraId="0000001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Amaitzeko, taldearen baitan sormen handia ematen da, jarduera ezberdinen bidez, izan poesia egiten izan zeremonia ezberdinak sortzen, auren barnean duten originaltasun eta sormena askatuz. </w:t>
      </w:r>
    </w:p>
    <w:p w:rsidR="00000000" w:rsidDel="00000000" w:rsidP="00000000" w:rsidRDefault="00000000" w:rsidRPr="00000000" w14:paraId="00000019">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Hausnartu esperientziaren inguruan (lortutako onurak, izandako oztopoak, etab.)</w:t>
      </w:r>
    </w:p>
    <w:p w:rsidR="00000000" w:rsidDel="00000000" w:rsidP="00000000" w:rsidRDefault="00000000" w:rsidRPr="00000000" w14:paraId="0000001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Geure irudikoz, talde- dinamika hauek  oso baliagarriak dira. Alde batetik, erabiltzaileak bere arazoa beste batzuengan ikustean, hauekiko enpatia eta gertutasuna sentitu ahal dezake, honen arazoaren aurrean zuen bakartasuna gutxituz. Bestetik, taldearen baitan ematean arazoaren konponketa, pertsona  bera ere beste auzi ezberdinetan inplikatzeko aukera suertatzen da, nolabait pazientea besteekiko ardura batera bultzatuz eta konponbide bateratuak emanez. Azken honetarako berebiziko garrantzia du, beraz, harremantzen jakiteak, gainontzekoen hitza errespetatzeak eta entzute aktiboa bezalako trebetasunak garatzeak; hauek denak dudarik gabe bulkada handia ematen diote pertsonaren garapen pertsonalari ,bere arazoaren ebazketari nahiz gizartearen baitako integrazioari. </w:t>
      </w:r>
    </w:p>
    <w:p w:rsidR="00000000" w:rsidDel="00000000" w:rsidP="00000000" w:rsidRDefault="00000000" w:rsidRPr="00000000" w14:paraId="0000001B">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Hori guztia ikusirik, aipatu gizarte langileak dinamika taldekoi honetan duen garrantzia. Honek taldearen norabidea ( helburuen lorpena sustatzea aipatutako jarrerak bultzatuz, esaterako) bideratu behar du, pixkanaka taldeak barneko arazoak konpon ditzan, eta talde nahiz pertsona gisa garatzen joan daitezen. Beraz, berebiziko garrantzia du gizarte langileak bere egitekoa ondo finkatzea, autoritate bat bilakatu ez dadin edota, konpontzeko bidea erraztu baino hau oztopatu dadin. Honetarako, zenbait trebetasun oso garatuak izan beharko dituela uste dugu, izan ere, hauek sustatu nahi badira taldearen baitan, berak hauek islatu beharko ditu une oro, jarrera egoki gisa. Hala eta guztiz ere, kasu partikular honetan ematen den moduan, gizarte langileak berak ere bere barruko kezkak eta intseguritateak , baita dinamika horrekiko direnak, azaltzea positiboa izan daiteke, denen arteko konfiantza horizontal bat emate aldera, eta benetan konponbiderako subjektibo aktibo bilakatuz partaide guztiak. </w:t>
      </w:r>
    </w:p>
    <w:p w:rsidR="00000000" w:rsidDel="00000000" w:rsidP="00000000" w:rsidRDefault="00000000" w:rsidRPr="00000000" w14:paraId="0000001D">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36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2018ko otsailaren 6ean, Gasteizen</w:t>
      </w:r>
    </w:p>
    <w:p w:rsidR="00000000" w:rsidDel="00000000" w:rsidP="00000000" w:rsidRDefault="00000000" w:rsidRPr="00000000" w14:paraId="0000001F">
      <w:pPr>
        <w:spacing w:line="360" w:lineRule="auto"/>
        <w:ind w:left="2880" w:firstLine="72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Maddalen Epelde Juaristi, Taldeko Gizarte Langintza</w:t>
      </w:r>
    </w:p>
    <w:p w:rsidR="00000000" w:rsidDel="00000000" w:rsidP="00000000" w:rsidRDefault="00000000" w:rsidRPr="00000000" w14:paraId="00000020">
      <w:pPr>
        <w:spacing w:line="360" w:lineRule="auto"/>
        <w:ind w:left="3600" w:firstLine="0"/>
        <w:jc w:val="left"/>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Egileak</w:t>
      </w:r>
      <w:r w:rsidDel="00000000" w:rsidR="00000000" w:rsidRPr="00000000">
        <w:rPr>
          <w:rFonts w:ascii="Cambria" w:cs="Cambria" w:eastAsia="Cambria" w:hAnsi="Cambria"/>
          <w:sz w:val="24"/>
          <w:szCs w:val="24"/>
          <w:rtl w:val="0"/>
        </w:rPr>
        <w:t xml:space="preserve">: Irati Zubizarreta,   Lurdes Sagarna eta  Itziar Otamendi.  </w:t>
      </w: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