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E0" w:rsidRPr="00C50314" w:rsidRDefault="00AE4C8E" w:rsidP="00B12D4F">
      <w:pPr>
        <w:pStyle w:val="Ttulo"/>
        <w:numPr>
          <w:ilvl w:val="0"/>
          <w:numId w:val="2"/>
        </w:numPr>
        <w:rPr>
          <w:rFonts w:asciiTheme="minorHAnsi" w:hAnsiTheme="minorHAnsi" w:cstheme="minorHAnsi"/>
          <w:b/>
          <w:lang w:val="eu-ES"/>
        </w:rPr>
      </w:pPr>
      <w:r w:rsidRPr="00C50314">
        <w:rPr>
          <w:rFonts w:asciiTheme="minorHAnsi" w:hAnsiTheme="minorHAnsi" w:cstheme="minorHAnsi"/>
          <w:b/>
          <w:lang w:val="eu-ES"/>
        </w:rPr>
        <w:t>Gaia. Ekonomiak neurtzen, analizatzen eta konparatzen</w:t>
      </w:r>
    </w:p>
    <w:p w:rsidR="00AE4C8E" w:rsidRPr="00C50314" w:rsidRDefault="00AE4C8E" w:rsidP="00AE4C8E">
      <w:pPr>
        <w:rPr>
          <w:rFonts w:cstheme="minorHAnsi"/>
          <w:sz w:val="24"/>
          <w:szCs w:val="24"/>
          <w:lang w:val="eu-ES"/>
        </w:rPr>
      </w:pPr>
    </w:p>
    <w:p w:rsidR="00AE4C8E" w:rsidRPr="00AE4C8E" w:rsidRDefault="00AE4C8E" w:rsidP="00AE4C8E">
      <w:pPr>
        <w:spacing w:after="0" w:line="240" w:lineRule="auto"/>
        <w:jc w:val="both"/>
        <w:textAlignment w:val="center"/>
        <w:rPr>
          <w:rFonts w:eastAsia="Times New Roman" w:cstheme="minorHAnsi"/>
          <w:sz w:val="24"/>
          <w:szCs w:val="24"/>
          <w:lang w:val="eu-ES" w:eastAsia="es-ES"/>
        </w:rPr>
      </w:pPr>
      <w:r w:rsidRPr="00AE4C8E">
        <w:rPr>
          <w:rFonts w:eastAsia="Times New Roman" w:cstheme="minorHAnsi"/>
          <w:sz w:val="24"/>
          <w:szCs w:val="24"/>
          <w:lang w:val="eu-ES" w:eastAsia="es-ES"/>
        </w:rPr>
        <w:t>Ekonomian ondasunak eta zerbitzuak ekoizten dira. Ekoiztutako ondasun eta zerbitzu horiek izango dira, hain zuzen ere, populazioak kontsumituko dituenak (elikagaiak, arropak, etxebizitzak, osasungintza, etab). Horregatik (banaketaren arazoa alde batera utzita) ekoizpena neurtzea interesgarria izan daiteke, ekoizpenaren neurriak herriaren bizimaila adierazi ahal digulako. Baina ekonomiaren ekoizpena neurtzea ez da erraza. Gizarte edo herrialde batean milaka eta milaka ondasun eta zerbitzu ekoizten dira. Nola neurtu hain heterogeneoa den ekoizpena modu erraz batean? Nola batu autoak eta arrainak? Horretarako AGREGATU MAKROEKONOMIKOAK erabiltzen dira.</w:t>
      </w:r>
    </w:p>
    <w:p w:rsidR="00AE4C8E" w:rsidRPr="00C50314" w:rsidRDefault="00AE4C8E" w:rsidP="00AE4C8E">
      <w:pPr>
        <w:spacing w:after="0" w:line="240" w:lineRule="auto"/>
        <w:jc w:val="both"/>
        <w:textAlignment w:val="center"/>
        <w:rPr>
          <w:rFonts w:eastAsia="Times New Roman" w:cstheme="minorHAnsi"/>
          <w:sz w:val="24"/>
          <w:szCs w:val="24"/>
          <w:lang w:val="eu-ES" w:eastAsia="es-ES"/>
        </w:rPr>
      </w:pPr>
      <w:r w:rsidRPr="00AE4C8E">
        <w:rPr>
          <w:rFonts w:eastAsia="Times New Roman" w:cstheme="minorHAnsi"/>
          <w:sz w:val="24"/>
          <w:szCs w:val="24"/>
          <w:lang w:val="eu-ES" w:eastAsia="es-ES"/>
        </w:rPr>
        <w:t xml:space="preserve">Euren izenak aditzera ematen duenez, agregatuak besterik ez dira (batuketak) eta berton gauza guztiak nahasten dira. Baina nahastu ahal izateko lehenago homogeneizatu behar dira (bestela ezin dira arrainak eta autoak batu). Eta ekonomian ekoizten diren ondasun eta zerbitzu anitz horiek homogeneizatzeko bidea oso erraza da: diruz batzea. </w:t>
      </w:r>
    </w:p>
    <w:p w:rsidR="00B12D4F" w:rsidRPr="00AE4C8E" w:rsidRDefault="00B12D4F" w:rsidP="00AE4C8E">
      <w:pPr>
        <w:spacing w:after="0" w:line="240" w:lineRule="auto"/>
        <w:jc w:val="both"/>
        <w:textAlignment w:val="center"/>
        <w:rPr>
          <w:rFonts w:eastAsia="Times New Roman" w:cstheme="minorHAnsi"/>
          <w:sz w:val="24"/>
          <w:szCs w:val="24"/>
          <w:lang w:val="eu-ES" w:eastAsia="es-ES"/>
        </w:rPr>
      </w:pPr>
    </w:p>
    <w:p w:rsidR="00AE4C8E" w:rsidRPr="00AE4C8E" w:rsidRDefault="00AE4C8E" w:rsidP="00AE4C8E">
      <w:pPr>
        <w:spacing w:after="0" w:line="240" w:lineRule="auto"/>
        <w:textAlignment w:val="center"/>
        <w:rPr>
          <w:rFonts w:eastAsia="Times New Roman" w:cstheme="minorHAnsi"/>
          <w:sz w:val="24"/>
          <w:szCs w:val="24"/>
          <w:lang w:val="eu-ES" w:eastAsia="es-ES"/>
        </w:rPr>
      </w:pPr>
      <w:r w:rsidRPr="00AE4C8E">
        <w:rPr>
          <w:rFonts w:eastAsia="Times New Roman" w:cstheme="minorHAnsi"/>
          <w:sz w:val="24"/>
          <w:szCs w:val="24"/>
          <w:lang w:val="eu-ES" w:eastAsia="es-ES"/>
        </w:rPr>
        <w:t>Haietako bakoitza eurotan ipini eta, horrela, batzea oso erraza izango da.</w:t>
      </w:r>
    </w:p>
    <w:p w:rsidR="00AE4C8E" w:rsidRPr="00C50314" w:rsidRDefault="00AE4C8E" w:rsidP="00AE4C8E">
      <w:pPr>
        <w:spacing w:after="0" w:line="240" w:lineRule="auto"/>
        <w:textAlignment w:val="center"/>
        <w:rPr>
          <w:rFonts w:eastAsia="Times New Roman" w:cstheme="minorHAnsi"/>
          <w:sz w:val="24"/>
          <w:szCs w:val="24"/>
          <w:lang w:val="eu-ES" w:eastAsia="es-ES"/>
        </w:rPr>
      </w:pPr>
      <w:r w:rsidRPr="00AE4C8E">
        <w:rPr>
          <w:rFonts w:eastAsia="Times New Roman" w:cstheme="minorHAnsi"/>
          <w:sz w:val="24"/>
          <w:szCs w:val="24"/>
          <w:lang w:val="eu-ES" w:eastAsia="es-ES"/>
        </w:rPr>
        <w:t>Beraz, ekoizpena neurtzeko zera hartuko dugu kontuan:</w:t>
      </w:r>
    </w:p>
    <w:p w:rsidR="00B12D4F" w:rsidRPr="00AE4C8E" w:rsidRDefault="00B12D4F" w:rsidP="00AE4C8E">
      <w:pPr>
        <w:spacing w:after="0" w:line="240" w:lineRule="auto"/>
        <w:textAlignment w:val="center"/>
        <w:rPr>
          <w:rFonts w:eastAsia="Times New Roman" w:cstheme="minorHAnsi"/>
          <w:sz w:val="24"/>
          <w:szCs w:val="24"/>
          <w:lang w:val="eu-ES" w:eastAsia="es-ES"/>
        </w:rPr>
      </w:pPr>
    </w:p>
    <w:p w:rsidR="00AE4C8E" w:rsidRPr="00AE4C8E" w:rsidRDefault="00AE4C8E" w:rsidP="00AE4C8E">
      <w:pPr>
        <w:spacing w:after="0" w:line="240" w:lineRule="auto"/>
        <w:textAlignment w:val="center"/>
        <w:rPr>
          <w:rFonts w:eastAsia="Times New Roman" w:cstheme="minorHAnsi"/>
          <w:sz w:val="24"/>
          <w:szCs w:val="24"/>
          <w:lang w:val="eu-ES" w:eastAsia="es-ES"/>
        </w:rPr>
      </w:pPr>
      <w:r w:rsidRPr="00AE4C8E">
        <w:rPr>
          <w:rFonts w:eastAsia="Times New Roman" w:cstheme="minorHAnsi"/>
          <w:sz w:val="24"/>
          <w:szCs w:val="24"/>
          <w:lang w:val="eu-ES" w:eastAsia="es-ES"/>
        </w:rPr>
        <w:t>a) Zenbat ondasun eta zerbitzu ekoizten diren</w:t>
      </w:r>
    </w:p>
    <w:p w:rsidR="00AE4C8E" w:rsidRPr="00AE4C8E" w:rsidRDefault="00AE4C8E" w:rsidP="00AE4C8E">
      <w:pPr>
        <w:spacing w:after="0" w:line="240" w:lineRule="auto"/>
        <w:textAlignment w:val="center"/>
        <w:rPr>
          <w:rFonts w:eastAsia="Times New Roman" w:cstheme="minorHAnsi"/>
          <w:sz w:val="24"/>
          <w:szCs w:val="24"/>
          <w:lang w:val="eu-ES" w:eastAsia="es-ES"/>
        </w:rPr>
      </w:pPr>
      <w:r w:rsidRPr="00AE4C8E">
        <w:rPr>
          <w:rFonts w:eastAsia="Times New Roman" w:cstheme="minorHAnsi"/>
          <w:sz w:val="24"/>
          <w:szCs w:val="24"/>
          <w:lang w:val="eu-ES" w:eastAsia="es-ES"/>
        </w:rPr>
        <w:t>b) Haien merkatu balioa.</w:t>
      </w:r>
    </w:p>
    <w:p w:rsidR="00AE4C8E" w:rsidRPr="00C50314" w:rsidRDefault="00AE4C8E" w:rsidP="00AE4C8E">
      <w:pPr>
        <w:spacing w:after="0" w:line="240" w:lineRule="auto"/>
        <w:jc w:val="both"/>
        <w:textAlignment w:val="center"/>
        <w:rPr>
          <w:rFonts w:eastAsia="Times New Roman" w:cstheme="minorHAnsi"/>
          <w:sz w:val="24"/>
          <w:szCs w:val="24"/>
          <w:lang w:val="eu-ES" w:eastAsia="es-ES"/>
        </w:rPr>
      </w:pPr>
      <w:r w:rsidRPr="00AE4C8E">
        <w:rPr>
          <w:rFonts w:eastAsia="Times New Roman" w:cstheme="minorHAnsi"/>
          <w:sz w:val="24"/>
          <w:szCs w:val="24"/>
          <w:lang w:val="eu-ES" w:eastAsia="es-ES"/>
        </w:rPr>
        <w:t>Eta agregatu makroekonomikorik ohikoena Barne Produktu Gordina (BPG) da. Hona hemen definizioa:</w:t>
      </w:r>
    </w:p>
    <w:p w:rsidR="00B12D4F" w:rsidRPr="00AE4C8E" w:rsidRDefault="00B12D4F" w:rsidP="00AE4C8E">
      <w:pPr>
        <w:spacing w:after="0" w:line="240" w:lineRule="auto"/>
        <w:jc w:val="both"/>
        <w:textAlignment w:val="center"/>
        <w:rPr>
          <w:rFonts w:eastAsia="Times New Roman" w:cstheme="minorHAnsi"/>
          <w:sz w:val="24"/>
          <w:szCs w:val="24"/>
          <w:lang w:val="eu-ES" w:eastAsia="es-ES"/>
        </w:rPr>
      </w:pPr>
    </w:p>
    <w:p w:rsidR="00AE4C8E" w:rsidRPr="00C50314" w:rsidRDefault="00AE4C8E" w:rsidP="00AE4C8E">
      <w:pPr>
        <w:spacing w:after="0" w:line="240" w:lineRule="auto"/>
        <w:jc w:val="both"/>
        <w:textAlignment w:val="center"/>
        <w:rPr>
          <w:rFonts w:eastAsia="Times New Roman" w:cstheme="minorHAnsi"/>
          <w:i/>
          <w:iCs/>
          <w:sz w:val="24"/>
          <w:szCs w:val="24"/>
          <w:lang w:val="eu-ES" w:eastAsia="es-ES"/>
        </w:rPr>
      </w:pPr>
      <w:r w:rsidRPr="00C50314">
        <w:rPr>
          <w:rFonts w:eastAsia="Times New Roman" w:cstheme="minorHAnsi"/>
          <w:i/>
          <w:iCs/>
          <w:sz w:val="24"/>
          <w:szCs w:val="24"/>
          <w:lang w:val="eu-ES" w:eastAsia="es-ES"/>
        </w:rPr>
        <w:t>“Herrialde baten barnean, denbora tarte zehatz batean, ekoiztutako azken ondasun eta zerbitzu guztien merkatu-balioa da”.</w:t>
      </w:r>
    </w:p>
    <w:p w:rsidR="00B12D4F" w:rsidRPr="00C50314" w:rsidRDefault="00B12D4F" w:rsidP="00AE4C8E">
      <w:pPr>
        <w:spacing w:after="0" w:line="240" w:lineRule="auto"/>
        <w:textAlignment w:val="center"/>
        <w:rPr>
          <w:rFonts w:eastAsia="Times New Roman" w:cstheme="minorHAnsi"/>
          <w:sz w:val="24"/>
          <w:szCs w:val="24"/>
          <w:lang w:val="eu-ES" w:eastAsia="es-ES"/>
        </w:rPr>
      </w:pPr>
    </w:p>
    <w:p w:rsidR="00AE4C8E" w:rsidRPr="00AE4C8E" w:rsidRDefault="00AE4C8E" w:rsidP="00AE4C8E">
      <w:pPr>
        <w:spacing w:after="0" w:line="240" w:lineRule="auto"/>
        <w:textAlignment w:val="center"/>
        <w:rPr>
          <w:rFonts w:eastAsia="Times New Roman" w:cstheme="minorHAnsi"/>
          <w:b/>
          <w:color w:val="FF0000"/>
          <w:sz w:val="24"/>
          <w:szCs w:val="24"/>
          <w:lang w:val="eu-ES" w:eastAsia="es-ES"/>
        </w:rPr>
      </w:pPr>
      <w:r w:rsidRPr="00AE4C8E">
        <w:rPr>
          <w:rFonts w:eastAsia="Times New Roman" w:cstheme="minorHAnsi"/>
          <w:b/>
          <w:color w:val="FF0000"/>
          <w:sz w:val="24"/>
          <w:szCs w:val="24"/>
          <w:lang w:val="eu-ES" w:eastAsia="es-ES"/>
        </w:rPr>
        <w:t>ADIBIDE BAT</w:t>
      </w:r>
      <w:r w:rsidR="00B12D4F" w:rsidRPr="00C50314">
        <w:rPr>
          <w:rFonts w:eastAsia="Times New Roman" w:cstheme="minorHAnsi"/>
          <w:b/>
          <w:color w:val="FF0000"/>
          <w:sz w:val="24"/>
          <w:szCs w:val="24"/>
          <w:lang w:val="eu-ES" w:eastAsia="es-ES"/>
        </w:rPr>
        <w:t xml:space="preserve"> (garatura apunteetan)</w:t>
      </w:r>
    </w:p>
    <w:p w:rsidR="00AE4C8E" w:rsidRPr="00AE4C8E" w:rsidRDefault="00AE4C8E" w:rsidP="00AE4C8E">
      <w:pPr>
        <w:spacing w:after="0" w:line="240" w:lineRule="auto"/>
        <w:textAlignment w:val="center"/>
        <w:rPr>
          <w:rFonts w:eastAsia="Times New Roman" w:cstheme="minorHAnsi"/>
          <w:sz w:val="24"/>
          <w:szCs w:val="24"/>
          <w:lang w:val="eu-ES" w:eastAsia="es-ES"/>
        </w:rPr>
      </w:pPr>
      <w:r w:rsidRPr="00AE4C8E">
        <w:rPr>
          <w:rFonts w:eastAsia="Times New Roman" w:cstheme="minorHAnsi"/>
          <w:sz w:val="24"/>
          <w:szCs w:val="24"/>
          <w:lang w:val="eu-ES" w:eastAsia="es-ES"/>
        </w:rPr>
        <w:t>Bizi garen herrialdean 5 pertsona daude:</w:t>
      </w:r>
    </w:p>
    <w:p w:rsidR="00AE4C8E" w:rsidRPr="00AE4C8E" w:rsidRDefault="00B12D4F" w:rsidP="00AE4C8E">
      <w:pPr>
        <w:spacing w:after="0" w:line="240" w:lineRule="auto"/>
        <w:textAlignment w:val="center"/>
        <w:rPr>
          <w:rFonts w:eastAsia="Times New Roman" w:cstheme="minorHAnsi"/>
          <w:sz w:val="24"/>
          <w:szCs w:val="24"/>
          <w:lang w:val="eu-ES" w:eastAsia="es-ES"/>
        </w:rPr>
      </w:pPr>
      <w:r w:rsidRPr="00C50314">
        <w:rPr>
          <w:rFonts w:eastAsia="Times New Roman" w:cstheme="minorHAnsi"/>
          <w:noProof/>
          <w:sz w:val="24"/>
          <w:szCs w:val="24"/>
          <w:lang w:val="eu-ES" w:eastAsia="es-ES"/>
        </w:rPr>
        <w:drawing>
          <wp:anchor distT="0" distB="0" distL="114300" distR="114300" simplePos="0" relativeHeight="251658240" behindDoc="0" locked="0" layoutInCell="1" allowOverlap="1" wp14:anchorId="0B4F472F" wp14:editId="7B6A8CFE">
            <wp:simplePos x="0" y="0"/>
            <wp:positionH relativeFrom="column">
              <wp:posOffset>-166370</wp:posOffset>
            </wp:positionH>
            <wp:positionV relativeFrom="paragraph">
              <wp:posOffset>415925</wp:posOffset>
            </wp:positionV>
            <wp:extent cx="5570855" cy="2232660"/>
            <wp:effectExtent l="0" t="0" r="0" b="0"/>
            <wp:wrapSquare wrapText="bothSides"/>
            <wp:docPr id="1" name="Imagen 1" descr="https://lh5.googleusercontent.com/ulR4QZCD5I8fzf3BsIh-9K0JsOeyRVBDrqRIwNS4_L_A1RURe7Tzh8D8k9dfe5OPilm45DMP0SA89zsvitDiYhuFGCScEOmy8ImJWheB2O8_QD0t5Xg=w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ulR4QZCD5I8fzf3BsIh-9K0JsOeyRVBDrqRIwNS4_L_A1RURe7Tzh8D8k9dfe5OPilm45DMP0SA89zsvitDiYhuFGCScEOmy8ImJWheB2O8_QD0t5Xg=w9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0855"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314">
        <w:rPr>
          <w:rFonts w:eastAsia="Times New Roman" w:cstheme="minorHAnsi"/>
          <w:sz w:val="24"/>
          <w:szCs w:val="24"/>
          <w:lang w:val="eu-ES" w:eastAsia="es-ES"/>
        </w:rPr>
        <w:t xml:space="preserve">Nekazaria, </w:t>
      </w:r>
      <w:r w:rsidR="00AE4C8E" w:rsidRPr="00AE4C8E">
        <w:rPr>
          <w:rFonts w:eastAsia="Times New Roman" w:cstheme="minorHAnsi"/>
          <w:sz w:val="24"/>
          <w:szCs w:val="24"/>
          <w:lang w:val="eu-ES" w:eastAsia="es-ES"/>
        </w:rPr>
        <w:t>Arrantzalea</w:t>
      </w:r>
      <w:r w:rsidRPr="00C50314">
        <w:rPr>
          <w:rFonts w:eastAsia="Times New Roman" w:cstheme="minorHAnsi"/>
          <w:sz w:val="24"/>
          <w:szCs w:val="24"/>
          <w:lang w:val="eu-ES" w:eastAsia="es-ES"/>
        </w:rPr>
        <w:t xml:space="preserve">, </w:t>
      </w:r>
      <w:r w:rsidR="00AE4C8E" w:rsidRPr="00AE4C8E">
        <w:rPr>
          <w:rFonts w:eastAsia="Times New Roman" w:cstheme="minorHAnsi"/>
          <w:sz w:val="24"/>
          <w:szCs w:val="24"/>
          <w:lang w:val="eu-ES" w:eastAsia="es-ES"/>
        </w:rPr>
        <w:t>Igeltseroa</w:t>
      </w:r>
      <w:r w:rsidRPr="00C50314">
        <w:rPr>
          <w:rFonts w:eastAsia="Times New Roman" w:cstheme="minorHAnsi"/>
          <w:sz w:val="24"/>
          <w:szCs w:val="24"/>
          <w:lang w:val="eu-ES" w:eastAsia="es-ES"/>
        </w:rPr>
        <w:t xml:space="preserve">, </w:t>
      </w:r>
      <w:r w:rsidR="00AE4C8E" w:rsidRPr="00AE4C8E">
        <w:rPr>
          <w:rFonts w:eastAsia="Times New Roman" w:cstheme="minorHAnsi"/>
          <w:sz w:val="24"/>
          <w:szCs w:val="24"/>
          <w:lang w:val="eu-ES" w:eastAsia="es-ES"/>
        </w:rPr>
        <w:t>Meatzaria</w:t>
      </w:r>
      <w:r w:rsidRPr="00C50314">
        <w:rPr>
          <w:rFonts w:eastAsia="Times New Roman" w:cstheme="minorHAnsi"/>
          <w:sz w:val="24"/>
          <w:szCs w:val="24"/>
          <w:lang w:val="eu-ES" w:eastAsia="es-ES"/>
        </w:rPr>
        <w:t xml:space="preserve"> eta Sendagilea.</w:t>
      </w:r>
    </w:p>
    <w:p w:rsidR="00AE4C8E" w:rsidRPr="00AE4C8E" w:rsidRDefault="00AE4C8E" w:rsidP="00AE4C8E">
      <w:pPr>
        <w:spacing w:after="0" w:line="240" w:lineRule="auto"/>
        <w:textAlignment w:val="center"/>
        <w:rPr>
          <w:rFonts w:eastAsia="Times New Roman" w:cstheme="minorHAnsi"/>
          <w:sz w:val="24"/>
          <w:szCs w:val="24"/>
          <w:lang w:val="eu-ES" w:eastAsia="es-ES"/>
        </w:rPr>
      </w:pPr>
    </w:p>
    <w:p w:rsidR="00AE4C8E" w:rsidRPr="00AE4C8E" w:rsidRDefault="00AE4C8E" w:rsidP="00AE4C8E">
      <w:pPr>
        <w:spacing w:after="0" w:line="240" w:lineRule="auto"/>
        <w:textAlignment w:val="center"/>
        <w:rPr>
          <w:rFonts w:eastAsia="Times New Roman" w:cstheme="minorHAnsi"/>
          <w:sz w:val="24"/>
          <w:szCs w:val="24"/>
          <w:lang w:val="eu-ES" w:eastAsia="es-ES"/>
        </w:rPr>
      </w:pPr>
    </w:p>
    <w:p w:rsidR="00AE4C8E" w:rsidRPr="00AE4C8E" w:rsidRDefault="00AE4C8E" w:rsidP="00AE4C8E">
      <w:pPr>
        <w:spacing w:after="0" w:line="240" w:lineRule="auto"/>
        <w:jc w:val="both"/>
        <w:textAlignment w:val="center"/>
        <w:rPr>
          <w:rFonts w:eastAsia="Times New Roman" w:cstheme="minorHAnsi"/>
          <w:sz w:val="24"/>
          <w:szCs w:val="24"/>
          <w:lang w:val="eu-ES" w:eastAsia="es-ES"/>
        </w:rPr>
      </w:pPr>
    </w:p>
    <w:p w:rsidR="00AE4C8E" w:rsidRPr="00C50314" w:rsidRDefault="00AE4C8E" w:rsidP="00AE4C8E">
      <w:pPr>
        <w:spacing w:after="0" w:line="240" w:lineRule="auto"/>
        <w:jc w:val="both"/>
        <w:textAlignment w:val="center"/>
        <w:rPr>
          <w:rFonts w:eastAsia="Times New Roman" w:cstheme="minorHAnsi"/>
          <w:b/>
          <w:bCs/>
          <w:sz w:val="24"/>
          <w:szCs w:val="24"/>
          <w:lang w:val="eu-ES" w:eastAsia="es-ES"/>
        </w:rPr>
      </w:pPr>
      <w:r w:rsidRPr="00C50314">
        <w:rPr>
          <w:rFonts w:eastAsia="Times New Roman" w:cstheme="minorHAnsi"/>
          <w:b/>
          <w:bCs/>
          <w:sz w:val="24"/>
          <w:szCs w:val="24"/>
          <w:lang w:val="eu-ES" w:eastAsia="es-ES"/>
        </w:rPr>
        <w:t>ONDORIOAK: gai honen inguruan iruzkin laburra egin: ekonomia baten ekoizpenaren alderaketak denboran zehar egiteko BPG nominala erabiltzeak zenbait arazo ekarriko du.</w:t>
      </w:r>
    </w:p>
    <w:p w:rsidR="00B12D4F" w:rsidRPr="00AE4C8E" w:rsidRDefault="00B12D4F" w:rsidP="00AE4C8E">
      <w:pPr>
        <w:spacing w:after="0" w:line="240" w:lineRule="auto"/>
        <w:jc w:val="both"/>
        <w:textAlignment w:val="center"/>
        <w:rPr>
          <w:rFonts w:eastAsia="Times New Roman" w:cstheme="minorHAnsi"/>
          <w:sz w:val="24"/>
          <w:szCs w:val="24"/>
          <w:lang w:val="eu-ES" w:eastAsia="es-ES"/>
        </w:rPr>
      </w:pPr>
    </w:p>
    <w:p w:rsidR="00AE4C8E" w:rsidRPr="00C50314" w:rsidRDefault="00AE4C8E" w:rsidP="00B12D4F">
      <w:pPr>
        <w:spacing w:after="0" w:line="240" w:lineRule="auto"/>
        <w:jc w:val="both"/>
        <w:textAlignment w:val="center"/>
        <w:outlineLvl w:val="1"/>
        <w:rPr>
          <w:rFonts w:eastAsia="Times New Roman" w:cstheme="minorHAnsi"/>
          <w:sz w:val="24"/>
          <w:szCs w:val="24"/>
          <w:lang w:val="eu-ES" w:eastAsia="es-ES"/>
        </w:rPr>
      </w:pPr>
      <w:r w:rsidRPr="00AE4C8E">
        <w:rPr>
          <w:rFonts w:eastAsia="Times New Roman" w:cstheme="minorHAnsi"/>
          <w:sz w:val="24"/>
          <w:szCs w:val="24"/>
          <w:lang w:val="eu-ES" w:eastAsia="es-ES"/>
        </w:rPr>
        <w:t>Arazoa konponduko dugu: BPG erreala kalkulatuko dugu</w:t>
      </w:r>
      <w:r w:rsidR="00B12D4F" w:rsidRPr="00C50314">
        <w:rPr>
          <w:rFonts w:eastAsia="Times New Roman" w:cstheme="minorHAnsi"/>
          <w:sz w:val="24"/>
          <w:szCs w:val="24"/>
          <w:lang w:val="eu-ES" w:eastAsia="es-ES"/>
        </w:rPr>
        <w:t xml:space="preserve">. </w:t>
      </w:r>
      <w:r w:rsidRPr="00AE4C8E">
        <w:rPr>
          <w:rFonts w:eastAsia="Times New Roman" w:cstheme="minorHAnsi"/>
          <w:sz w:val="24"/>
          <w:szCs w:val="24"/>
          <w:lang w:val="eu-ES" w:eastAsia="es-ES"/>
        </w:rPr>
        <w:t xml:space="preserve">Ekonomian, askotan, denboran zehar alderaketak egiteko aldagai “errealak” erabiltzen dira. Aldagai errealak nominalak oinarri hartuta kalkulatzen dira baina prezioen igoeraren eragina kenduz. Horrela, aldagaiaren atzean benetan dagoenaren bilakaera (gure kasuan ekoizpena) aztertu ahal da, inolako distortsiorik gabe. </w:t>
      </w:r>
    </w:p>
    <w:p w:rsidR="00B12D4F" w:rsidRPr="00AE4C8E" w:rsidRDefault="00B12D4F" w:rsidP="00AE4C8E">
      <w:pPr>
        <w:spacing w:after="0" w:line="240" w:lineRule="auto"/>
        <w:jc w:val="both"/>
        <w:textAlignment w:val="center"/>
        <w:rPr>
          <w:rFonts w:eastAsia="Times New Roman" w:cstheme="minorHAnsi"/>
          <w:sz w:val="24"/>
          <w:szCs w:val="24"/>
          <w:lang w:val="eu-ES" w:eastAsia="es-ES"/>
        </w:rPr>
      </w:pPr>
    </w:p>
    <w:p w:rsidR="00AE4C8E" w:rsidRPr="00C50314" w:rsidRDefault="00AE4C8E" w:rsidP="00AE4C8E">
      <w:pPr>
        <w:spacing w:after="0" w:line="240" w:lineRule="auto"/>
        <w:jc w:val="both"/>
        <w:textAlignment w:val="center"/>
        <w:rPr>
          <w:rFonts w:eastAsia="Times New Roman" w:cstheme="minorHAnsi"/>
          <w:sz w:val="24"/>
          <w:szCs w:val="24"/>
          <w:lang w:val="eu-ES" w:eastAsia="es-ES"/>
        </w:rPr>
      </w:pPr>
      <w:r w:rsidRPr="00AE4C8E">
        <w:rPr>
          <w:rFonts w:eastAsia="Times New Roman" w:cstheme="minorHAnsi"/>
          <w:sz w:val="24"/>
          <w:szCs w:val="24"/>
          <w:lang w:val="eu-ES" w:eastAsia="es-ES"/>
        </w:rPr>
        <w:t>Horretarako hau egingo dugu: urte bat aukeratzen da (nahi duguna) eta “oinarri urtea” esaten zaio. Behin aukeratuta ondoko balizko hau egiten da: ikasi beharreko urte guztietako prezioak oinarri urtekoarenak direla (aldatu ez balira bezala). Ondoren aldagaia kalkulatzen da (BPG gure kasuan) prezio horiek erabiliz. Honela BPG errealaren hazkunde tasak dauzkagu.</w:t>
      </w:r>
    </w:p>
    <w:p w:rsidR="00B12D4F" w:rsidRPr="00AE4C8E" w:rsidRDefault="00B12D4F" w:rsidP="00AE4C8E">
      <w:pPr>
        <w:spacing w:after="0" w:line="240" w:lineRule="auto"/>
        <w:jc w:val="both"/>
        <w:textAlignment w:val="center"/>
        <w:rPr>
          <w:rFonts w:eastAsia="Times New Roman" w:cstheme="minorHAnsi"/>
          <w:sz w:val="24"/>
          <w:szCs w:val="24"/>
          <w:lang w:val="eu-ES" w:eastAsia="es-ES"/>
        </w:rPr>
      </w:pPr>
    </w:p>
    <w:p w:rsidR="00AE4C8E" w:rsidRPr="00C50314" w:rsidRDefault="00AE4C8E" w:rsidP="00AE4C8E">
      <w:pPr>
        <w:spacing w:after="0" w:line="240" w:lineRule="auto"/>
        <w:jc w:val="both"/>
        <w:textAlignment w:val="center"/>
        <w:rPr>
          <w:rFonts w:eastAsia="Times New Roman" w:cstheme="minorHAnsi"/>
          <w:b/>
          <w:bCs/>
          <w:color w:val="FF0000"/>
          <w:sz w:val="24"/>
          <w:szCs w:val="24"/>
          <w:lang w:val="eu-ES" w:eastAsia="es-ES"/>
        </w:rPr>
      </w:pPr>
      <w:r w:rsidRPr="00C50314">
        <w:rPr>
          <w:rFonts w:eastAsia="Times New Roman" w:cstheme="minorHAnsi"/>
          <w:b/>
          <w:bCs/>
          <w:sz w:val="24"/>
          <w:szCs w:val="24"/>
          <w:lang w:val="eu-ES" w:eastAsia="es-ES"/>
        </w:rPr>
        <w:t>GALDERA: 01 eta 02 urteetako BPG erreala kalkulatu, 01 urtea oinarri urtetzat hartu dugula suposatuz. Ondoren BPGren (erreala orain) hazkunde tasa kalkulatu eta aurreko ariketan kalkulatutakoekin alderatu. Oso ezberdinak dira? Zergatik? Zure ustez, zeinek neurtzen du hoberen ekonomia horretako ekoizpenaren bilakaera?</w:t>
      </w:r>
      <w:r w:rsidR="00B12D4F" w:rsidRPr="00C50314">
        <w:rPr>
          <w:rFonts w:eastAsia="Times New Roman" w:cstheme="minorHAnsi"/>
          <w:b/>
          <w:bCs/>
          <w:sz w:val="24"/>
          <w:szCs w:val="24"/>
          <w:lang w:val="eu-ES" w:eastAsia="es-ES"/>
        </w:rPr>
        <w:t xml:space="preserve"> </w:t>
      </w:r>
      <w:r w:rsidR="00B12D4F" w:rsidRPr="00C50314">
        <w:rPr>
          <w:rFonts w:eastAsia="Times New Roman" w:cstheme="minorHAnsi"/>
          <w:b/>
          <w:bCs/>
          <w:color w:val="FF0000"/>
          <w:sz w:val="24"/>
          <w:szCs w:val="24"/>
          <w:lang w:val="eu-ES" w:eastAsia="es-ES"/>
        </w:rPr>
        <w:t>(garapena apunteetan)</w:t>
      </w:r>
    </w:p>
    <w:p w:rsidR="00B12D4F" w:rsidRPr="00C50314" w:rsidRDefault="00B12D4F" w:rsidP="00AE4C8E">
      <w:pPr>
        <w:spacing w:after="0" w:line="240" w:lineRule="auto"/>
        <w:jc w:val="both"/>
        <w:textAlignment w:val="center"/>
        <w:rPr>
          <w:rFonts w:eastAsia="Times New Roman" w:cstheme="minorHAnsi"/>
          <w:b/>
          <w:bCs/>
          <w:color w:val="FF0000"/>
          <w:sz w:val="24"/>
          <w:szCs w:val="24"/>
          <w:lang w:val="eu-ES" w:eastAsia="es-ES"/>
        </w:rPr>
      </w:pPr>
    </w:p>
    <w:p w:rsidR="000916C7" w:rsidRPr="00C50314" w:rsidRDefault="000916C7" w:rsidP="000916C7">
      <w:pPr>
        <w:pStyle w:val="Ttulo1"/>
        <w:numPr>
          <w:ilvl w:val="1"/>
          <w:numId w:val="2"/>
        </w:numPr>
        <w:rPr>
          <w:rFonts w:asciiTheme="minorHAnsi" w:eastAsia="Times New Roman" w:hAnsiTheme="minorHAnsi" w:cstheme="minorHAnsi"/>
          <w:lang w:val="eu-ES" w:eastAsia="es-ES"/>
        </w:rPr>
      </w:pPr>
      <w:r w:rsidRPr="00C50314">
        <w:rPr>
          <w:rFonts w:asciiTheme="minorHAnsi" w:eastAsia="Times New Roman" w:hAnsiTheme="minorHAnsi" w:cstheme="minorHAnsi"/>
          <w:lang w:val="eu-ES" w:eastAsia="es-ES"/>
        </w:rPr>
        <w:t>KANBIO TASAK ETA EAP</w:t>
      </w:r>
    </w:p>
    <w:p w:rsidR="000916C7" w:rsidRPr="00C50314" w:rsidRDefault="000916C7" w:rsidP="000916C7">
      <w:pPr>
        <w:rPr>
          <w:rFonts w:cstheme="minorHAnsi"/>
          <w:lang w:val="eu-ES" w:eastAsia="es-ES"/>
        </w:rPr>
      </w:pPr>
    </w:p>
    <w:p w:rsidR="000916C7" w:rsidRPr="00C50314" w:rsidRDefault="000916C7" w:rsidP="000916C7">
      <w:pPr>
        <w:spacing w:after="0" w:line="240" w:lineRule="auto"/>
        <w:textAlignment w:val="center"/>
        <w:rPr>
          <w:rFonts w:eastAsia="Times New Roman" w:cstheme="minorHAnsi"/>
          <w:sz w:val="24"/>
          <w:szCs w:val="23"/>
          <w:lang w:val="eu-ES" w:eastAsia="es-ES"/>
        </w:rPr>
      </w:pPr>
      <w:r w:rsidRPr="000916C7">
        <w:rPr>
          <w:rFonts w:eastAsia="Times New Roman" w:cstheme="minorHAnsi"/>
          <w:sz w:val="24"/>
          <w:szCs w:val="23"/>
          <w:lang w:val="eu-ES" w:eastAsia="es-ES"/>
        </w:rPr>
        <w:t xml:space="preserve">Herrialdeak alderatzeko zailtasun nagusiak: </w:t>
      </w:r>
    </w:p>
    <w:p w:rsidR="000916C7" w:rsidRPr="000916C7" w:rsidRDefault="000916C7" w:rsidP="000916C7">
      <w:pPr>
        <w:spacing w:after="0" w:line="240" w:lineRule="auto"/>
        <w:textAlignment w:val="center"/>
        <w:rPr>
          <w:rFonts w:eastAsia="Times New Roman" w:cstheme="minorHAnsi"/>
          <w:sz w:val="24"/>
          <w:szCs w:val="23"/>
          <w:lang w:val="eu-ES" w:eastAsia="es-ES"/>
        </w:rPr>
      </w:pPr>
    </w:p>
    <w:p w:rsidR="000916C7" w:rsidRPr="00C50314" w:rsidRDefault="000916C7" w:rsidP="000916C7">
      <w:pPr>
        <w:pStyle w:val="Prrafodelista"/>
        <w:numPr>
          <w:ilvl w:val="0"/>
          <w:numId w:val="5"/>
        </w:numPr>
        <w:spacing w:after="0" w:line="240" w:lineRule="auto"/>
        <w:jc w:val="both"/>
        <w:textAlignment w:val="center"/>
        <w:rPr>
          <w:rFonts w:eastAsia="Times New Roman" w:cstheme="minorHAnsi"/>
          <w:sz w:val="24"/>
          <w:szCs w:val="23"/>
          <w:lang w:val="eu-ES" w:eastAsia="es-ES"/>
        </w:rPr>
      </w:pPr>
      <w:r w:rsidRPr="00C50314">
        <w:rPr>
          <w:rFonts w:eastAsia="Times New Roman" w:cstheme="minorHAnsi"/>
          <w:sz w:val="24"/>
          <w:szCs w:val="23"/>
          <w:lang w:val="eu-ES" w:eastAsia="es-ES"/>
        </w:rPr>
        <w:t>BPGren balioa balio monetarioa da eta herrialde bakoitzeko dibisari lotua.</w:t>
      </w:r>
    </w:p>
    <w:p w:rsidR="000916C7" w:rsidRPr="000916C7" w:rsidRDefault="000916C7" w:rsidP="000916C7">
      <w:pPr>
        <w:spacing w:after="0" w:line="240" w:lineRule="auto"/>
        <w:jc w:val="both"/>
        <w:textAlignment w:val="center"/>
        <w:rPr>
          <w:rFonts w:eastAsia="Times New Roman" w:cstheme="minorHAnsi"/>
          <w:sz w:val="24"/>
          <w:szCs w:val="23"/>
          <w:lang w:val="eu-ES" w:eastAsia="es-ES"/>
        </w:rPr>
      </w:pPr>
    </w:p>
    <w:p w:rsidR="000916C7" w:rsidRPr="00C50314" w:rsidRDefault="000916C7" w:rsidP="000916C7">
      <w:pPr>
        <w:numPr>
          <w:ilvl w:val="0"/>
          <w:numId w:val="5"/>
        </w:numPr>
        <w:spacing w:after="0" w:line="240" w:lineRule="auto"/>
        <w:jc w:val="both"/>
        <w:textAlignment w:val="center"/>
        <w:rPr>
          <w:rFonts w:eastAsia="Times New Roman" w:cstheme="minorHAnsi"/>
          <w:sz w:val="24"/>
          <w:szCs w:val="23"/>
          <w:lang w:val="eu-ES" w:eastAsia="es-ES"/>
        </w:rPr>
      </w:pPr>
      <w:r w:rsidRPr="000916C7">
        <w:rPr>
          <w:rFonts w:eastAsia="Times New Roman" w:cstheme="minorHAnsi"/>
          <w:sz w:val="24"/>
          <w:szCs w:val="23"/>
          <w:lang w:val="eu-ES" w:eastAsia="es-ES"/>
        </w:rPr>
        <w:t>Herrialdeen BPG alderatzeko, erreferentzi-unitateak homogeneoak izan behar dira. Beharrezkoa da herrialde bakoitzaren moneten balioa balio bakarrean bihurtzea, normalean dolarretan adieraziz.</w:t>
      </w:r>
    </w:p>
    <w:p w:rsidR="000916C7" w:rsidRPr="000916C7" w:rsidRDefault="000916C7" w:rsidP="000916C7">
      <w:pPr>
        <w:spacing w:after="0" w:line="240" w:lineRule="auto"/>
        <w:jc w:val="both"/>
        <w:textAlignment w:val="center"/>
        <w:rPr>
          <w:rFonts w:eastAsia="Times New Roman" w:cstheme="minorHAnsi"/>
          <w:sz w:val="24"/>
          <w:szCs w:val="23"/>
          <w:lang w:val="eu-ES" w:eastAsia="es-ES"/>
        </w:rPr>
      </w:pPr>
    </w:p>
    <w:p w:rsidR="000916C7" w:rsidRPr="00C50314" w:rsidRDefault="000916C7" w:rsidP="000916C7">
      <w:pPr>
        <w:pStyle w:val="Prrafodelista"/>
        <w:numPr>
          <w:ilvl w:val="0"/>
          <w:numId w:val="5"/>
        </w:numPr>
        <w:spacing w:after="0" w:line="240" w:lineRule="auto"/>
        <w:textAlignment w:val="center"/>
        <w:rPr>
          <w:rFonts w:eastAsia="Times New Roman" w:cstheme="minorHAnsi"/>
          <w:sz w:val="24"/>
          <w:szCs w:val="23"/>
          <w:lang w:val="eu-ES" w:eastAsia="es-ES"/>
        </w:rPr>
      </w:pPr>
      <w:r w:rsidRPr="00C50314">
        <w:rPr>
          <w:rFonts w:eastAsia="Times New Roman" w:cstheme="minorHAnsi"/>
          <w:sz w:val="24"/>
          <w:szCs w:val="23"/>
          <w:lang w:val="eu-ES" w:eastAsia="es-ES"/>
        </w:rPr>
        <w:t>Horretarako bi urrats eman behar ditugu:</w:t>
      </w:r>
    </w:p>
    <w:p w:rsidR="000916C7" w:rsidRPr="000916C7" w:rsidRDefault="000916C7" w:rsidP="000916C7">
      <w:pPr>
        <w:spacing w:after="0" w:line="240" w:lineRule="auto"/>
        <w:textAlignment w:val="center"/>
        <w:rPr>
          <w:rFonts w:eastAsia="Times New Roman" w:cstheme="minorHAnsi"/>
          <w:sz w:val="24"/>
          <w:szCs w:val="23"/>
          <w:lang w:val="eu-ES" w:eastAsia="es-ES"/>
        </w:rPr>
      </w:pPr>
    </w:p>
    <w:p w:rsidR="000916C7" w:rsidRPr="00C50314" w:rsidRDefault="000916C7" w:rsidP="000916C7">
      <w:pPr>
        <w:numPr>
          <w:ilvl w:val="0"/>
          <w:numId w:val="5"/>
        </w:numPr>
        <w:spacing w:after="0" w:line="240" w:lineRule="auto"/>
        <w:textAlignment w:val="center"/>
        <w:rPr>
          <w:rFonts w:eastAsia="Times New Roman" w:cstheme="minorHAnsi"/>
          <w:sz w:val="24"/>
          <w:szCs w:val="23"/>
          <w:lang w:val="eu-ES" w:eastAsia="es-ES"/>
        </w:rPr>
      </w:pPr>
      <w:r w:rsidRPr="000916C7">
        <w:rPr>
          <w:rFonts w:eastAsia="Times New Roman" w:cstheme="minorHAnsi"/>
          <w:sz w:val="24"/>
          <w:szCs w:val="23"/>
          <w:lang w:val="eu-ES" w:eastAsia="es-ES"/>
        </w:rPr>
        <w:t>Dibisen kanbio tasa erabili.</w:t>
      </w:r>
    </w:p>
    <w:p w:rsidR="000916C7" w:rsidRPr="000916C7" w:rsidRDefault="000916C7" w:rsidP="000916C7">
      <w:pPr>
        <w:spacing w:after="0" w:line="240" w:lineRule="auto"/>
        <w:textAlignment w:val="center"/>
        <w:rPr>
          <w:rFonts w:eastAsia="Times New Roman" w:cstheme="minorHAnsi"/>
          <w:sz w:val="24"/>
          <w:szCs w:val="23"/>
          <w:lang w:val="eu-ES" w:eastAsia="es-ES"/>
        </w:rPr>
      </w:pPr>
    </w:p>
    <w:p w:rsidR="000916C7" w:rsidRPr="00C50314" w:rsidRDefault="000916C7" w:rsidP="000916C7">
      <w:pPr>
        <w:numPr>
          <w:ilvl w:val="0"/>
          <w:numId w:val="5"/>
        </w:numPr>
        <w:spacing w:after="0" w:line="240" w:lineRule="auto"/>
        <w:textAlignment w:val="center"/>
        <w:rPr>
          <w:rFonts w:eastAsia="Times New Roman" w:cstheme="minorHAnsi"/>
          <w:sz w:val="24"/>
          <w:szCs w:val="23"/>
          <w:lang w:val="eu-ES" w:eastAsia="es-ES"/>
        </w:rPr>
      </w:pPr>
      <w:r w:rsidRPr="000916C7">
        <w:rPr>
          <w:rFonts w:eastAsia="Times New Roman" w:cstheme="minorHAnsi"/>
          <w:sz w:val="24"/>
          <w:szCs w:val="23"/>
          <w:lang w:val="eu-ES" w:eastAsia="es-ES"/>
        </w:rPr>
        <w:t>Eros Ahalmen Paritateak (edo parekotasunak) erabili</w:t>
      </w:r>
      <w:r w:rsidRPr="00C50314">
        <w:rPr>
          <w:rFonts w:eastAsia="Times New Roman" w:cstheme="minorHAnsi"/>
          <w:sz w:val="24"/>
          <w:szCs w:val="23"/>
          <w:lang w:val="eu-ES" w:eastAsia="es-ES"/>
        </w:rPr>
        <w:t>.</w:t>
      </w:r>
    </w:p>
    <w:p w:rsidR="000916C7" w:rsidRPr="00C50314" w:rsidRDefault="000916C7" w:rsidP="000916C7">
      <w:pPr>
        <w:pStyle w:val="Prrafodelista"/>
        <w:rPr>
          <w:rFonts w:eastAsia="Times New Roman" w:cstheme="minorHAnsi"/>
          <w:sz w:val="24"/>
          <w:szCs w:val="23"/>
          <w:lang w:val="eu-ES" w:eastAsia="es-ES"/>
        </w:rPr>
      </w:pPr>
    </w:p>
    <w:p w:rsidR="000916C7" w:rsidRPr="00C50314" w:rsidRDefault="000916C7" w:rsidP="000916C7">
      <w:pPr>
        <w:pStyle w:val="Prrafodelista"/>
        <w:rPr>
          <w:rFonts w:eastAsia="Times New Roman" w:cstheme="minorHAnsi"/>
          <w:sz w:val="24"/>
          <w:szCs w:val="23"/>
          <w:lang w:val="eu-ES" w:eastAsia="es-ES"/>
        </w:rPr>
      </w:pPr>
    </w:p>
    <w:p w:rsidR="000916C7" w:rsidRPr="00C50314" w:rsidRDefault="000916C7" w:rsidP="000916C7">
      <w:pPr>
        <w:pStyle w:val="Prrafodelista"/>
        <w:rPr>
          <w:rFonts w:eastAsia="Times New Roman" w:cstheme="minorHAnsi"/>
          <w:sz w:val="24"/>
          <w:szCs w:val="23"/>
          <w:lang w:val="eu-ES" w:eastAsia="es-ES"/>
        </w:rPr>
      </w:pPr>
    </w:p>
    <w:p w:rsidR="000916C7" w:rsidRPr="00C50314" w:rsidRDefault="000916C7" w:rsidP="000916C7">
      <w:pPr>
        <w:pStyle w:val="Prrafodelista"/>
        <w:rPr>
          <w:rFonts w:eastAsia="Times New Roman" w:cstheme="minorHAnsi"/>
          <w:sz w:val="24"/>
          <w:szCs w:val="23"/>
          <w:lang w:val="eu-ES" w:eastAsia="es-ES"/>
        </w:rPr>
      </w:pPr>
    </w:p>
    <w:p w:rsidR="000916C7" w:rsidRPr="00C50314" w:rsidRDefault="000916C7" w:rsidP="000916C7">
      <w:pPr>
        <w:pStyle w:val="Ttulo1"/>
        <w:rPr>
          <w:rFonts w:asciiTheme="minorHAnsi" w:hAnsiTheme="minorHAnsi" w:cstheme="minorHAnsi"/>
          <w:sz w:val="36"/>
          <w:lang w:val="eu-ES"/>
        </w:rPr>
      </w:pPr>
      <w:r w:rsidRPr="00C50314">
        <w:rPr>
          <w:rFonts w:asciiTheme="minorHAnsi" w:hAnsiTheme="minorHAnsi" w:cstheme="minorHAnsi"/>
          <w:sz w:val="36"/>
          <w:lang w:val="eu-ES"/>
        </w:rPr>
        <w:lastRenderedPageBreak/>
        <w:t>Kanbio tasak</w:t>
      </w:r>
    </w:p>
    <w:p w:rsidR="000916C7" w:rsidRPr="00C50314" w:rsidRDefault="000916C7" w:rsidP="000916C7">
      <w:pPr>
        <w:rPr>
          <w:rFonts w:cstheme="minorHAnsi"/>
          <w:sz w:val="24"/>
          <w:szCs w:val="24"/>
          <w:lang w:val="eu-ES"/>
        </w:rPr>
      </w:pPr>
    </w:p>
    <w:p w:rsidR="000916C7" w:rsidRPr="00C50314" w:rsidRDefault="000916C7" w:rsidP="000916C7">
      <w:pPr>
        <w:pStyle w:val="zfr3q"/>
        <w:textAlignment w:val="center"/>
        <w:rPr>
          <w:rFonts w:asciiTheme="minorHAnsi" w:hAnsiTheme="minorHAnsi" w:cstheme="minorHAnsi"/>
          <w:sz w:val="24"/>
          <w:szCs w:val="24"/>
          <w:lang w:val="eu-ES"/>
        </w:rPr>
      </w:pPr>
      <w:r w:rsidRPr="00C50314">
        <w:rPr>
          <w:rFonts w:asciiTheme="minorHAnsi" w:hAnsiTheme="minorHAnsi" w:cstheme="minorHAnsi"/>
          <w:sz w:val="24"/>
          <w:szCs w:val="24"/>
          <w:lang w:val="eu-ES"/>
        </w:rPr>
        <w:t>Kanbio tasek adierazten dutena: dibisa merkatuek moneta bakoitzaren zein balorazio egiten duten.</w:t>
      </w:r>
    </w:p>
    <w:p w:rsidR="000916C7" w:rsidRPr="00C50314" w:rsidRDefault="000916C7" w:rsidP="000916C7">
      <w:pPr>
        <w:pStyle w:val="zfr3q"/>
        <w:textAlignment w:val="center"/>
        <w:rPr>
          <w:rFonts w:asciiTheme="minorHAnsi" w:hAnsiTheme="minorHAnsi" w:cstheme="minorHAnsi"/>
          <w:sz w:val="24"/>
          <w:szCs w:val="24"/>
          <w:lang w:val="eu-ES"/>
        </w:rPr>
      </w:pPr>
    </w:p>
    <w:p w:rsidR="000916C7" w:rsidRPr="00C50314" w:rsidRDefault="000916C7" w:rsidP="000916C7">
      <w:pPr>
        <w:pStyle w:val="zfr3q"/>
        <w:jc w:val="both"/>
        <w:textAlignment w:val="center"/>
        <w:rPr>
          <w:rFonts w:asciiTheme="minorHAnsi" w:hAnsiTheme="minorHAnsi" w:cstheme="minorHAnsi"/>
          <w:sz w:val="24"/>
          <w:szCs w:val="24"/>
          <w:lang w:val="eu-ES"/>
        </w:rPr>
      </w:pPr>
      <w:r w:rsidRPr="00C50314">
        <w:rPr>
          <w:rFonts w:asciiTheme="minorHAnsi" w:hAnsiTheme="minorHAnsi" w:cstheme="minorHAnsi"/>
          <w:sz w:val="24"/>
          <w:szCs w:val="24"/>
          <w:lang w:val="eu-ES"/>
        </w:rPr>
        <w:t>Herrialde guztietako BPGak dolarretara pasatzen dira (kanbio tasarekin zatitu). Horrela, alderaketak egiteko gaineratiko herrialdeekin zerrenda homogeneoa era dezakegu.</w:t>
      </w:r>
    </w:p>
    <w:p w:rsidR="000916C7" w:rsidRPr="00C50314" w:rsidRDefault="000916C7" w:rsidP="000916C7">
      <w:pPr>
        <w:pStyle w:val="zfr3q"/>
        <w:jc w:val="both"/>
        <w:textAlignment w:val="center"/>
        <w:rPr>
          <w:rFonts w:asciiTheme="minorHAnsi" w:hAnsiTheme="minorHAnsi" w:cstheme="minorHAnsi"/>
          <w:sz w:val="24"/>
          <w:szCs w:val="24"/>
          <w:lang w:val="eu-ES"/>
        </w:rPr>
      </w:pPr>
    </w:p>
    <w:p w:rsidR="000916C7" w:rsidRPr="00C50314" w:rsidRDefault="000916C7" w:rsidP="000916C7">
      <w:pPr>
        <w:pStyle w:val="zfr3q"/>
        <w:jc w:val="both"/>
        <w:textAlignment w:val="center"/>
        <w:rPr>
          <w:rFonts w:asciiTheme="minorHAnsi" w:hAnsiTheme="minorHAnsi" w:cstheme="minorHAnsi"/>
          <w:sz w:val="24"/>
          <w:szCs w:val="24"/>
          <w:lang w:val="eu-ES"/>
        </w:rPr>
      </w:pPr>
      <w:r w:rsidRPr="00C50314">
        <w:rPr>
          <w:rStyle w:val="Textoennegrita"/>
          <w:rFonts w:asciiTheme="minorHAnsi" w:hAnsiTheme="minorHAnsi" w:cstheme="minorHAnsi"/>
          <w:sz w:val="24"/>
          <w:szCs w:val="24"/>
          <w:lang w:val="eu-ES"/>
        </w:rPr>
        <w:t>Baina beste arazo bat ere topatuko dugu:</w:t>
      </w:r>
      <w:r w:rsidRPr="00C50314">
        <w:rPr>
          <w:rFonts w:asciiTheme="minorHAnsi" w:hAnsiTheme="minorHAnsi" w:cstheme="minorHAnsi"/>
          <w:sz w:val="24"/>
          <w:szCs w:val="24"/>
          <w:lang w:val="eu-ES"/>
        </w:rPr>
        <w:t xml:space="preserve"> herrialde guztietan dolarrak ez dauka balio berbera, ez dauka erosahalmen berbera. Herrialde batean dolar batekin eros daitekeena ezin da konparatu beste herrialde batean dolar batekin eros daitekeenarekin. Beraz, BPG dolarretan neurtuz gero, dolar kopuru berberak ekoizpen ezberdina isla lezake.</w:t>
      </w:r>
    </w:p>
    <w:p w:rsidR="000916C7" w:rsidRPr="00C50314" w:rsidRDefault="000916C7" w:rsidP="000916C7">
      <w:pPr>
        <w:pStyle w:val="Ttulo1"/>
        <w:rPr>
          <w:rFonts w:asciiTheme="minorHAnsi" w:hAnsiTheme="minorHAnsi" w:cstheme="minorHAnsi"/>
          <w:sz w:val="36"/>
          <w:lang w:val="eu-ES"/>
        </w:rPr>
      </w:pPr>
      <w:r w:rsidRPr="00C50314">
        <w:rPr>
          <w:rFonts w:asciiTheme="minorHAnsi" w:hAnsiTheme="minorHAnsi" w:cstheme="minorHAnsi"/>
          <w:sz w:val="36"/>
          <w:lang w:val="eu-ES"/>
        </w:rPr>
        <w:t>Eros Ahalmenen Paritateak (parekotasunak)</w:t>
      </w:r>
    </w:p>
    <w:p w:rsidR="000916C7" w:rsidRPr="00C50314" w:rsidRDefault="000916C7" w:rsidP="000916C7">
      <w:pPr>
        <w:pStyle w:val="zfr3q"/>
        <w:jc w:val="both"/>
        <w:textAlignment w:val="center"/>
        <w:rPr>
          <w:rFonts w:asciiTheme="minorHAnsi" w:hAnsiTheme="minorHAnsi" w:cstheme="minorHAnsi"/>
          <w:sz w:val="24"/>
          <w:szCs w:val="24"/>
          <w:lang w:val="eu-ES"/>
        </w:rPr>
      </w:pPr>
      <w:r w:rsidRPr="00C50314">
        <w:rPr>
          <w:rFonts w:asciiTheme="minorHAnsi" w:hAnsiTheme="minorHAnsi" w:cstheme="minorHAnsi"/>
          <w:sz w:val="24"/>
          <w:szCs w:val="24"/>
          <w:lang w:val="eu-ES"/>
        </w:rPr>
        <w:t>Arazo hori konpontzeko, ekonomistek Eros Ahalmenen Paritateak erabiltzen dituzte. Hori zer den eta nola egiten den ulertzeko gezurrezko adibide bat emango dugu:</w:t>
      </w:r>
    </w:p>
    <w:p w:rsidR="000916C7" w:rsidRPr="00C50314" w:rsidRDefault="000916C7" w:rsidP="000916C7">
      <w:pPr>
        <w:pStyle w:val="zfr3q"/>
        <w:jc w:val="both"/>
        <w:textAlignment w:val="center"/>
        <w:rPr>
          <w:rFonts w:asciiTheme="minorHAnsi" w:hAnsiTheme="minorHAnsi" w:cstheme="minorHAnsi"/>
          <w:sz w:val="24"/>
          <w:szCs w:val="24"/>
          <w:lang w:val="eu-ES"/>
        </w:rPr>
      </w:pPr>
    </w:p>
    <w:p w:rsidR="000916C7" w:rsidRPr="00C50314" w:rsidRDefault="000916C7" w:rsidP="000916C7">
      <w:pPr>
        <w:pStyle w:val="zfr3q"/>
        <w:jc w:val="both"/>
        <w:textAlignment w:val="center"/>
        <w:rPr>
          <w:rFonts w:asciiTheme="minorHAnsi" w:hAnsiTheme="minorHAnsi" w:cstheme="minorHAnsi"/>
          <w:b/>
          <w:color w:val="FF0000"/>
          <w:sz w:val="24"/>
          <w:szCs w:val="24"/>
          <w:lang w:val="eu-ES"/>
        </w:rPr>
      </w:pPr>
      <w:r w:rsidRPr="00C50314">
        <w:rPr>
          <w:rFonts w:asciiTheme="minorHAnsi" w:hAnsiTheme="minorHAnsi" w:cstheme="minorHAnsi"/>
          <w:b/>
          <w:color w:val="FF0000"/>
          <w:sz w:val="24"/>
          <w:szCs w:val="24"/>
          <w:lang w:val="eu-ES"/>
        </w:rPr>
        <w:t>ADIBIDEA: 3 herrialde: India (rupia), EAB (dólar) eta Suedia (koroa). Garapena aunteetan.</w:t>
      </w:r>
    </w:p>
    <w:p w:rsidR="000916C7" w:rsidRPr="00C50314" w:rsidRDefault="000916C7" w:rsidP="000916C7">
      <w:pPr>
        <w:pStyle w:val="zfr3q"/>
        <w:jc w:val="both"/>
        <w:textAlignment w:val="center"/>
        <w:rPr>
          <w:rFonts w:asciiTheme="minorHAnsi" w:hAnsiTheme="minorHAnsi" w:cstheme="minorHAnsi"/>
          <w:b/>
          <w:color w:val="FF0000"/>
          <w:sz w:val="24"/>
          <w:szCs w:val="24"/>
          <w:lang w:val="eu-ES"/>
        </w:rPr>
      </w:pPr>
    </w:p>
    <w:p w:rsidR="000916C7" w:rsidRPr="00C50314" w:rsidRDefault="000916C7" w:rsidP="000916C7">
      <w:pPr>
        <w:spacing w:after="0" w:line="240" w:lineRule="auto"/>
        <w:jc w:val="both"/>
        <w:textAlignment w:val="center"/>
        <w:rPr>
          <w:rFonts w:eastAsia="Times New Roman" w:cstheme="minorHAnsi"/>
          <w:sz w:val="24"/>
          <w:szCs w:val="24"/>
          <w:lang w:val="eu-ES" w:eastAsia="es-ES"/>
        </w:rPr>
      </w:pPr>
      <w:r w:rsidRPr="000916C7">
        <w:rPr>
          <w:rFonts w:eastAsia="Times New Roman" w:cstheme="minorHAnsi"/>
          <w:sz w:val="24"/>
          <w:szCs w:val="24"/>
          <w:lang w:val="eu-ES" w:eastAsia="es-ES"/>
        </w:rPr>
        <w:t>Asmatutako adibidea baino ez da, zuek EAP (eros-ahalmenaren paritatea) zer den ulertzeko.</w:t>
      </w:r>
    </w:p>
    <w:p w:rsidR="000916C7" w:rsidRPr="000916C7" w:rsidRDefault="000916C7" w:rsidP="000916C7">
      <w:pPr>
        <w:spacing w:after="0" w:line="240" w:lineRule="auto"/>
        <w:jc w:val="both"/>
        <w:textAlignment w:val="center"/>
        <w:rPr>
          <w:rFonts w:eastAsia="Times New Roman" w:cstheme="minorHAnsi"/>
          <w:sz w:val="24"/>
          <w:szCs w:val="24"/>
          <w:lang w:val="eu-ES" w:eastAsia="es-ES"/>
        </w:rPr>
      </w:pPr>
    </w:p>
    <w:p w:rsidR="000916C7" w:rsidRPr="00C50314" w:rsidRDefault="000916C7" w:rsidP="000916C7">
      <w:pPr>
        <w:spacing w:after="0" w:line="240" w:lineRule="auto"/>
        <w:jc w:val="both"/>
        <w:textAlignment w:val="center"/>
        <w:rPr>
          <w:rFonts w:eastAsia="Times New Roman" w:cstheme="minorHAnsi"/>
          <w:sz w:val="24"/>
          <w:szCs w:val="24"/>
          <w:lang w:val="eu-ES" w:eastAsia="es-ES"/>
        </w:rPr>
      </w:pPr>
      <w:r w:rsidRPr="000916C7">
        <w:rPr>
          <w:rFonts w:eastAsia="Times New Roman" w:cstheme="minorHAnsi"/>
          <w:sz w:val="24"/>
          <w:szCs w:val="24"/>
          <w:lang w:val="eu-ES" w:eastAsia="es-ES"/>
        </w:rPr>
        <w:t>Azken finean doikuntza bat baino ez da: BPG guztiak dolarretara pasatzen direnez eta dolarrak toki guztietan balio (eros-ahalmen) bera ez duenez, azkenean BPGak ez du benetako ekoizpena islatzen eta herrialde ezberdinetako BPGak ez dira konparagarriak. Doikuntza hori egin ondoren (nahiz eta errealitatean hain perfektua ez izan), herrialdeetako ekonomien tamaina konparatu ahal izango dugu.</w:t>
      </w:r>
    </w:p>
    <w:p w:rsidR="000916C7" w:rsidRPr="000916C7" w:rsidRDefault="000916C7" w:rsidP="000916C7">
      <w:pPr>
        <w:spacing w:after="0" w:line="240" w:lineRule="auto"/>
        <w:jc w:val="both"/>
        <w:textAlignment w:val="center"/>
        <w:rPr>
          <w:rFonts w:eastAsia="Times New Roman" w:cstheme="minorHAnsi"/>
          <w:sz w:val="24"/>
          <w:szCs w:val="24"/>
          <w:lang w:val="eu-ES" w:eastAsia="es-ES"/>
        </w:rPr>
      </w:pPr>
    </w:p>
    <w:p w:rsidR="000916C7" w:rsidRPr="00C50314" w:rsidRDefault="000916C7" w:rsidP="000916C7">
      <w:pPr>
        <w:spacing w:after="0" w:line="240" w:lineRule="auto"/>
        <w:jc w:val="both"/>
        <w:textAlignment w:val="center"/>
        <w:rPr>
          <w:rFonts w:eastAsia="Times New Roman" w:cstheme="minorHAnsi"/>
          <w:sz w:val="24"/>
          <w:szCs w:val="24"/>
          <w:lang w:val="eu-ES" w:eastAsia="es-ES"/>
        </w:rPr>
      </w:pPr>
      <w:r w:rsidRPr="000916C7">
        <w:rPr>
          <w:rFonts w:eastAsia="Times New Roman" w:cstheme="minorHAnsi"/>
          <w:sz w:val="24"/>
          <w:szCs w:val="24"/>
          <w:lang w:val="eu-ES" w:eastAsia="es-ES"/>
        </w:rPr>
        <w:t>Gogoratu EAP kalkulatzeko lehenago dolarra ($) erabiltzen dugula eta dolarra dirua dela. Beraz:</w:t>
      </w:r>
    </w:p>
    <w:p w:rsidR="000916C7" w:rsidRPr="000916C7" w:rsidRDefault="000916C7" w:rsidP="000916C7">
      <w:pPr>
        <w:spacing w:after="0" w:line="240" w:lineRule="auto"/>
        <w:jc w:val="both"/>
        <w:textAlignment w:val="center"/>
        <w:rPr>
          <w:rFonts w:eastAsia="Times New Roman" w:cstheme="minorHAnsi"/>
          <w:sz w:val="24"/>
          <w:szCs w:val="24"/>
          <w:lang w:val="eu-ES" w:eastAsia="es-ES"/>
        </w:rPr>
      </w:pPr>
    </w:p>
    <w:p w:rsidR="000916C7" w:rsidRPr="000916C7" w:rsidRDefault="000916C7" w:rsidP="000916C7">
      <w:pPr>
        <w:spacing w:after="0" w:line="240" w:lineRule="auto"/>
        <w:jc w:val="both"/>
        <w:textAlignment w:val="center"/>
        <w:rPr>
          <w:rFonts w:eastAsia="Times New Roman" w:cstheme="minorHAnsi"/>
          <w:sz w:val="24"/>
          <w:szCs w:val="24"/>
          <w:lang w:val="eu-ES" w:eastAsia="es-ES"/>
        </w:rPr>
      </w:pPr>
      <w:r w:rsidRPr="000916C7">
        <w:rPr>
          <w:rFonts w:eastAsia="Times New Roman" w:cstheme="minorHAnsi"/>
          <w:sz w:val="24"/>
          <w:szCs w:val="24"/>
          <w:lang w:val="eu-ES" w:eastAsia="es-ES"/>
        </w:rPr>
        <w:t>- EAPak korronteak eta konstanteak izan daitezke</w:t>
      </w:r>
    </w:p>
    <w:p w:rsidR="000916C7" w:rsidRPr="000916C7" w:rsidRDefault="000916C7" w:rsidP="000916C7">
      <w:pPr>
        <w:spacing w:after="0" w:line="240" w:lineRule="auto"/>
        <w:jc w:val="both"/>
        <w:textAlignment w:val="center"/>
        <w:rPr>
          <w:rFonts w:eastAsia="Times New Roman" w:cstheme="minorHAnsi"/>
          <w:sz w:val="24"/>
          <w:szCs w:val="24"/>
          <w:lang w:val="eu-ES" w:eastAsia="es-ES"/>
        </w:rPr>
      </w:pPr>
      <w:r w:rsidRPr="000916C7">
        <w:rPr>
          <w:rFonts w:eastAsia="Times New Roman" w:cstheme="minorHAnsi"/>
          <w:sz w:val="24"/>
          <w:szCs w:val="24"/>
          <w:lang w:val="eu-ES" w:eastAsia="es-ES"/>
        </w:rPr>
        <w:t>- Analisi estatiko baterako korronteak erabil litezke</w:t>
      </w:r>
    </w:p>
    <w:p w:rsidR="000916C7" w:rsidRPr="000916C7" w:rsidRDefault="000916C7" w:rsidP="000916C7">
      <w:pPr>
        <w:spacing w:after="0" w:line="240" w:lineRule="auto"/>
        <w:jc w:val="both"/>
        <w:textAlignment w:val="center"/>
        <w:rPr>
          <w:rFonts w:eastAsia="Times New Roman" w:cstheme="minorHAnsi"/>
          <w:sz w:val="24"/>
          <w:szCs w:val="24"/>
          <w:lang w:val="eu-ES" w:eastAsia="es-ES"/>
        </w:rPr>
      </w:pPr>
      <w:r w:rsidRPr="000916C7">
        <w:rPr>
          <w:rFonts w:eastAsia="Times New Roman" w:cstheme="minorHAnsi"/>
          <w:sz w:val="24"/>
          <w:szCs w:val="24"/>
          <w:lang w:val="eu-ES" w:eastAsia="es-ES"/>
        </w:rPr>
        <w:t>- Analisi dinamiko baterako (bilakaera) konstanteak erabiliko ditugu (eta erreferentzia</w:t>
      </w:r>
    </w:p>
    <w:p w:rsidR="000916C7" w:rsidRPr="00C50314" w:rsidRDefault="000916C7" w:rsidP="000916C7">
      <w:pPr>
        <w:spacing w:after="0" w:line="240" w:lineRule="auto"/>
        <w:jc w:val="both"/>
        <w:textAlignment w:val="center"/>
        <w:rPr>
          <w:rFonts w:eastAsia="Times New Roman" w:cstheme="minorHAnsi"/>
          <w:sz w:val="24"/>
          <w:szCs w:val="24"/>
          <w:lang w:val="eu-ES" w:eastAsia="es-ES"/>
        </w:rPr>
      </w:pPr>
      <w:r w:rsidRPr="000916C7">
        <w:rPr>
          <w:rFonts w:eastAsia="Times New Roman" w:cstheme="minorHAnsi"/>
          <w:sz w:val="24"/>
          <w:szCs w:val="24"/>
          <w:lang w:val="eu-ES" w:eastAsia="es-ES"/>
        </w:rPr>
        <w:t>urtea kontuan hartuko dugu)</w:t>
      </w:r>
      <w:r w:rsidRPr="00C50314">
        <w:rPr>
          <w:rFonts w:eastAsia="Times New Roman" w:cstheme="minorHAnsi"/>
          <w:sz w:val="24"/>
          <w:szCs w:val="24"/>
          <w:lang w:val="eu-ES" w:eastAsia="es-ES"/>
        </w:rPr>
        <w:t>.</w:t>
      </w:r>
    </w:p>
    <w:p w:rsidR="000916C7" w:rsidRPr="00C50314" w:rsidRDefault="000916C7" w:rsidP="000916C7">
      <w:pPr>
        <w:spacing w:after="0" w:line="240" w:lineRule="auto"/>
        <w:jc w:val="both"/>
        <w:textAlignment w:val="center"/>
        <w:rPr>
          <w:rFonts w:eastAsia="Times New Roman" w:cstheme="minorHAnsi"/>
          <w:sz w:val="24"/>
          <w:szCs w:val="24"/>
          <w:lang w:val="eu-ES" w:eastAsia="es-ES"/>
        </w:rPr>
      </w:pPr>
    </w:p>
    <w:p w:rsidR="000916C7" w:rsidRPr="00C50314" w:rsidRDefault="000916C7" w:rsidP="000916C7">
      <w:pPr>
        <w:spacing w:after="0" w:line="240" w:lineRule="auto"/>
        <w:jc w:val="both"/>
        <w:textAlignment w:val="center"/>
        <w:rPr>
          <w:rFonts w:eastAsia="Times New Roman" w:cstheme="minorHAnsi"/>
          <w:sz w:val="24"/>
          <w:szCs w:val="24"/>
          <w:lang w:val="eu-ES" w:eastAsia="es-ES"/>
        </w:rPr>
      </w:pPr>
    </w:p>
    <w:p w:rsidR="000916C7" w:rsidRPr="00C50314" w:rsidRDefault="000916C7" w:rsidP="000916C7">
      <w:pPr>
        <w:spacing w:after="0" w:line="240" w:lineRule="auto"/>
        <w:jc w:val="both"/>
        <w:textAlignment w:val="center"/>
        <w:rPr>
          <w:rFonts w:eastAsia="Times New Roman" w:cstheme="minorHAnsi"/>
          <w:sz w:val="24"/>
          <w:szCs w:val="24"/>
          <w:lang w:val="eu-ES" w:eastAsia="es-ES"/>
        </w:rPr>
      </w:pPr>
    </w:p>
    <w:p w:rsidR="000916C7" w:rsidRPr="00C50314" w:rsidRDefault="000916C7" w:rsidP="000916C7">
      <w:pPr>
        <w:spacing w:after="0" w:line="240" w:lineRule="auto"/>
        <w:jc w:val="both"/>
        <w:textAlignment w:val="center"/>
        <w:rPr>
          <w:rFonts w:eastAsia="Times New Roman" w:cstheme="minorHAnsi"/>
          <w:sz w:val="24"/>
          <w:szCs w:val="24"/>
          <w:lang w:val="eu-ES" w:eastAsia="es-ES"/>
        </w:rPr>
      </w:pPr>
    </w:p>
    <w:p w:rsidR="000916C7" w:rsidRPr="00C50314" w:rsidRDefault="000916C7" w:rsidP="000916C7">
      <w:pPr>
        <w:spacing w:after="0" w:line="240" w:lineRule="auto"/>
        <w:jc w:val="both"/>
        <w:textAlignment w:val="center"/>
        <w:rPr>
          <w:rFonts w:eastAsia="Times New Roman" w:cstheme="minorHAnsi"/>
          <w:sz w:val="24"/>
          <w:szCs w:val="24"/>
          <w:lang w:val="eu-ES" w:eastAsia="es-ES"/>
        </w:rPr>
      </w:pPr>
    </w:p>
    <w:p w:rsidR="000916C7" w:rsidRPr="00C50314" w:rsidRDefault="000916C7" w:rsidP="000916C7">
      <w:pPr>
        <w:spacing w:after="0" w:line="240" w:lineRule="auto"/>
        <w:jc w:val="both"/>
        <w:textAlignment w:val="center"/>
        <w:rPr>
          <w:rFonts w:eastAsia="Times New Roman" w:cstheme="minorHAnsi"/>
          <w:sz w:val="24"/>
          <w:szCs w:val="24"/>
          <w:lang w:val="eu-ES" w:eastAsia="es-ES"/>
        </w:rPr>
      </w:pPr>
    </w:p>
    <w:p w:rsidR="000916C7" w:rsidRPr="00C50314" w:rsidRDefault="000916C7" w:rsidP="000916C7">
      <w:pPr>
        <w:spacing w:after="0" w:line="240" w:lineRule="auto"/>
        <w:jc w:val="both"/>
        <w:textAlignment w:val="center"/>
        <w:rPr>
          <w:rFonts w:eastAsia="Times New Roman" w:cstheme="minorHAnsi"/>
          <w:sz w:val="24"/>
          <w:szCs w:val="24"/>
          <w:lang w:val="eu-ES" w:eastAsia="es-ES"/>
        </w:rPr>
      </w:pPr>
    </w:p>
    <w:p w:rsidR="000916C7" w:rsidRPr="00C50314" w:rsidRDefault="000916C7" w:rsidP="000916C7">
      <w:pPr>
        <w:pStyle w:val="Ttulo1"/>
        <w:numPr>
          <w:ilvl w:val="1"/>
          <w:numId w:val="2"/>
        </w:numPr>
        <w:rPr>
          <w:rFonts w:asciiTheme="minorHAnsi" w:eastAsia="Times New Roman" w:hAnsiTheme="minorHAnsi" w:cstheme="minorHAnsi"/>
          <w:lang w:val="eu-ES" w:eastAsia="es-ES"/>
        </w:rPr>
      </w:pPr>
      <w:r w:rsidRPr="00C50314">
        <w:rPr>
          <w:rFonts w:asciiTheme="minorHAnsi" w:eastAsia="Times New Roman" w:hAnsiTheme="minorHAnsi" w:cstheme="minorHAnsi"/>
          <w:lang w:val="eu-ES" w:eastAsia="es-ES"/>
        </w:rPr>
        <w:lastRenderedPageBreak/>
        <w:t>BPG Per Capita</w:t>
      </w:r>
    </w:p>
    <w:p w:rsidR="000916C7" w:rsidRPr="00C50314" w:rsidRDefault="000916C7" w:rsidP="000916C7">
      <w:pPr>
        <w:rPr>
          <w:rFonts w:cstheme="minorHAnsi"/>
          <w:lang w:val="eu-ES" w:eastAsia="es-ES"/>
        </w:rPr>
      </w:pPr>
    </w:p>
    <w:p w:rsidR="000916C7" w:rsidRPr="000916C7" w:rsidRDefault="000916C7" w:rsidP="000916C7">
      <w:pPr>
        <w:spacing w:after="0" w:line="240" w:lineRule="auto"/>
        <w:jc w:val="both"/>
        <w:textAlignment w:val="center"/>
        <w:rPr>
          <w:rFonts w:eastAsia="Times New Roman" w:cstheme="minorHAnsi"/>
          <w:sz w:val="24"/>
          <w:szCs w:val="24"/>
          <w:lang w:eastAsia="es-ES"/>
        </w:rPr>
      </w:pPr>
      <w:r w:rsidRPr="000916C7">
        <w:rPr>
          <w:rFonts w:eastAsia="Times New Roman" w:cstheme="minorHAnsi"/>
          <w:sz w:val="24"/>
          <w:szCs w:val="24"/>
          <w:lang w:eastAsia="es-ES"/>
        </w:rPr>
        <w:t>Herrialde guztiak ez dira tamaina berdinekoak. Populazioa ere kontuan hartu behar da. Ez da gauza bera izango BPG kopuru berbera 10 milioi biztanle dituen herri batean edo 50 milio biztanle dituen beste batean. Horregatik, konparazioak egiteko, beste adierazle bat erabiltzen da:</w:t>
      </w:r>
    </w:p>
    <w:p w:rsidR="000916C7" w:rsidRPr="00C50314" w:rsidRDefault="000916C7" w:rsidP="000916C7">
      <w:pPr>
        <w:spacing w:after="0" w:line="240" w:lineRule="auto"/>
        <w:jc w:val="both"/>
        <w:textAlignment w:val="center"/>
        <w:rPr>
          <w:rFonts w:eastAsia="Times New Roman" w:cstheme="minorHAnsi"/>
          <w:b/>
          <w:bCs/>
          <w:sz w:val="24"/>
          <w:szCs w:val="24"/>
          <w:lang w:eastAsia="es-ES"/>
        </w:rPr>
      </w:pPr>
    </w:p>
    <w:p w:rsidR="000916C7" w:rsidRPr="000916C7" w:rsidRDefault="000916C7" w:rsidP="000916C7">
      <w:pPr>
        <w:spacing w:after="0" w:line="240" w:lineRule="auto"/>
        <w:jc w:val="center"/>
        <w:textAlignment w:val="center"/>
        <w:rPr>
          <w:rFonts w:eastAsia="Times New Roman" w:cstheme="minorHAnsi"/>
          <w:sz w:val="24"/>
          <w:szCs w:val="24"/>
          <w:lang w:val="en-AU" w:eastAsia="es-ES"/>
        </w:rPr>
      </w:pPr>
      <w:r w:rsidRPr="00C50314">
        <w:rPr>
          <w:rFonts w:eastAsia="Times New Roman" w:cstheme="minorHAnsi"/>
          <w:b/>
          <w:bCs/>
          <w:sz w:val="24"/>
          <w:szCs w:val="24"/>
          <w:lang w:val="en-AU" w:eastAsia="es-ES"/>
        </w:rPr>
        <w:t>Biztanleko BPG edo BPG per capita</w:t>
      </w:r>
    </w:p>
    <w:p w:rsidR="000916C7" w:rsidRPr="000916C7" w:rsidRDefault="000916C7" w:rsidP="000916C7">
      <w:pPr>
        <w:spacing w:after="0" w:line="240" w:lineRule="auto"/>
        <w:jc w:val="both"/>
        <w:textAlignment w:val="center"/>
        <w:rPr>
          <w:rFonts w:eastAsia="Times New Roman" w:cstheme="minorHAnsi"/>
          <w:sz w:val="24"/>
          <w:szCs w:val="24"/>
          <w:lang w:val="en-AU" w:eastAsia="es-ES"/>
        </w:rPr>
      </w:pPr>
    </w:p>
    <w:p w:rsidR="000916C7" w:rsidRPr="000916C7" w:rsidRDefault="000916C7" w:rsidP="000916C7">
      <w:pPr>
        <w:spacing w:after="0" w:line="240" w:lineRule="auto"/>
        <w:jc w:val="both"/>
        <w:textAlignment w:val="center"/>
        <w:rPr>
          <w:rFonts w:eastAsia="Times New Roman" w:cstheme="minorHAnsi"/>
          <w:sz w:val="24"/>
          <w:szCs w:val="24"/>
          <w:lang w:eastAsia="es-ES"/>
        </w:rPr>
      </w:pPr>
      <w:r w:rsidRPr="000916C7">
        <w:rPr>
          <w:rFonts w:eastAsia="Times New Roman" w:cstheme="minorHAnsi"/>
          <w:sz w:val="24"/>
          <w:szCs w:val="24"/>
          <w:lang w:eastAsia="es-ES"/>
        </w:rPr>
        <w:t>Oso modu errazean kalkulatzen da:</w:t>
      </w:r>
    </w:p>
    <w:p w:rsidR="000916C7" w:rsidRPr="00C50314" w:rsidRDefault="000916C7" w:rsidP="000916C7">
      <w:pPr>
        <w:spacing w:after="0" w:line="240" w:lineRule="auto"/>
        <w:jc w:val="both"/>
        <w:textAlignment w:val="center"/>
        <w:rPr>
          <w:rFonts w:eastAsia="Times New Roman" w:cstheme="minorHAnsi"/>
          <w:b/>
          <w:bCs/>
          <w:sz w:val="24"/>
          <w:szCs w:val="24"/>
          <w:lang w:eastAsia="es-ES"/>
        </w:rPr>
      </w:pPr>
    </w:p>
    <w:p w:rsidR="000916C7" w:rsidRPr="00C50314" w:rsidRDefault="000916C7" w:rsidP="000916C7">
      <w:pPr>
        <w:spacing w:after="0" w:line="240" w:lineRule="auto"/>
        <w:jc w:val="center"/>
        <w:textAlignment w:val="center"/>
        <w:rPr>
          <w:rFonts w:eastAsia="Times New Roman" w:cstheme="minorHAnsi"/>
          <w:b/>
          <w:bCs/>
          <w:sz w:val="24"/>
          <w:szCs w:val="24"/>
          <w:lang w:eastAsia="es-ES"/>
        </w:rPr>
      </w:pPr>
      <w:r w:rsidRPr="00C50314">
        <w:rPr>
          <w:rFonts w:eastAsia="Times New Roman" w:cstheme="minorHAnsi"/>
          <w:b/>
          <w:bCs/>
          <w:sz w:val="24"/>
          <w:szCs w:val="24"/>
          <w:lang w:eastAsia="es-ES"/>
        </w:rPr>
        <w:t>BPG/biztanleria</w:t>
      </w:r>
    </w:p>
    <w:p w:rsidR="000916C7" w:rsidRPr="000916C7" w:rsidRDefault="000916C7" w:rsidP="000916C7">
      <w:pPr>
        <w:spacing w:after="0" w:line="240" w:lineRule="auto"/>
        <w:jc w:val="both"/>
        <w:textAlignment w:val="center"/>
        <w:rPr>
          <w:rFonts w:eastAsia="Times New Roman" w:cstheme="minorHAnsi"/>
          <w:sz w:val="24"/>
          <w:szCs w:val="24"/>
          <w:lang w:eastAsia="es-ES"/>
        </w:rPr>
      </w:pPr>
    </w:p>
    <w:p w:rsidR="000916C7" w:rsidRPr="000916C7" w:rsidRDefault="000916C7" w:rsidP="000916C7">
      <w:pPr>
        <w:spacing w:after="0" w:line="240" w:lineRule="auto"/>
        <w:jc w:val="both"/>
        <w:textAlignment w:val="center"/>
        <w:rPr>
          <w:rFonts w:eastAsia="Times New Roman" w:cstheme="minorHAnsi"/>
          <w:sz w:val="24"/>
          <w:szCs w:val="24"/>
          <w:lang w:eastAsia="es-ES"/>
        </w:rPr>
      </w:pPr>
      <w:r w:rsidRPr="000916C7">
        <w:rPr>
          <w:rFonts w:eastAsia="Times New Roman" w:cstheme="minorHAnsi"/>
          <w:sz w:val="24"/>
          <w:szCs w:val="24"/>
          <w:lang w:eastAsia="es-ES"/>
        </w:rPr>
        <w:t>Herrialdeen garapen edo ongizate mailen nazioarteko konparaketetarako gehien erabiltzen den erakuslea da Biztanleko errenta.</w:t>
      </w:r>
    </w:p>
    <w:p w:rsidR="000916C7" w:rsidRPr="00C50314" w:rsidRDefault="000916C7" w:rsidP="000916C7">
      <w:pPr>
        <w:spacing w:after="0" w:line="240" w:lineRule="auto"/>
        <w:jc w:val="both"/>
        <w:textAlignment w:val="center"/>
        <w:rPr>
          <w:rFonts w:eastAsia="Times New Roman" w:cstheme="minorHAnsi"/>
          <w:b/>
          <w:bCs/>
          <w:sz w:val="24"/>
          <w:szCs w:val="24"/>
          <w:lang w:eastAsia="es-ES"/>
        </w:rPr>
      </w:pPr>
    </w:p>
    <w:p w:rsidR="000916C7" w:rsidRPr="00C50314" w:rsidRDefault="000916C7" w:rsidP="000916C7">
      <w:pPr>
        <w:spacing w:after="0" w:line="240" w:lineRule="auto"/>
        <w:jc w:val="center"/>
        <w:textAlignment w:val="center"/>
        <w:rPr>
          <w:rFonts w:eastAsia="Times New Roman" w:cstheme="minorHAnsi"/>
          <w:b/>
          <w:bCs/>
          <w:sz w:val="24"/>
          <w:szCs w:val="24"/>
          <w:lang w:eastAsia="es-ES"/>
        </w:rPr>
      </w:pPr>
      <w:r w:rsidRPr="00C50314">
        <w:rPr>
          <w:rFonts w:eastAsia="Times New Roman" w:cstheme="minorHAnsi"/>
          <w:b/>
          <w:bCs/>
          <w:sz w:val="24"/>
          <w:szCs w:val="24"/>
          <w:lang w:eastAsia="es-ES"/>
        </w:rPr>
        <w:t>Erakusle honen abantailak:</w:t>
      </w:r>
    </w:p>
    <w:p w:rsidR="000916C7" w:rsidRPr="000916C7" w:rsidRDefault="000916C7" w:rsidP="000916C7">
      <w:pPr>
        <w:spacing w:after="0" w:line="240" w:lineRule="auto"/>
        <w:jc w:val="both"/>
        <w:textAlignment w:val="center"/>
        <w:rPr>
          <w:rFonts w:eastAsia="Times New Roman" w:cstheme="minorHAnsi"/>
          <w:sz w:val="24"/>
          <w:szCs w:val="24"/>
          <w:lang w:eastAsia="es-ES"/>
        </w:rPr>
      </w:pPr>
    </w:p>
    <w:p w:rsidR="000916C7" w:rsidRPr="000916C7" w:rsidRDefault="000916C7" w:rsidP="000916C7">
      <w:pPr>
        <w:spacing w:after="0" w:line="240" w:lineRule="auto"/>
        <w:jc w:val="both"/>
        <w:textAlignment w:val="center"/>
        <w:rPr>
          <w:rFonts w:eastAsia="Times New Roman" w:cstheme="minorHAnsi"/>
          <w:sz w:val="24"/>
          <w:szCs w:val="24"/>
          <w:lang w:eastAsia="es-ES"/>
        </w:rPr>
      </w:pPr>
      <w:r w:rsidRPr="000916C7">
        <w:rPr>
          <w:rFonts w:eastAsia="Times New Roman" w:cstheme="minorHAnsi"/>
          <w:sz w:val="24"/>
          <w:szCs w:val="24"/>
          <w:lang w:eastAsia="es-ES"/>
        </w:rPr>
        <w:t>1. Kalkulatzen erraza (zenbatzailea = BPG, lehen ikusi duguna. Zatitzailea = errolden bidez kalkulatutako populazioa)</w:t>
      </w:r>
    </w:p>
    <w:p w:rsidR="000916C7" w:rsidRPr="000916C7" w:rsidRDefault="000916C7" w:rsidP="000916C7">
      <w:pPr>
        <w:spacing w:after="0" w:line="240" w:lineRule="auto"/>
        <w:jc w:val="both"/>
        <w:textAlignment w:val="center"/>
        <w:rPr>
          <w:rFonts w:eastAsia="Times New Roman" w:cstheme="minorHAnsi"/>
          <w:sz w:val="24"/>
          <w:szCs w:val="24"/>
          <w:lang w:eastAsia="es-ES"/>
        </w:rPr>
      </w:pPr>
      <w:r w:rsidRPr="000916C7">
        <w:rPr>
          <w:rFonts w:eastAsia="Times New Roman" w:cstheme="minorHAnsi"/>
          <w:sz w:val="24"/>
          <w:szCs w:val="24"/>
          <w:lang w:eastAsia="es-ES"/>
        </w:rPr>
        <w:t>2. Zenbaki bakar baten bidez herrialdeen garapen kolektiboa laburbiltzen du, nahiz eta ongizate material eta ez materialaren neurgailu zehatza ez izan.</w:t>
      </w:r>
    </w:p>
    <w:p w:rsidR="003500F9" w:rsidRPr="00C50314" w:rsidRDefault="003500F9" w:rsidP="000916C7">
      <w:pPr>
        <w:spacing w:after="0" w:line="240" w:lineRule="auto"/>
        <w:jc w:val="both"/>
        <w:textAlignment w:val="center"/>
        <w:rPr>
          <w:rFonts w:eastAsia="Times New Roman" w:cstheme="minorHAnsi"/>
          <w:b/>
          <w:bCs/>
          <w:sz w:val="24"/>
          <w:szCs w:val="24"/>
          <w:lang w:eastAsia="es-ES"/>
        </w:rPr>
      </w:pPr>
    </w:p>
    <w:p w:rsidR="000916C7" w:rsidRPr="00C50314" w:rsidRDefault="000916C7" w:rsidP="000916C7">
      <w:pPr>
        <w:spacing w:after="0" w:line="240" w:lineRule="auto"/>
        <w:jc w:val="both"/>
        <w:textAlignment w:val="center"/>
        <w:rPr>
          <w:rFonts w:eastAsia="Times New Roman" w:cstheme="minorHAnsi"/>
          <w:b/>
          <w:bCs/>
          <w:sz w:val="24"/>
          <w:szCs w:val="24"/>
          <w:lang w:eastAsia="es-ES"/>
        </w:rPr>
      </w:pPr>
      <w:r w:rsidRPr="00C50314">
        <w:rPr>
          <w:rFonts w:eastAsia="Times New Roman" w:cstheme="minorHAnsi"/>
          <w:b/>
          <w:bCs/>
          <w:sz w:val="24"/>
          <w:szCs w:val="24"/>
          <w:lang w:eastAsia="es-ES"/>
        </w:rPr>
        <w:t>KONTUZ!!</w:t>
      </w:r>
    </w:p>
    <w:p w:rsidR="003500F9" w:rsidRPr="000916C7" w:rsidRDefault="003500F9" w:rsidP="000916C7">
      <w:pPr>
        <w:spacing w:after="0" w:line="240" w:lineRule="auto"/>
        <w:jc w:val="both"/>
        <w:textAlignment w:val="center"/>
        <w:rPr>
          <w:rFonts w:eastAsia="Times New Roman" w:cstheme="minorHAnsi"/>
          <w:sz w:val="24"/>
          <w:szCs w:val="24"/>
          <w:lang w:eastAsia="es-ES"/>
        </w:rPr>
      </w:pPr>
    </w:p>
    <w:p w:rsidR="000916C7" w:rsidRPr="00C50314" w:rsidRDefault="000916C7" w:rsidP="000916C7">
      <w:pPr>
        <w:spacing w:after="0" w:line="240" w:lineRule="auto"/>
        <w:jc w:val="both"/>
        <w:textAlignment w:val="center"/>
        <w:rPr>
          <w:rFonts w:eastAsia="Times New Roman" w:cstheme="minorHAnsi"/>
          <w:sz w:val="24"/>
          <w:szCs w:val="24"/>
          <w:lang w:eastAsia="es-ES"/>
        </w:rPr>
      </w:pPr>
      <w:r w:rsidRPr="000916C7">
        <w:rPr>
          <w:rFonts w:eastAsia="Times New Roman" w:cstheme="minorHAnsi"/>
          <w:sz w:val="24"/>
          <w:szCs w:val="24"/>
          <w:lang w:eastAsia="es-ES"/>
        </w:rPr>
        <w:t>BPG per capita diruz neurtzen da eta BPGak zeuzkan arazo berberak dauzka: nominala eta erreala izan liteke, herrialde bakoitzeko monetaz neurtu ahal da edo dibisa komun batean, EAP korronte edo kons</w:t>
      </w:r>
      <w:r w:rsidR="003500F9" w:rsidRPr="00C50314">
        <w:rPr>
          <w:rFonts w:eastAsia="Times New Roman" w:cstheme="minorHAnsi"/>
          <w:sz w:val="24"/>
          <w:szCs w:val="24"/>
          <w:lang w:eastAsia="es-ES"/>
        </w:rPr>
        <w:t>tanteak erabili ahal dira...</w:t>
      </w:r>
    </w:p>
    <w:p w:rsidR="003500F9" w:rsidRPr="00C50314" w:rsidRDefault="003500F9" w:rsidP="000916C7">
      <w:pPr>
        <w:spacing w:after="0" w:line="240" w:lineRule="auto"/>
        <w:jc w:val="both"/>
        <w:textAlignment w:val="center"/>
        <w:rPr>
          <w:rFonts w:eastAsia="Times New Roman" w:cstheme="minorHAnsi"/>
          <w:sz w:val="24"/>
          <w:szCs w:val="24"/>
          <w:lang w:eastAsia="es-ES"/>
        </w:rPr>
      </w:pPr>
    </w:p>
    <w:p w:rsidR="003500F9" w:rsidRPr="00C50314" w:rsidRDefault="003500F9" w:rsidP="003500F9">
      <w:pPr>
        <w:pStyle w:val="Ttulo1"/>
        <w:numPr>
          <w:ilvl w:val="1"/>
          <w:numId w:val="2"/>
        </w:numPr>
        <w:rPr>
          <w:rFonts w:asciiTheme="minorHAnsi" w:eastAsia="Times New Roman" w:hAnsiTheme="minorHAnsi" w:cstheme="minorHAnsi"/>
          <w:lang w:val="eu-ES" w:eastAsia="es-ES"/>
        </w:rPr>
      </w:pPr>
      <w:r w:rsidRPr="00C50314">
        <w:rPr>
          <w:rFonts w:asciiTheme="minorHAnsi" w:eastAsia="Times New Roman" w:hAnsiTheme="minorHAnsi" w:cstheme="minorHAnsi"/>
          <w:lang w:val="eu-ES" w:eastAsia="es-ES"/>
        </w:rPr>
        <w:t>BPG-ren MUGAK</w:t>
      </w:r>
    </w:p>
    <w:p w:rsidR="003500F9" w:rsidRPr="00C50314" w:rsidRDefault="003500F9" w:rsidP="003500F9">
      <w:pPr>
        <w:rPr>
          <w:rFonts w:cstheme="minorHAnsi"/>
          <w:b/>
          <w:lang w:val="eu-ES" w:eastAsia="es-ES"/>
        </w:rPr>
      </w:pPr>
    </w:p>
    <w:p w:rsidR="003500F9" w:rsidRPr="00C50314" w:rsidRDefault="003500F9" w:rsidP="003500F9">
      <w:pPr>
        <w:rPr>
          <w:rFonts w:cstheme="minorHAnsi"/>
          <w:b/>
          <w:sz w:val="24"/>
          <w:u w:val="single"/>
          <w:lang w:val="eu-ES" w:eastAsia="es-ES"/>
        </w:rPr>
      </w:pPr>
      <w:r w:rsidRPr="00C50314">
        <w:rPr>
          <w:rFonts w:cstheme="minorHAnsi"/>
          <w:b/>
          <w:sz w:val="24"/>
          <w:u w:val="single"/>
          <w:lang w:val="eu-ES" w:eastAsia="es-ES"/>
        </w:rPr>
        <w:t>Hazkundearen “birtudeak”.</w:t>
      </w:r>
    </w:p>
    <w:p w:rsidR="003500F9" w:rsidRPr="00C50314" w:rsidRDefault="003500F9" w:rsidP="003500F9">
      <w:pPr>
        <w:spacing w:after="0" w:line="240" w:lineRule="auto"/>
        <w:jc w:val="both"/>
        <w:textAlignment w:val="center"/>
        <w:rPr>
          <w:rFonts w:eastAsia="Times New Roman" w:cstheme="minorHAnsi"/>
          <w:sz w:val="24"/>
          <w:szCs w:val="24"/>
          <w:lang w:val="eu-ES" w:eastAsia="es-ES"/>
        </w:rPr>
      </w:pPr>
      <w:r w:rsidRPr="003500F9">
        <w:rPr>
          <w:rFonts w:eastAsia="Times New Roman" w:cstheme="minorHAnsi"/>
          <w:sz w:val="24"/>
          <w:szCs w:val="24"/>
          <w:lang w:val="eu-ES" w:eastAsia="es-ES"/>
        </w:rPr>
        <w:t>Ekonomia ordodoxoa deritzonak (egunero komunikabideetan eta testu-liburu gehienetan agertzen den ikuspuntua) zera esaten du: ekonomia hazkundeak arazo ekonomiko gehienak konpontzen dituela.</w:t>
      </w:r>
    </w:p>
    <w:p w:rsidR="003500F9" w:rsidRPr="003500F9" w:rsidRDefault="003500F9" w:rsidP="003500F9">
      <w:pPr>
        <w:spacing w:after="0" w:line="240" w:lineRule="auto"/>
        <w:jc w:val="both"/>
        <w:textAlignment w:val="center"/>
        <w:rPr>
          <w:rFonts w:eastAsia="Times New Roman" w:cstheme="minorHAnsi"/>
          <w:sz w:val="24"/>
          <w:szCs w:val="24"/>
          <w:lang w:val="eu-ES" w:eastAsia="es-ES"/>
        </w:rPr>
      </w:pPr>
    </w:p>
    <w:p w:rsidR="003500F9" w:rsidRPr="00C50314" w:rsidRDefault="003500F9" w:rsidP="003500F9">
      <w:pPr>
        <w:spacing w:after="0" w:line="240" w:lineRule="auto"/>
        <w:jc w:val="both"/>
        <w:textAlignment w:val="center"/>
        <w:rPr>
          <w:rFonts w:eastAsia="Times New Roman" w:cstheme="minorHAnsi"/>
          <w:sz w:val="24"/>
          <w:szCs w:val="24"/>
          <w:lang w:eastAsia="es-ES"/>
        </w:rPr>
      </w:pPr>
      <w:r w:rsidRPr="00C50314">
        <w:rPr>
          <w:rFonts w:eastAsia="Times New Roman" w:cstheme="minorHAnsi"/>
          <w:sz w:val="24"/>
          <w:szCs w:val="24"/>
          <w:lang w:eastAsia="es-ES"/>
        </w:rPr>
        <w:t>ZERGATIK?</w:t>
      </w:r>
    </w:p>
    <w:p w:rsidR="003500F9" w:rsidRPr="003500F9" w:rsidRDefault="003500F9" w:rsidP="003500F9">
      <w:pPr>
        <w:spacing w:after="0" w:line="240" w:lineRule="auto"/>
        <w:jc w:val="both"/>
        <w:textAlignment w:val="center"/>
        <w:rPr>
          <w:rFonts w:eastAsia="Times New Roman" w:cstheme="minorHAnsi"/>
          <w:sz w:val="24"/>
          <w:szCs w:val="24"/>
          <w:lang w:eastAsia="es-ES"/>
        </w:rPr>
      </w:pPr>
    </w:p>
    <w:p w:rsidR="003500F9" w:rsidRPr="003500F9"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a) Ohiko ekonomiari jarraiki, ekoizpena handitzen denean herriaren bizimaila handitzen da: ondasun eta zerbitzu gehiago dauzkate eskuragarri, kontsumitzeko.</w:t>
      </w:r>
    </w:p>
    <w:p w:rsidR="003500F9" w:rsidRPr="003500F9"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b) Ondasun eta zerbitzu horiek guztiak ekoizteko enpresak eta langileak behar direnez, herrialdearen enplegua handitzen da eta langabezia murriztu. Jendearentzat lanerako aukera berriak sortzen dira.</w:t>
      </w:r>
    </w:p>
    <w:p w:rsidR="003500F9" w:rsidRPr="003500F9"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lastRenderedPageBreak/>
        <w:t xml:space="preserve">c) Herrialdeen hazkundeari esker pobrezia desagertzen da. Nekazaritza munduan bizi den jendeari industrian aukera hobeak sortzen zaizkio: hirietara mugitzeko eta errenta handitzeko. </w:t>
      </w:r>
    </w:p>
    <w:p w:rsidR="003500F9" w:rsidRPr="003500F9"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d) Hazkunde ekonomikoari esker teknologiak garatzen dira. Enpresek teknologia berriak erabiltzen dituzte eta gizartean hedatzen dira. Hasieran atzerriko inbertsioak ekarriko ditu eta, gero, tokiko enpresek erabiliko dituzte.</w:t>
      </w:r>
    </w:p>
    <w:p w:rsidR="003500F9" w:rsidRPr="003500F9"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e) Estatuak indartzen dira: ekoizpen handiagoa eta enplegu gehiago dagoenez, Estatuak zerga gehiago bildu ahal ditu eta zerbitzu publikoak indartu (hezkuntza, osasungintza, azpiegiturak).</w:t>
      </w:r>
    </w:p>
    <w:p w:rsidR="003500F9" w:rsidRPr="00C50314"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f) Laburbilduz: hazkundeari esker populazioa hobeto biziko da, ezberdintasunak murriztuko dira eta herriak modernizatuko dira.</w:t>
      </w:r>
    </w:p>
    <w:p w:rsidR="003500F9" w:rsidRPr="003500F9" w:rsidRDefault="003500F9" w:rsidP="003500F9">
      <w:pPr>
        <w:spacing w:after="0" w:line="240" w:lineRule="auto"/>
        <w:jc w:val="both"/>
        <w:textAlignment w:val="center"/>
        <w:rPr>
          <w:rFonts w:eastAsia="Times New Roman" w:cstheme="minorHAnsi"/>
          <w:sz w:val="24"/>
          <w:szCs w:val="24"/>
          <w:lang w:eastAsia="es-ES"/>
        </w:rPr>
      </w:pPr>
    </w:p>
    <w:p w:rsidR="003500F9" w:rsidRPr="00C50314"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Horregatik ekonomiaren funtzionamendua, gutxi gora behera, honela planteatzen dute:</w:t>
      </w:r>
    </w:p>
    <w:p w:rsidR="003500F9" w:rsidRPr="00C50314" w:rsidRDefault="003500F9" w:rsidP="003500F9">
      <w:pPr>
        <w:spacing w:after="0" w:line="240" w:lineRule="auto"/>
        <w:jc w:val="both"/>
        <w:textAlignment w:val="center"/>
        <w:rPr>
          <w:rFonts w:eastAsia="Times New Roman" w:cstheme="minorHAnsi"/>
          <w:sz w:val="24"/>
          <w:szCs w:val="24"/>
          <w:lang w:eastAsia="es-ES"/>
        </w:rPr>
      </w:pPr>
    </w:p>
    <w:p w:rsidR="003500F9" w:rsidRPr="00C50314" w:rsidRDefault="003500F9" w:rsidP="003500F9">
      <w:pPr>
        <w:spacing w:after="0" w:line="240" w:lineRule="auto"/>
        <w:jc w:val="center"/>
        <w:textAlignment w:val="center"/>
        <w:rPr>
          <w:rFonts w:eastAsia="Times New Roman" w:cstheme="minorHAnsi"/>
          <w:b/>
          <w:sz w:val="24"/>
          <w:szCs w:val="24"/>
          <w:lang w:eastAsia="es-ES"/>
        </w:rPr>
      </w:pPr>
      <w:r w:rsidRPr="00C50314">
        <w:rPr>
          <w:rFonts w:eastAsia="Times New Roman" w:cstheme="minorHAnsi"/>
          <w:b/>
          <w:sz w:val="24"/>
          <w:szCs w:val="24"/>
          <w:lang w:eastAsia="es-ES"/>
        </w:rPr>
        <w:t>OHIKO ESKEMA EKONOMISTA</w:t>
      </w:r>
    </w:p>
    <w:p w:rsidR="003500F9" w:rsidRPr="00C50314" w:rsidRDefault="003500F9" w:rsidP="003500F9">
      <w:pPr>
        <w:spacing w:after="0" w:line="240" w:lineRule="auto"/>
        <w:jc w:val="both"/>
        <w:textAlignment w:val="center"/>
        <w:rPr>
          <w:rFonts w:eastAsia="Times New Roman" w:cstheme="minorHAnsi"/>
          <w:b/>
          <w:sz w:val="24"/>
          <w:szCs w:val="24"/>
          <w:lang w:eastAsia="es-ES"/>
        </w:rPr>
      </w:pPr>
    </w:p>
    <w:p w:rsidR="003500F9" w:rsidRPr="00C50314"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Ekonomia produkzio prozesu batzuen multzoa da. Lehengaiak, lana eta kapitala erabiltzen dira ondasun eta zerbitzuak ekoizteko (BPG) eta helburua ahalik eta ekoizpenik handiena lortzea da. Horretarako kontsumoa sustatuko da (publizitatearen bidez) jendeak edozein gauza eros dezan, bizitza kalitatea eta ongizatea kontsumoarekin identifikatuko dira eta hondakinak eta kutsadura sortuko dira.</w:t>
      </w:r>
    </w:p>
    <w:p w:rsidR="003500F9" w:rsidRPr="003500F9" w:rsidRDefault="003500F9" w:rsidP="003500F9">
      <w:pPr>
        <w:spacing w:after="0" w:line="240" w:lineRule="auto"/>
        <w:jc w:val="both"/>
        <w:textAlignment w:val="center"/>
        <w:rPr>
          <w:rFonts w:eastAsia="Times New Roman" w:cstheme="minorHAnsi"/>
          <w:sz w:val="24"/>
          <w:szCs w:val="24"/>
          <w:lang w:eastAsia="es-ES"/>
        </w:rPr>
      </w:pPr>
    </w:p>
    <w:p w:rsidR="003500F9" w:rsidRPr="00C50314"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 xml:space="preserve">Ekonomia kapitalistetan </w:t>
      </w:r>
      <w:r w:rsidRPr="00C50314">
        <w:rPr>
          <w:rFonts w:eastAsia="Times New Roman" w:cstheme="minorHAnsi"/>
          <w:b/>
          <w:bCs/>
          <w:sz w:val="24"/>
          <w:szCs w:val="24"/>
          <w:lang w:eastAsia="es-ES"/>
        </w:rPr>
        <w:t>hazkundea helburu nagusia</w:t>
      </w:r>
      <w:r w:rsidRPr="003500F9">
        <w:rPr>
          <w:rFonts w:eastAsia="Times New Roman" w:cstheme="minorHAnsi"/>
          <w:sz w:val="24"/>
          <w:szCs w:val="24"/>
          <w:lang w:eastAsia="es-ES"/>
        </w:rPr>
        <w:t xml:space="preserve"> bilakatu da. Edozein herrialderentzat %2-3ko hazkunde tasak komenigarriak eta onuragarriak direla esaten da: aberastasuna eta enplegua sortzeko eta bizimaila hobetzeko. </w:t>
      </w:r>
    </w:p>
    <w:p w:rsidR="003500F9" w:rsidRPr="00C50314" w:rsidRDefault="003500F9" w:rsidP="003500F9">
      <w:pPr>
        <w:spacing w:after="0" w:line="240" w:lineRule="auto"/>
        <w:jc w:val="both"/>
        <w:textAlignment w:val="center"/>
        <w:rPr>
          <w:rFonts w:eastAsia="Times New Roman" w:cstheme="minorHAnsi"/>
          <w:sz w:val="24"/>
          <w:szCs w:val="24"/>
          <w:lang w:eastAsia="es-ES"/>
        </w:rPr>
      </w:pPr>
    </w:p>
    <w:p w:rsidR="003500F9" w:rsidRPr="00C50314" w:rsidRDefault="003500F9" w:rsidP="003500F9">
      <w:pPr>
        <w:spacing w:after="0" w:line="240" w:lineRule="auto"/>
        <w:jc w:val="both"/>
        <w:textAlignment w:val="center"/>
        <w:rPr>
          <w:rFonts w:eastAsia="Times New Roman" w:cstheme="minorHAnsi"/>
          <w:b/>
          <w:sz w:val="24"/>
          <w:szCs w:val="24"/>
          <w:lang w:eastAsia="es-ES"/>
        </w:rPr>
      </w:pPr>
      <w:r w:rsidRPr="00C50314">
        <w:rPr>
          <w:rFonts w:eastAsia="Times New Roman" w:cstheme="minorHAnsi"/>
          <w:b/>
          <w:sz w:val="24"/>
          <w:szCs w:val="24"/>
          <w:lang w:eastAsia="es-ES"/>
        </w:rPr>
        <w:t>-KAPITALISMOAREN DEFINIZIOA</w:t>
      </w:r>
    </w:p>
    <w:p w:rsidR="003500F9" w:rsidRPr="00C50314" w:rsidRDefault="003500F9" w:rsidP="003500F9">
      <w:pPr>
        <w:spacing w:after="0" w:line="240" w:lineRule="auto"/>
        <w:jc w:val="both"/>
        <w:textAlignment w:val="center"/>
        <w:rPr>
          <w:rFonts w:eastAsia="Times New Roman" w:cstheme="minorHAnsi"/>
          <w:b/>
          <w:sz w:val="24"/>
          <w:szCs w:val="24"/>
          <w:lang w:eastAsia="es-ES"/>
        </w:rPr>
      </w:pPr>
      <w:r w:rsidRPr="00C50314">
        <w:rPr>
          <w:rFonts w:eastAsia="Times New Roman" w:cstheme="minorHAnsi"/>
          <w:b/>
          <w:sz w:val="24"/>
          <w:szCs w:val="24"/>
          <w:lang w:eastAsia="es-ES"/>
        </w:rPr>
        <w:t>-GAINDIKINAREN DEFINIZIOA</w:t>
      </w:r>
    </w:p>
    <w:p w:rsidR="003500F9" w:rsidRPr="00C50314" w:rsidRDefault="003500F9" w:rsidP="003500F9">
      <w:pPr>
        <w:spacing w:after="0" w:line="240" w:lineRule="auto"/>
        <w:jc w:val="both"/>
        <w:textAlignment w:val="center"/>
        <w:rPr>
          <w:rFonts w:eastAsia="Times New Roman" w:cstheme="minorHAnsi"/>
          <w:b/>
          <w:sz w:val="24"/>
          <w:szCs w:val="24"/>
          <w:lang w:eastAsia="es-ES"/>
        </w:rPr>
      </w:pPr>
      <w:r w:rsidRPr="00C50314">
        <w:rPr>
          <w:rFonts w:eastAsia="Times New Roman" w:cstheme="minorHAnsi"/>
          <w:b/>
          <w:sz w:val="24"/>
          <w:szCs w:val="24"/>
          <w:lang w:eastAsia="es-ES"/>
        </w:rPr>
        <w:t>-KONPETENTZIA ETA HAZKUNDEA</w:t>
      </w:r>
    </w:p>
    <w:p w:rsidR="003500F9" w:rsidRPr="00C50314" w:rsidRDefault="003500F9" w:rsidP="003500F9">
      <w:pPr>
        <w:spacing w:after="0" w:line="240" w:lineRule="auto"/>
        <w:jc w:val="both"/>
        <w:textAlignment w:val="center"/>
        <w:rPr>
          <w:rFonts w:eastAsia="Times New Roman" w:cstheme="minorHAnsi"/>
          <w:b/>
          <w:sz w:val="24"/>
          <w:szCs w:val="24"/>
          <w:lang w:eastAsia="es-ES"/>
        </w:rPr>
      </w:pPr>
    </w:p>
    <w:p w:rsidR="003500F9" w:rsidRPr="00C50314" w:rsidRDefault="003500F9" w:rsidP="003500F9">
      <w:pPr>
        <w:spacing w:after="0" w:line="240" w:lineRule="auto"/>
        <w:jc w:val="both"/>
        <w:textAlignment w:val="center"/>
        <w:rPr>
          <w:rFonts w:eastAsia="Times New Roman" w:cstheme="minorHAnsi"/>
          <w:b/>
          <w:sz w:val="24"/>
          <w:szCs w:val="24"/>
          <w:lang w:eastAsia="es-ES"/>
        </w:rPr>
      </w:pPr>
    </w:p>
    <w:p w:rsidR="003500F9" w:rsidRPr="00C50314" w:rsidRDefault="003500F9" w:rsidP="003500F9">
      <w:pPr>
        <w:pStyle w:val="Ttulo2"/>
        <w:rPr>
          <w:rFonts w:asciiTheme="minorHAnsi" w:eastAsia="Times New Roman" w:hAnsiTheme="minorHAnsi" w:cstheme="minorHAnsi"/>
          <w:lang w:eastAsia="es-ES"/>
        </w:rPr>
      </w:pPr>
      <w:r w:rsidRPr="00C50314">
        <w:rPr>
          <w:rFonts w:asciiTheme="minorHAnsi" w:eastAsia="Times New Roman" w:hAnsiTheme="minorHAnsi" w:cstheme="minorHAnsi"/>
          <w:lang w:eastAsia="es-ES"/>
        </w:rPr>
        <w:t>NATURA</w:t>
      </w:r>
    </w:p>
    <w:p w:rsidR="003500F9" w:rsidRPr="00C50314"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Eskema honetan guztian natura ez da agertu. Zera esan dugu, ekonomiak baliabideak erabiltzen dituela eta hondakinak sortu. Baina ez dirudi naturak ekonomiari inolako mugarik jartzen dionik. Ondorengo eskeman hori ikusi ahal dugu:</w:t>
      </w:r>
    </w:p>
    <w:p w:rsidR="003500F9" w:rsidRPr="00C50314" w:rsidRDefault="003500F9" w:rsidP="003500F9">
      <w:pPr>
        <w:spacing w:after="0" w:line="240" w:lineRule="auto"/>
        <w:jc w:val="both"/>
        <w:textAlignment w:val="center"/>
        <w:rPr>
          <w:rFonts w:eastAsia="Times New Roman" w:cstheme="minorHAnsi"/>
          <w:sz w:val="24"/>
          <w:szCs w:val="24"/>
          <w:lang w:eastAsia="es-ES"/>
        </w:rPr>
      </w:pPr>
      <w:r w:rsidRPr="00C50314">
        <w:rPr>
          <w:rFonts w:eastAsia="Times New Roman" w:cstheme="minorHAnsi"/>
          <w:noProof/>
          <w:sz w:val="24"/>
          <w:szCs w:val="24"/>
          <w:lang w:eastAsia="es-ES"/>
        </w:rPr>
        <w:lastRenderedPageBreak/>
        <w:drawing>
          <wp:anchor distT="0" distB="0" distL="114300" distR="114300" simplePos="0" relativeHeight="251659264" behindDoc="0" locked="0" layoutInCell="1" allowOverlap="1" wp14:anchorId="41AFF1F2" wp14:editId="15E1AC8E">
            <wp:simplePos x="0" y="0"/>
            <wp:positionH relativeFrom="column">
              <wp:posOffset>-59690</wp:posOffset>
            </wp:positionH>
            <wp:positionV relativeFrom="paragraph">
              <wp:posOffset>-230505</wp:posOffset>
            </wp:positionV>
            <wp:extent cx="5433060" cy="3147060"/>
            <wp:effectExtent l="0" t="0" r="0" b="0"/>
            <wp:wrapSquare wrapText="bothSides"/>
            <wp:docPr id="3" name="Imagen 3" descr="https://lh3.googleusercontent.com/336wyqxvMDLNdUiNZLuPHJnThTs8QHfWFidndnPU6ZjZ0RrwnczCRyTHwD455fKYCy5A-CLMiBWM6UivpI5z3vp4w74jqWTcyQheU5ZYtJD8EbOdI2W9=w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336wyqxvMDLNdUiNZLuPHJnThTs8QHfWFidndnPU6ZjZ0RrwnczCRyTHwD455fKYCy5A-CLMiBWM6UivpI5z3vp4w74jqWTcyQheU5ZYtJD8EbOdI2W9=w11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3060" cy="314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0F9" w:rsidRPr="003500F9" w:rsidRDefault="003500F9" w:rsidP="003500F9">
      <w:pPr>
        <w:spacing w:after="0" w:line="240" w:lineRule="auto"/>
        <w:textAlignment w:val="center"/>
        <w:rPr>
          <w:rFonts w:eastAsia="Times New Roman" w:cstheme="minorHAnsi"/>
          <w:sz w:val="24"/>
          <w:szCs w:val="24"/>
          <w:lang w:eastAsia="es-ES"/>
        </w:rPr>
      </w:pPr>
    </w:p>
    <w:p w:rsidR="003500F9" w:rsidRPr="00C50314"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Ekonomia ortodoxoaren arabera natura kontrolatu ahal da: konpetentziaren bidez lortuko den hobekuntza teknologikoak natura menperatuko dut eta baliabideen urritasuna ez da arazoa izango: teknologiak baliabide berriak topatuko ditu zaharrak agortu ahala.</w:t>
      </w:r>
    </w:p>
    <w:p w:rsidR="003500F9" w:rsidRPr="00C50314" w:rsidRDefault="003500F9" w:rsidP="003500F9">
      <w:pPr>
        <w:spacing w:after="0" w:line="240" w:lineRule="auto"/>
        <w:jc w:val="both"/>
        <w:textAlignment w:val="center"/>
        <w:rPr>
          <w:rFonts w:eastAsia="Times New Roman" w:cstheme="minorHAnsi"/>
          <w:sz w:val="24"/>
          <w:szCs w:val="24"/>
          <w:lang w:eastAsia="es-ES"/>
        </w:rPr>
      </w:pPr>
    </w:p>
    <w:p w:rsidR="003500F9" w:rsidRPr="00C50314" w:rsidRDefault="003500F9" w:rsidP="003500F9">
      <w:pPr>
        <w:pStyle w:val="Ttulo1"/>
        <w:rPr>
          <w:rFonts w:asciiTheme="minorHAnsi" w:eastAsia="Times New Roman" w:hAnsiTheme="minorHAnsi" w:cstheme="minorHAnsi"/>
          <w:lang w:eastAsia="es-ES"/>
        </w:rPr>
      </w:pPr>
      <w:r w:rsidRPr="00C50314">
        <w:rPr>
          <w:rFonts w:asciiTheme="minorHAnsi" w:eastAsia="Times New Roman" w:hAnsiTheme="minorHAnsi" w:cstheme="minorHAnsi"/>
          <w:lang w:eastAsia="es-ES"/>
        </w:rPr>
        <w:t>BPG ADIERAZLEARI EGINIKO KRITIKAK</w:t>
      </w:r>
    </w:p>
    <w:p w:rsidR="003500F9" w:rsidRPr="003500F9" w:rsidRDefault="003500F9" w:rsidP="003500F9">
      <w:pPr>
        <w:spacing w:after="0" w:line="240" w:lineRule="auto"/>
        <w:textAlignment w:val="center"/>
        <w:rPr>
          <w:rFonts w:eastAsia="Times New Roman" w:cstheme="minorHAnsi"/>
          <w:sz w:val="23"/>
          <w:szCs w:val="23"/>
          <w:lang w:eastAsia="es-ES"/>
        </w:rPr>
      </w:pPr>
    </w:p>
    <w:p w:rsidR="003500F9" w:rsidRPr="00C50314"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Urte askotan, batez ere II Mundu Gerratik aurrera, munduko nazioek hazkunde ekonomikoa aurrerapenarekin identifikatu dute. Hazkunde ekonomikoa ondasun eta zerbitzuen ekoizpen eta kontsumoaren hazkundea da, Barne Produktu Gordinaren (BPG) hazkundeak adierazten duena. BPG, beraz, aurrerapen ekonomikoa neurtzeko estandarra izatera heldu da, hasiera batean kontabilitate makroekonomikoaren tresna hutsa bazen ere. Wall Streetek, Erreserba Federalak eta komunikabideek bultzatuta, hiritarrek BPGren hazkundea txalotzen dute.</w:t>
      </w:r>
    </w:p>
    <w:p w:rsidR="003500F9" w:rsidRPr="003500F9" w:rsidRDefault="003500F9" w:rsidP="003500F9">
      <w:pPr>
        <w:spacing w:after="0" w:line="240" w:lineRule="auto"/>
        <w:jc w:val="both"/>
        <w:textAlignment w:val="center"/>
        <w:rPr>
          <w:rFonts w:eastAsia="Times New Roman" w:cstheme="minorHAnsi"/>
          <w:sz w:val="24"/>
          <w:szCs w:val="24"/>
          <w:lang w:eastAsia="es-ES"/>
        </w:rPr>
      </w:pPr>
    </w:p>
    <w:p w:rsidR="003500F9" w:rsidRPr="003500F9"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BPGren arazoa zera da, kostuak eta etekinak ez dituela banatzen. Biak batzen ditu, jarduera ekonomikoari begira, besterik ez. 1968ko hauteskunde kanpainan, Robert F. Kennedyk aurrerapena bultzatzeko BPGren mugak oso ondo azaldu zituen. BPGren hazkundea ongizatearen hazkundearen adierazlea ote da</w:t>
      </w:r>
      <w:proofErr w:type="gramStart"/>
      <w:r w:rsidRPr="003500F9">
        <w:rPr>
          <w:rFonts w:eastAsia="Times New Roman" w:cstheme="minorHAnsi"/>
          <w:sz w:val="24"/>
          <w:szCs w:val="24"/>
          <w:lang w:eastAsia="es-ES"/>
        </w:rPr>
        <w:t>?</w:t>
      </w:r>
      <w:proofErr w:type="gramEnd"/>
      <w:r w:rsidRPr="003500F9">
        <w:rPr>
          <w:rFonts w:eastAsia="Times New Roman" w:cstheme="minorHAnsi"/>
          <w:sz w:val="24"/>
          <w:szCs w:val="24"/>
          <w:lang w:eastAsia="es-ES"/>
        </w:rPr>
        <w:t xml:space="preserve"> Ekoizpenaren kostu sozialak bere onurak baino handiagoak diren ala ez, hor dago gakoa. BPG tamainaren neurri ona da, baina puntu batetik aurrera handiagoa txikiagoa baino txarragoa da, ez hobea.</w:t>
      </w:r>
    </w:p>
    <w:p w:rsidR="003500F9" w:rsidRPr="00C50314"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Gizabanakoari begira jarduera ekonomikoa ongizaterako ezinbestekoa da, baina bien arteko lotura oso ahul bihurtzen da BPGren oso maila baxuan. Puntu horretatik aurrera ekoizpen eta kontsumoaren “ez-erabilgarritasunak” osasunean eta zoriontasunean murrizketa bat sortarazten du.</w:t>
      </w:r>
    </w:p>
    <w:p w:rsidR="003500F9" w:rsidRPr="003500F9" w:rsidRDefault="003500F9" w:rsidP="003500F9">
      <w:pPr>
        <w:spacing w:after="0" w:line="240" w:lineRule="auto"/>
        <w:jc w:val="both"/>
        <w:textAlignment w:val="center"/>
        <w:rPr>
          <w:rFonts w:eastAsia="Times New Roman" w:cstheme="minorHAnsi"/>
          <w:sz w:val="24"/>
          <w:szCs w:val="24"/>
          <w:lang w:eastAsia="es-ES"/>
        </w:rPr>
      </w:pPr>
    </w:p>
    <w:p w:rsidR="003500F9" w:rsidRPr="00C50314"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lastRenderedPageBreak/>
        <w:t>Beste alde batetik, errenta eta aberastasuna jendearen artean nola banatzen diren BPGak ez du ezer esaten. BPGren hazkundeak aurrerapena adierazten du baldin eta errentaren hazkunde hori esku gutxi batzuetara badoa? Jakina ezetz!!</w:t>
      </w:r>
    </w:p>
    <w:p w:rsidR="003500F9" w:rsidRPr="003500F9" w:rsidRDefault="003500F9" w:rsidP="003500F9">
      <w:pPr>
        <w:spacing w:after="0" w:line="240" w:lineRule="auto"/>
        <w:jc w:val="both"/>
        <w:textAlignment w:val="center"/>
        <w:rPr>
          <w:rFonts w:eastAsia="Times New Roman" w:cstheme="minorHAnsi"/>
          <w:sz w:val="24"/>
          <w:szCs w:val="24"/>
          <w:lang w:eastAsia="es-ES"/>
        </w:rPr>
      </w:pPr>
    </w:p>
    <w:p w:rsidR="003500F9" w:rsidRPr="00C50314" w:rsidRDefault="003500F9" w:rsidP="003500F9">
      <w:pPr>
        <w:spacing w:after="0" w:line="240" w:lineRule="auto"/>
        <w:jc w:val="both"/>
        <w:textAlignment w:val="center"/>
        <w:rPr>
          <w:rFonts w:eastAsia="Times New Roman" w:cstheme="minorHAnsi"/>
          <w:b/>
          <w:bCs/>
          <w:sz w:val="24"/>
          <w:szCs w:val="24"/>
          <w:lang w:eastAsia="es-ES"/>
        </w:rPr>
      </w:pPr>
      <w:r w:rsidRPr="00C50314">
        <w:rPr>
          <w:rFonts w:eastAsia="Times New Roman" w:cstheme="minorHAnsi"/>
          <w:b/>
          <w:bCs/>
          <w:sz w:val="24"/>
          <w:szCs w:val="24"/>
          <w:lang w:eastAsia="es-ES"/>
        </w:rPr>
        <w:t>BPGak zenbatzen dituenak:</w:t>
      </w:r>
    </w:p>
    <w:p w:rsidR="003500F9" w:rsidRPr="003500F9" w:rsidRDefault="003500F9" w:rsidP="003500F9">
      <w:pPr>
        <w:spacing w:after="0" w:line="240" w:lineRule="auto"/>
        <w:jc w:val="both"/>
        <w:textAlignment w:val="center"/>
        <w:rPr>
          <w:rFonts w:eastAsia="Times New Roman" w:cstheme="minorHAnsi"/>
          <w:sz w:val="24"/>
          <w:szCs w:val="24"/>
          <w:lang w:eastAsia="es-ES"/>
        </w:rPr>
      </w:pPr>
    </w:p>
    <w:p w:rsidR="003500F9" w:rsidRPr="003500F9"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a) Kutsadura: ura kutsatuta badago eta ur botilaratua edan behar badugu BPG igotzen da. Prestige petrolio-untzia hondoratzen bada BPG igotzen da (gastu legalak, garbiketa lanak, erabilitako erregaiak,….).</w:t>
      </w:r>
    </w:p>
    <w:p w:rsidR="003500F9" w:rsidRPr="003500F9"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b) Delinkuentzia: lapurtutako gauzak berriro erosi behar, ate, alarma eta zarraila hobeak erosi, zaintza pribatua kontratatu, polizia gehiago.</w:t>
      </w:r>
    </w:p>
    <w:p w:rsidR="003500F9" w:rsidRPr="003500F9"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c) Osasun-kalteak: tabako gehiago salduz gero BPG igotzen da eta berak eragindako minbiziak sendatzea ere BPGean zenbatzen da.</w:t>
      </w:r>
    </w:p>
    <w:p w:rsidR="003500F9" w:rsidRPr="003500F9"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d) Zorra: familiek edo gobernuek kontsumoa edo inbertsioa zorraren bidez eginez gero BPG handitzen da.</w:t>
      </w:r>
    </w:p>
    <w:p w:rsidR="003500F9" w:rsidRPr="003500F9"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e) espekulazioa: finantza-produktu guztien salerosketak zenbatzen dira, toxikoak izanda ere.</w:t>
      </w:r>
    </w:p>
    <w:p w:rsidR="003500F9" w:rsidRPr="00C50314"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f) Baliabide naturalen urritasuna edo agortzea: positiboan zenbatzen da. Gero eta petrolio gutxiago geratzen bada eta, ondorioz, garestiagoa bada BPG igotzen da. Ez du kontuan hartzen kapital naturalaren galera.</w:t>
      </w:r>
    </w:p>
    <w:p w:rsidR="00D75B15" w:rsidRPr="003500F9" w:rsidRDefault="00D75B15" w:rsidP="003500F9">
      <w:pPr>
        <w:spacing w:after="0" w:line="240" w:lineRule="auto"/>
        <w:jc w:val="both"/>
        <w:textAlignment w:val="center"/>
        <w:rPr>
          <w:rFonts w:eastAsia="Times New Roman" w:cstheme="minorHAnsi"/>
          <w:sz w:val="24"/>
          <w:szCs w:val="24"/>
          <w:lang w:eastAsia="es-ES"/>
        </w:rPr>
      </w:pPr>
    </w:p>
    <w:p w:rsidR="003500F9" w:rsidRPr="00C50314" w:rsidRDefault="003500F9" w:rsidP="003500F9">
      <w:pPr>
        <w:spacing w:after="0" w:line="240" w:lineRule="auto"/>
        <w:textAlignment w:val="center"/>
        <w:rPr>
          <w:rFonts w:eastAsia="Times New Roman" w:cstheme="minorHAnsi"/>
          <w:b/>
          <w:bCs/>
          <w:sz w:val="24"/>
          <w:szCs w:val="24"/>
          <w:lang w:eastAsia="es-ES"/>
        </w:rPr>
      </w:pPr>
      <w:r w:rsidRPr="00C50314">
        <w:rPr>
          <w:rFonts w:eastAsia="Times New Roman" w:cstheme="minorHAnsi"/>
          <w:b/>
          <w:bCs/>
          <w:sz w:val="24"/>
          <w:szCs w:val="24"/>
          <w:lang w:eastAsia="es-ES"/>
        </w:rPr>
        <w:t>Kontuan hartzen ez dituenak:</w:t>
      </w:r>
    </w:p>
    <w:p w:rsidR="00D75B15" w:rsidRPr="003500F9" w:rsidRDefault="00D75B15" w:rsidP="003500F9">
      <w:pPr>
        <w:spacing w:after="0" w:line="240" w:lineRule="auto"/>
        <w:textAlignment w:val="center"/>
        <w:rPr>
          <w:rFonts w:eastAsia="Times New Roman" w:cstheme="minorHAnsi"/>
          <w:sz w:val="24"/>
          <w:szCs w:val="24"/>
          <w:lang w:eastAsia="es-ES"/>
        </w:rPr>
      </w:pPr>
    </w:p>
    <w:p w:rsidR="003500F9" w:rsidRPr="003500F9" w:rsidRDefault="003500F9" w:rsidP="00D75B15">
      <w:pPr>
        <w:spacing w:after="0" w:line="240" w:lineRule="auto"/>
        <w:textAlignment w:val="center"/>
        <w:rPr>
          <w:rFonts w:eastAsia="Times New Roman" w:cstheme="minorHAnsi"/>
          <w:sz w:val="24"/>
          <w:szCs w:val="24"/>
          <w:lang w:eastAsia="es-ES"/>
        </w:rPr>
      </w:pPr>
      <w:r w:rsidRPr="003500F9">
        <w:rPr>
          <w:rFonts w:eastAsia="Times New Roman" w:cstheme="minorHAnsi"/>
          <w:sz w:val="24"/>
          <w:szCs w:val="24"/>
          <w:lang w:eastAsia="es-ES"/>
        </w:rPr>
        <w:t>a) Naturak emandako zerbitzuak: naturak balio ekonomikoa duten zerbitzu asko ematen dizkigu (ura garbitzea, uholdeen aurkako babesa, airea garbitzea, CO2 gordetzea, eta abar). Horiek guztiak ez dira BPGean zenbatzen. Ordea natura suntsitzea positiboan zenbatzen da.</w:t>
      </w:r>
    </w:p>
    <w:p w:rsidR="003500F9" w:rsidRPr="003500F9" w:rsidRDefault="003500F9" w:rsidP="00D75B15">
      <w:pPr>
        <w:spacing w:after="0" w:line="240" w:lineRule="auto"/>
        <w:textAlignment w:val="center"/>
        <w:rPr>
          <w:rFonts w:eastAsia="Times New Roman" w:cstheme="minorHAnsi"/>
          <w:sz w:val="24"/>
          <w:szCs w:val="24"/>
          <w:lang w:eastAsia="es-ES"/>
        </w:rPr>
      </w:pPr>
      <w:r w:rsidRPr="003500F9">
        <w:rPr>
          <w:rFonts w:eastAsia="Times New Roman" w:cstheme="minorHAnsi"/>
          <w:sz w:val="24"/>
          <w:szCs w:val="24"/>
          <w:lang w:eastAsia="es-ES"/>
        </w:rPr>
        <w:t>b) sostengarritasuna: BPGean ez da kontuan hartzen. Iraungitze bidean dagoen arraina arrantzatzeak balio positiboa ematen du, kontuan hartu barik espezie desagertuko den ala ez.</w:t>
      </w:r>
    </w:p>
    <w:p w:rsidR="003500F9" w:rsidRPr="003500F9" w:rsidRDefault="003500F9" w:rsidP="00D75B15">
      <w:pPr>
        <w:spacing w:after="0" w:line="240" w:lineRule="auto"/>
        <w:textAlignment w:val="center"/>
        <w:rPr>
          <w:rFonts w:eastAsia="Times New Roman" w:cstheme="minorHAnsi"/>
          <w:sz w:val="24"/>
          <w:szCs w:val="24"/>
          <w:lang w:eastAsia="es-ES"/>
        </w:rPr>
      </w:pPr>
      <w:r w:rsidRPr="003500F9">
        <w:rPr>
          <w:rFonts w:eastAsia="Times New Roman" w:cstheme="minorHAnsi"/>
          <w:sz w:val="24"/>
          <w:szCs w:val="24"/>
          <w:lang w:eastAsia="es-ES"/>
        </w:rPr>
        <w:t>c) Etxean egindako lana: preziorik ez duenez BPGak ez du kontuan hartzen (etxea garbitzea, umeak eta nagusiak zaintzea, sukaldatzea).</w:t>
      </w:r>
    </w:p>
    <w:p w:rsidR="003500F9" w:rsidRPr="003500F9" w:rsidRDefault="003500F9" w:rsidP="00D75B15">
      <w:pPr>
        <w:spacing w:after="0" w:line="240" w:lineRule="auto"/>
        <w:textAlignment w:val="center"/>
        <w:rPr>
          <w:rFonts w:eastAsia="Times New Roman" w:cstheme="minorHAnsi"/>
          <w:sz w:val="24"/>
          <w:szCs w:val="24"/>
          <w:lang w:eastAsia="es-ES"/>
        </w:rPr>
      </w:pPr>
      <w:r w:rsidRPr="003500F9">
        <w:rPr>
          <w:rFonts w:eastAsia="Times New Roman" w:cstheme="minorHAnsi"/>
          <w:sz w:val="24"/>
          <w:szCs w:val="24"/>
          <w:lang w:eastAsia="es-ES"/>
        </w:rPr>
        <w:t>d) Borondatezko lana: GKEetan egindako lanak ere ez du preziorik eta, beraz, ez da BPGean agertzen.</w:t>
      </w:r>
    </w:p>
    <w:p w:rsidR="003500F9" w:rsidRPr="003500F9" w:rsidRDefault="003500F9" w:rsidP="00D75B15">
      <w:pPr>
        <w:spacing w:after="0" w:line="240" w:lineRule="auto"/>
        <w:textAlignment w:val="center"/>
        <w:rPr>
          <w:rFonts w:eastAsia="Times New Roman" w:cstheme="minorHAnsi"/>
          <w:sz w:val="24"/>
          <w:szCs w:val="24"/>
          <w:lang w:eastAsia="es-ES"/>
        </w:rPr>
      </w:pPr>
      <w:r w:rsidRPr="003500F9">
        <w:rPr>
          <w:rFonts w:eastAsia="Times New Roman" w:cstheme="minorHAnsi"/>
          <w:sz w:val="24"/>
          <w:szCs w:val="24"/>
          <w:lang w:eastAsia="es-ES"/>
        </w:rPr>
        <w:t>e) Kalitatea: ondasunak eta zerbitzuak euren prezioaren arabera baloratzen dira, ez euren kalitatearen arabera.</w:t>
      </w:r>
    </w:p>
    <w:p w:rsidR="003500F9" w:rsidRPr="003500F9" w:rsidRDefault="003500F9" w:rsidP="00D75B15">
      <w:pPr>
        <w:spacing w:after="0" w:line="240" w:lineRule="auto"/>
        <w:textAlignment w:val="center"/>
        <w:rPr>
          <w:rFonts w:eastAsia="Times New Roman" w:cstheme="minorHAnsi"/>
          <w:sz w:val="24"/>
          <w:szCs w:val="24"/>
          <w:lang w:eastAsia="es-ES"/>
        </w:rPr>
      </w:pPr>
      <w:r w:rsidRPr="003500F9">
        <w:rPr>
          <w:rFonts w:eastAsia="Times New Roman" w:cstheme="minorHAnsi"/>
          <w:sz w:val="24"/>
          <w:szCs w:val="24"/>
          <w:lang w:eastAsia="es-ES"/>
        </w:rPr>
        <w:t>f) Gizarte harremanak: kohesioa, konfiantza, ziurtasuna, errespetua, bizitza esanguratsua, parte hartze politikoa,….</w:t>
      </w:r>
    </w:p>
    <w:p w:rsidR="003500F9" w:rsidRPr="003500F9" w:rsidRDefault="003500F9" w:rsidP="00D75B15">
      <w:pPr>
        <w:spacing w:after="0" w:line="240" w:lineRule="auto"/>
        <w:textAlignment w:val="center"/>
        <w:rPr>
          <w:rFonts w:eastAsia="Times New Roman" w:cstheme="minorHAnsi"/>
          <w:sz w:val="24"/>
          <w:szCs w:val="24"/>
          <w:lang w:eastAsia="es-ES"/>
        </w:rPr>
      </w:pPr>
      <w:r w:rsidRPr="003500F9">
        <w:rPr>
          <w:rFonts w:eastAsia="Times New Roman" w:cstheme="minorHAnsi"/>
          <w:sz w:val="24"/>
          <w:szCs w:val="24"/>
          <w:lang w:eastAsia="es-ES"/>
        </w:rPr>
        <w:t>g) Gizartearen ezberdintasunak: BPG per capita zera da, BPG zati biztanle-kopurua. Herriaren aberastasuna neurtzeko erabili ohi da baina ez digu esaten errenta nola banatzen den.</w:t>
      </w:r>
    </w:p>
    <w:p w:rsidR="00D75B15" w:rsidRPr="00C50314" w:rsidRDefault="00D75B15" w:rsidP="003500F9">
      <w:pPr>
        <w:spacing w:after="0" w:line="240" w:lineRule="auto"/>
        <w:textAlignment w:val="center"/>
        <w:rPr>
          <w:rFonts w:eastAsia="Times New Roman" w:cstheme="minorHAnsi"/>
          <w:b/>
          <w:bCs/>
          <w:sz w:val="24"/>
          <w:szCs w:val="24"/>
          <w:lang w:val="en-AU" w:eastAsia="es-ES"/>
        </w:rPr>
      </w:pPr>
    </w:p>
    <w:p w:rsidR="003500F9" w:rsidRPr="003500F9" w:rsidRDefault="003500F9" w:rsidP="003500F9">
      <w:pPr>
        <w:spacing w:after="0" w:line="240" w:lineRule="auto"/>
        <w:textAlignment w:val="center"/>
        <w:rPr>
          <w:rFonts w:eastAsia="Times New Roman" w:cstheme="minorHAnsi"/>
          <w:sz w:val="24"/>
          <w:szCs w:val="24"/>
          <w:lang w:val="en-AU" w:eastAsia="es-ES"/>
        </w:rPr>
      </w:pPr>
      <w:r w:rsidRPr="00C50314">
        <w:rPr>
          <w:rFonts w:eastAsia="Times New Roman" w:cstheme="minorHAnsi"/>
          <w:b/>
          <w:bCs/>
          <w:sz w:val="24"/>
          <w:szCs w:val="24"/>
          <w:lang w:val="en-AU" w:eastAsia="es-ES"/>
        </w:rPr>
        <w:t>PROGRESOA NEURTZEKO ALTERNATIBAK.</w:t>
      </w:r>
    </w:p>
    <w:p w:rsidR="00D75B15" w:rsidRPr="00C50314" w:rsidRDefault="00D75B15" w:rsidP="003500F9">
      <w:pPr>
        <w:spacing w:after="0" w:line="240" w:lineRule="auto"/>
        <w:textAlignment w:val="center"/>
        <w:rPr>
          <w:rFonts w:eastAsia="Times New Roman" w:cstheme="minorHAnsi"/>
          <w:b/>
          <w:bCs/>
          <w:sz w:val="24"/>
          <w:szCs w:val="24"/>
          <w:lang w:val="en-AU" w:eastAsia="es-ES"/>
        </w:rPr>
      </w:pPr>
    </w:p>
    <w:p w:rsidR="003500F9" w:rsidRPr="003500F9" w:rsidRDefault="003500F9" w:rsidP="003500F9">
      <w:pPr>
        <w:spacing w:after="0" w:line="240" w:lineRule="auto"/>
        <w:textAlignment w:val="center"/>
        <w:rPr>
          <w:rFonts w:eastAsia="Times New Roman" w:cstheme="minorHAnsi"/>
          <w:sz w:val="24"/>
          <w:szCs w:val="24"/>
          <w:lang w:val="en-AU" w:eastAsia="es-ES"/>
        </w:rPr>
      </w:pPr>
      <w:r w:rsidRPr="00C50314">
        <w:rPr>
          <w:rFonts w:eastAsia="Times New Roman" w:cstheme="minorHAnsi"/>
          <w:b/>
          <w:bCs/>
          <w:sz w:val="24"/>
          <w:szCs w:val="24"/>
          <w:lang w:val="en-AU" w:eastAsia="es-ES"/>
        </w:rPr>
        <w:t xml:space="preserve">Giza Garapenaren Indizea (Human Development Index) </w:t>
      </w:r>
      <w:r w:rsidRPr="003500F9">
        <w:rPr>
          <w:rFonts w:eastAsia="Times New Roman" w:cstheme="minorHAnsi"/>
          <w:sz w:val="24"/>
          <w:szCs w:val="24"/>
          <w:lang w:val="en-AU" w:eastAsia="es-ES"/>
        </w:rPr>
        <w:t>(Iturria: Nazio Batuen Garapen Programa)</w:t>
      </w:r>
    </w:p>
    <w:p w:rsidR="003500F9" w:rsidRPr="00C50314" w:rsidRDefault="003500F9" w:rsidP="003500F9">
      <w:pPr>
        <w:spacing w:after="0" w:line="240" w:lineRule="auto"/>
        <w:jc w:val="both"/>
        <w:textAlignment w:val="center"/>
        <w:rPr>
          <w:rFonts w:eastAsia="Times New Roman" w:cstheme="minorHAnsi"/>
          <w:sz w:val="24"/>
          <w:szCs w:val="24"/>
          <w:lang w:val="en-AU" w:eastAsia="es-ES"/>
        </w:rPr>
      </w:pPr>
      <w:r w:rsidRPr="003500F9">
        <w:rPr>
          <w:rFonts w:eastAsia="Times New Roman" w:cstheme="minorHAnsi"/>
          <w:sz w:val="24"/>
          <w:szCs w:val="24"/>
          <w:lang w:val="en-AU" w:eastAsia="es-ES"/>
        </w:rPr>
        <w:t xml:space="preserve">GGIk nazioen lorpenak neurtzen ditu </w:t>
      </w:r>
      <w:proofErr w:type="gramStart"/>
      <w:r w:rsidRPr="003500F9">
        <w:rPr>
          <w:rFonts w:eastAsia="Times New Roman" w:cstheme="minorHAnsi"/>
          <w:sz w:val="24"/>
          <w:szCs w:val="24"/>
          <w:lang w:val="en-AU" w:eastAsia="es-ES"/>
        </w:rPr>
        <w:t>giza</w:t>
      </w:r>
      <w:proofErr w:type="gramEnd"/>
      <w:r w:rsidRPr="003500F9">
        <w:rPr>
          <w:rFonts w:eastAsia="Times New Roman" w:cstheme="minorHAnsi"/>
          <w:sz w:val="24"/>
          <w:szCs w:val="24"/>
          <w:lang w:val="en-AU" w:eastAsia="es-ES"/>
        </w:rPr>
        <w:t xml:space="preserve"> garapenaren hiru dimentsioei begira: bizitza luze eta osasuntsua (jaiotzean bizitza itxaropenak neurtzen duena), ezagutza </w:t>
      </w:r>
      <w:r w:rsidRPr="003500F9">
        <w:rPr>
          <w:rFonts w:eastAsia="Times New Roman" w:cstheme="minorHAnsi"/>
          <w:sz w:val="24"/>
          <w:szCs w:val="24"/>
          <w:lang w:val="en-AU" w:eastAsia="es-ES"/>
        </w:rPr>
        <w:lastRenderedPageBreak/>
        <w:t xml:space="preserve">(alfabetizazio eta eskolaratze tasek neurtzen dutena) eta bizimaila onargarria (BPG per capitak, neurtzen duena). </w:t>
      </w:r>
      <w:proofErr w:type="gramStart"/>
      <w:r w:rsidRPr="003500F9">
        <w:rPr>
          <w:rFonts w:eastAsia="Times New Roman" w:cstheme="minorHAnsi"/>
          <w:sz w:val="24"/>
          <w:szCs w:val="24"/>
          <w:lang w:val="en-AU" w:eastAsia="es-ES"/>
        </w:rPr>
        <w:t>Nahiz eta lehenengo bi osagaiak helburu sozialak neurtu, BPG agertzea ongizatea neurtzeko ezegokia da.</w:t>
      </w:r>
      <w:proofErr w:type="gramEnd"/>
    </w:p>
    <w:p w:rsidR="00D75B15" w:rsidRPr="003500F9" w:rsidRDefault="00D75B15" w:rsidP="003500F9">
      <w:pPr>
        <w:spacing w:after="0" w:line="240" w:lineRule="auto"/>
        <w:jc w:val="both"/>
        <w:textAlignment w:val="center"/>
        <w:rPr>
          <w:rFonts w:eastAsia="Times New Roman" w:cstheme="minorHAnsi"/>
          <w:sz w:val="24"/>
          <w:szCs w:val="24"/>
          <w:lang w:val="en-AU" w:eastAsia="es-ES"/>
        </w:rPr>
      </w:pPr>
    </w:p>
    <w:p w:rsidR="003500F9" w:rsidRPr="00C50314" w:rsidRDefault="003500F9" w:rsidP="003500F9">
      <w:pPr>
        <w:spacing w:after="0" w:line="240" w:lineRule="auto"/>
        <w:jc w:val="both"/>
        <w:textAlignment w:val="center"/>
        <w:rPr>
          <w:rFonts w:eastAsia="Times New Roman" w:cstheme="minorHAnsi"/>
          <w:sz w:val="24"/>
          <w:szCs w:val="24"/>
          <w:lang w:val="en-AU" w:eastAsia="es-ES"/>
        </w:rPr>
      </w:pPr>
      <w:r w:rsidRPr="00C50314">
        <w:rPr>
          <w:rFonts w:eastAsia="Times New Roman" w:cstheme="minorHAnsi"/>
          <w:b/>
          <w:bCs/>
          <w:sz w:val="24"/>
          <w:szCs w:val="24"/>
          <w:lang w:val="en-AU" w:eastAsia="es-ES"/>
        </w:rPr>
        <w:t>Benetako Aurrerapenaren Adierazlea</w:t>
      </w:r>
      <w:r w:rsidRPr="003500F9">
        <w:rPr>
          <w:rFonts w:eastAsia="Times New Roman" w:cstheme="minorHAnsi"/>
          <w:sz w:val="24"/>
          <w:szCs w:val="24"/>
          <w:lang w:val="en-AU" w:eastAsia="es-ES"/>
        </w:rPr>
        <w:t xml:space="preserve"> (</w:t>
      </w:r>
      <w:r w:rsidRPr="00C50314">
        <w:rPr>
          <w:rFonts w:eastAsia="Times New Roman" w:cstheme="minorHAnsi"/>
          <w:b/>
          <w:bCs/>
          <w:sz w:val="24"/>
          <w:szCs w:val="24"/>
          <w:lang w:val="en-AU" w:eastAsia="es-ES"/>
        </w:rPr>
        <w:t>Genuine Progress Indicator</w:t>
      </w:r>
      <w:r w:rsidRPr="003500F9">
        <w:rPr>
          <w:rFonts w:eastAsia="Times New Roman" w:cstheme="minorHAnsi"/>
          <w:sz w:val="24"/>
          <w:szCs w:val="24"/>
          <w:lang w:val="en-AU" w:eastAsia="es-ES"/>
        </w:rPr>
        <w:t>) (Iturria: Redefining Progress)</w:t>
      </w:r>
    </w:p>
    <w:p w:rsidR="00D75B15" w:rsidRPr="003500F9" w:rsidRDefault="00D75B15" w:rsidP="003500F9">
      <w:pPr>
        <w:spacing w:after="0" w:line="240" w:lineRule="auto"/>
        <w:jc w:val="both"/>
        <w:textAlignment w:val="center"/>
        <w:rPr>
          <w:rFonts w:eastAsia="Times New Roman" w:cstheme="minorHAnsi"/>
          <w:sz w:val="24"/>
          <w:szCs w:val="24"/>
          <w:lang w:val="en-AU" w:eastAsia="es-ES"/>
        </w:rPr>
      </w:pPr>
    </w:p>
    <w:p w:rsidR="003500F9" w:rsidRPr="00C50314"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val="en-AU" w:eastAsia="es-ES"/>
        </w:rPr>
        <w:t xml:space="preserve">BAA Herman Daly eta John Cobb ekonomistek 1980ko hamarkadaren amaieran garatu zuten Index of Sustainable Economic Welfare indizearen bertsio landuagoa da. </w:t>
      </w:r>
      <w:r w:rsidRPr="003500F9">
        <w:rPr>
          <w:rFonts w:eastAsia="Times New Roman" w:cstheme="minorHAnsi"/>
          <w:sz w:val="24"/>
          <w:szCs w:val="24"/>
          <w:lang w:eastAsia="es-ES"/>
        </w:rPr>
        <w:t>BBAren abiapuntua BPGren kontsumoaren datuak dira, baina gero ñabardura garrantzitsu batzuk egiten ditu. Doikuntza bat egiten errentaren banaketari begira, etxeko lanak eta borondatezko lana gehitzen ditu eta delinkuentzia edo kutsaduraren kostuak kentzen ditu.</w:t>
      </w:r>
    </w:p>
    <w:p w:rsidR="00D75B15" w:rsidRPr="003500F9" w:rsidRDefault="00D75B15" w:rsidP="003500F9">
      <w:pPr>
        <w:spacing w:after="0" w:line="240" w:lineRule="auto"/>
        <w:jc w:val="both"/>
        <w:textAlignment w:val="center"/>
        <w:rPr>
          <w:rFonts w:eastAsia="Times New Roman" w:cstheme="minorHAnsi"/>
          <w:sz w:val="24"/>
          <w:szCs w:val="24"/>
          <w:lang w:eastAsia="es-ES"/>
        </w:rPr>
      </w:pPr>
      <w:bookmarkStart w:id="0" w:name="_GoBack"/>
      <w:bookmarkEnd w:id="0"/>
    </w:p>
    <w:p w:rsidR="003500F9" w:rsidRPr="00C50314" w:rsidRDefault="003500F9" w:rsidP="003500F9">
      <w:pPr>
        <w:spacing w:after="0" w:line="240" w:lineRule="auto"/>
        <w:textAlignment w:val="center"/>
        <w:rPr>
          <w:rFonts w:eastAsia="Times New Roman" w:cstheme="minorHAnsi"/>
          <w:sz w:val="24"/>
          <w:szCs w:val="24"/>
          <w:lang w:val="en-AU" w:eastAsia="es-ES"/>
        </w:rPr>
      </w:pPr>
      <w:r w:rsidRPr="00C50314">
        <w:rPr>
          <w:rFonts w:eastAsia="Times New Roman" w:cstheme="minorHAnsi"/>
          <w:b/>
          <w:bCs/>
          <w:sz w:val="24"/>
          <w:szCs w:val="24"/>
          <w:lang w:val="en-AU" w:eastAsia="es-ES"/>
        </w:rPr>
        <w:t xml:space="preserve">Aztarna Ekologikoa (Ecological Footprint) </w:t>
      </w:r>
      <w:r w:rsidRPr="003500F9">
        <w:rPr>
          <w:rFonts w:eastAsia="Times New Roman" w:cstheme="minorHAnsi"/>
          <w:sz w:val="24"/>
          <w:szCs w:val="24"/>
          <w:lang w:val="en-AU" w:eastAsia="es-ES"/>
        </w:rPr>
        <w:t xml:space="preserve">(Iturria: Global Footprint Network) </w:t>
      </w:r>
    </w:p>
    <w:p w:rsidR="00D75B15" w:rsidRPr="003500F9" w:rsidRDefault="00D75B15" w:rsidP="003500F9">
      <w:pPr>
        <w:spacing w:after="0" w:line="240" w:lineRule="auto"/>
        <w:textAlignment w:val="center"/>
        <w:rPr>
          <w:rFonts w:eastAsia="Times New Roman" w:cstheme="minorHAnsi"/>
          <w:sz w:val="24"/>
          <w:szCs w:val="24"/>
          <w:lang w:val="en-AU" w:eastAsia="es-ES"/>
        </w:rPr>
      </w:pPr>
    </w:p>
    <w:p w:rsidR="003500F9" w:rsidRPr="00C50314" w:rsidRDefault="003500F9" w:rsidP="003500F9">
      <w:pPr>
        <w:spacing w:after="0" w:line="240" w:lineRule="auto"/>
        <w:jc w:val="both"/>
        <w:textAlignment w:val="center"/>
        <w:rPr>
          <w:rFonts w:eastAsia="Times New Roman" w:cstheme="minorHAnsi"/>
          <w:sz w:val="24"/>
          <w:szCs w:val="24"/>
          <w:lang w:val="en-AU" w:eastAsia="es-ES"/>
        </w:rPr>
      </w:pPr>
      <w:r w:rsidRPr="003500F9">
        <w:rPr>
          <w:rFonts w:eastAsia="Times New Roman" w:cstheme="minorHAnsi"/>
          <w:sz w:val="24"/>
          <w:szCs w:val="24"/>
          <w:lang w:val="en-AU" w:eastAsia="es-ES"/>
        </w:rPr>
        <w:t xml:space="preserve">Zera neurtzen du: gaurko teknologia erabiliz, gizarte batek kontsumitzen dituen baliabideak ekoizteko eta sortzen dituen hondakinak desagerrarazteko zenbat lur eta </w:t>
      </w:r>
      <w:proofErr w:type="gramStart"/>
      <w:r w:rsidRPr="003500F9">
        <w:rPr>
          <w:rFonts w:eastAsia="Times New Roman" w:cstheme="minorHAnsi"/>
          <w:sz w:val="24"/>
          <w:szCs w:val="24"/>
          <w:lang w:val="en-AU" w:eastAsia="es-ES"/>
        </w:rPr>
        <w:t>ur</w:t>
      </w:r>
      <w:proofErr w:type="gramEnd"/>
      <w:r w:rsidRPr="003500F9">
        <w:rPr>
          <w:rFonts w:eastAsia="Times New Roman" w:cstheme="minorHAnsi"/>
          <w:sz w:val="24"/>
          <w:szCs w:val="24"/>
          <w:lang w:val="en-AU" w:eastAsia="es-ES"/>
        </w:rPr>
        <w:t xml:space="preserve"> behar diren. </w:t>
      </w:r>
    </w:p>
    <w:p w:rsidR="00D75B15" w:rsidRPr="003500F9" w:rsidRDefault="00D75B15" w:rsidP="003500F9">
      <w:pPr>
        <w:spacing w:after="0" w:line="240" w:lineRule="auto"/>
        <w:jc w:val="both"/>
        <w:textAlignment w:val="center"/>
        <w:rPr>
          <w:rFonts w:eastAsia="Times New Roman" w:cstheme="minorHAnsi"/>
          <w:sz w:val="24"/>
          <w:szCs w:val="24"/>
          <w:lang w:val="en-AU" w:eastAsia="es-ES"/>
        </w:rPr>
      </w:pPr>
    </w:p>
    <w:p w:rsidR="003500F9" w:rsidRPr="00C50314" w:rsidRDefault="003500F9" w:rsidP="003500F9">
      <w:pPr>
        <w:spacing w:after="0" w:line="240" w:lineRule="auto"/>
        <w:jc w:val="both"/>
        <w:textAlignment w:val="center"/>
        <w:rPr>
          <w:rFonts w:eastAsia="Times New Roman" w:cstheme="minorHAnsi"/>
          <w:sz w:val="24"/>
          <w:szCs w:val="24"/>
          <w:lang w:val="en-AU" w:eastAsia="es-ES"/>
        </w:rPr>
      </w:pPr>
      <w:proofErr w:type="gramStart"/>
      <w:r w:rsidRPr="003500F9">
        <w:rPr>
          <w:rFonts w:eastAsia="Times New Roman" w:cstheme="minorHAnsi"/>
          <w:sz w:val="24"/>
          <w:szCs w:val="24"/>
          <w:lang w:val="en-AU" w:eastAsia="es-ES"/>
        </w:rPr>
        <w:t>Beheko esteka honetan Euskal Autonomia Erkidegorako kalkuluak dauzkazue, arazoaren garrantziaz ohartarazteko.</w:t>
      </w:r>
      <w:proofErr w:type="gramEnd"/>
    </w:p>
    <w:p w:rsidR="00D75B15" w:rsidRPr="003500F9" w:rsidRDefault="00D75B15" w:rsidP="003500F9">
      <w:pPr>
        <w:spacing w:after="0" w:line="240" w:lineRule="auto"/>
        <w:jc w:val="both"/>
        <w:textAlignment w:val="center"/>
        <w:rPr>
          <w:rFonts w:eastAsia="Times New Roman" w:cstheme="minorHAnsi"/>
          <w:sz w:val="24"/>
          <w:szCs w:val="24"/>
          <w:lang w:val="en-AU" w:eastAsia="es-ES"/>
        </w:rPr>
      </w:pPr>
    </w:p>
    <w:p w:rsidR="003500F9" w:rsidRPr="00C50314" w:rsidRDefault="003500F9" w:rsidP="003500F9">
      <w:pPr>
        <w:spacing w:after="0" w:line="240" w:lineRule="auto"/>
        <w:textAlignment w:val="center"/>
        <w:rPr>
          <w:rFonts w:eastAsia="Times New Roman" w:cstheme="minorHAnsi"/>
          <w:sz w:val="24"/>
          <w:szCs w:val="24"/>
          <w:lang w:val="en-AU" w:eastAsia="es-ES"/>
        </w:rPr>
      </w:pPr>
      <w:r w:rsidRPr="00C50314">
        <w:rPr>
          <w:rFonts w:eastAsia="Times New Roman" w:cstheme="minorHAnsi"/>
          <w:b/>
          <w:bCs/>
          <w:sz w:val="24"/>
          <w:szCs w:val="24"/>
          <w:lang w:val="en-AU" w:eastAsia="es-ES"/>
        </w:rPr>
        <w:t xml:space="preserve">Planeta Zoriontsuaren Indizea (Happy Planet Index) </w:t>
      </w:r>
      <w:r w:rsidRPr="003500F9">
        <w:rPr>
          <w:rFonts w:eastAsia="Times New Roman" w:cstheme="minorHAnsi"/>
          <w:sz w:val="24"/>
          <w:szCs w:val="24"/>
          <w:lang w:val="en-AU" w:eastAsia="es-ES"/>
        </w:rPr>
        <w:t xml:space="preserve">(Iturria: New Economics Foundation) </w:t>
      </w:r>
    </w:p>
    <w:p w:rsidR="00D75B15" w:rsidRPr="003500F9" w:rsidRDefault="00D75B15" w:rsidP="003500F9">
      <w:pPr>
        <w:spacing w:after="0" w:line="240" w:lineRule="auto"/>
        <w:textAlignment w:val="center"/>
        <w:rPr>
          <w:rFonts w:eastAsia="Times New Roman" w:cstheme="minorHAnsi"/>
          <w:sz w:val="24"/>
          <w:szCs w:val="24"/>
          <w:lang w:val="en-AU" w:eastAsia="es-ES"/>
        </w:rPr>
      </w:pPr>
    </w:p>
    <w:p w:rsidR="003500F9" w:rsidRPr="00C50314" w:rsidRDefault="003500F9" w:rsidP="003500F9">
      <w:pPr>
        <w:spacing w:after="0" w:line="240" w:lineRule="auto"/>
        <w:jc w:val="both"/>
        <w:textAlignment w:val="center"/>
        <w:rPr>
          <w:rFonts w:eastAsia="Times New Roman" w:cstheme="minorHAnsi"/>
          <w:sz w:val="24"/>
          <w:szCs w:val="24"/>
          <w:lang w:val="en-AU" w:eastAsia="es-ES"/>
        </w:rPr>
      </w:pPr>
      <w:r w:rsidRPr="003500F9">
        <w:rPr>
          <w:rFonts w:eastAsia="Times New Roman" w:cstheme="minorHAnsi"/>
          <w:sz w:val="24"/>
          <w:szCs w:val="24"/>
          <w:lang w:val="en-AU" w:eastAsia="es-ES"/>
        </w:rPr>
        <w:t xml:space="preserve">PZIk gizakien ongizatea zer efizientzia ekologikoz lortzen den neurtzen </w:t>
      </w:r>
      <w:proofErr w:type="gramStart"/>
      <w:r w:rsidRPr="003500F9">
        <w:rPr>
          <w:rFonts w:eastAsia="Times New Roman" w:cstheme="minorHAnsi"/>
          <w:sz w:val="24"/>
          <w:szCs w:val="24"/>
          <w:lang w:val="en-AU" w:eastAsia="es-ES"/>
        </w:rPr>
        <w:t>du</w:t>
      </w:r>
      <w:proofErr w:type="gramEnd"/>
      <w:r w:rsidRPr="003500F9">
        <w:rPr>
          <w:rFonts w:eastAsia="Times New Roman" w:cstheme="minorHAnsi"/>
          <w:sz w:val="24"/>
          <w:szCs w:val="24"/>
          <w:lang w:val="en-AU" w:eastAsia="es-ES"/>
        </w:rPr>
        <w:t xml:space="preserve">. Bere kalkulurako bizitzaren asebetetze indizeak (nazioarteko inkesten emaitzak landuz kalkulatzen direnak) bizitza itxaropenaren indizeekin biderkatzen dira eta biderkaduraren emaitza aztarna ekologikoarekin zatitzen da. </w:t>
      </w:r>
      <w:proofErr w:type="gramStart"/>
      <w:r w:rsidRPr="003500F9">
        <w:rPr>
          <w:rFonts w:eastAsia="Times New Roman" w:cstheme="minorHAnsi"/>
          <w:sz w:val="24"/>
          <w:szCs w:val="24"/>
          <w:lang w:val="en-AU" w:eastAsia="es-ES"/>
        </w:rPr>
        <w:t>Nazioek emaitza onak lortzen dituzte baldin eta bizitzaren asebetetze altua eta osasun ona badute, baina ingurugiroan inpaktu txikia badute.</w:t>
      </w:r>
      <w:proofErr w:type="gramEnd"/>
    </w:p>
    <w:p w:rsidR="00D75B15" w:rsidRPr="003500F9" w:rsidRDefault="00D75B15" w:rsidP="003500F9">
      <w:pPr>
        <w:spacing w:after="0" w:line="240" w:lineRule="auto"/>
        <w:jc w:val="both"/>
        <w:textAlignment w:val="center"/>
        <w:rPr>
          <w:rFonts w:eastAsia="Times New Roman" w:cstheme="minorHAnsi"/>
          <w:sz w:val="24"/>
          <w:szCs w:val="24"/>
          <w:lang w:val="en-AU" w:eastAsia="es-ES"/>
        </w:rPr>
      </w:pPr>
    </w:p>
    <w:p w:rsidR="003500F9" w:rsidRPr="003500F9" w:rsidRDefault="003500F9" w:rsidP="003500F9">
      <w:pPr>
        <w:spacing w:after="0" w:line="240" w:lineRule="auto"/>
        <w:jc w:val="both"/>
        <w:textAlignment w:val="center"/>
        <w:rPr>
          <w:rFonts w:eastAsia="Times New Roman" w:cstheme="minorHAnsi"/>
          <w:sz w:val="24"/>
          <w:szCs w:val="24"/>
          <w:lang w:val="en-AU" w:eastAsia="es-ES"/>
        </w:rPr>
      </w:pPr>
      <w:r w:rsidRPr="003500F9">
        <w:rPr>
          <w:rFonts w:eastAsia="Times New Roman" w:cstheme="minorHAnsi"/>
          <w:sz w:val="24"/>
          <w:szCs w:val="24"/>
          <w:lang w:val="en-AU" w:eastAsia="es-ES"/>
        </w:rPr>
        <w:t>Beheko esteka honetan HPI kalkulatzeko azalpen batzuk dauzkazu:</w:t>
      </w:r>
    </w:p>
    <w:p w:rsidR="003500F9" w:rsidRPr="003500F9" w:rsidRDefault="003500F9" w:rsidP="003500F9">
      <w:pPr>
        <w:spacing w:after="0" w:line="240" w:lineRule="auto"/>
        <w:textAlignment w:val="center"/>
        <w:rPr>
          <w:rFonts w:eastAsia="Times New Roman" w:cstheme="minorHAnsi"/>
          <w:sz w:val="24"/>
          <w:szCs w:val="24"/>
          <w:lang w:val="en-AU" w:eastAsia="es-ES"/>
        </w:rPr>
      </w:pPr>
    </w:p>
    <w:p w:rsidR="003500F9" w:rsidRPr="00C50314" w:rsidRDefault="003500F9" w:rsidP="003500F9">
      <w:pPr>
        <w:spacing w:after="0" w:line="240" w:lineRule="auto"/>
        <w:jc w:val="both"/>
        <w:textAlignment w:val="center"/>
        <w:rPr>
          <w:rFonts w:eastAsia="Times New Roman" w:cstheme="minorHAnsi"/>
          <w:b/>
          <w:bCs/>
          <w:sz w:val="24"/>
          <w:szCs w:val="24"/>
          <w:lang w:val="en-AU" w:eastAsia="es-ES"/>
        </w:rPr>
      </w:pPr>
      <w:r w:rsidRPr="00C50314">
        <w:rPr>
          <w:rFonts w:eastAsia="Times New Roman" w:cstheme="minorHAnsi"/>
          <w:b/>
          <w:bCs/>
          <w:sz w:val="24"/>
          <w:szCs w:val="24"/>
          <w:lang w:val="en-AU" w:eastAsia="es-ES"/>
        </w:rPr>
        <w:t>GARAPEN SOSTENGARRIA</w:t>
      </w:r>
    </w:p>
    <w:p w:rsidR="00D75B15" w:rsidRPr="003500F9" w:rsidRDefault="00D75B15" w:rsidP="003500F9">
      <w:pPr>
        <w:spacing w:after="0" w:line="240" w:lineRule="auto"/>
        <w:jc w:val="both"/>
        <w:textAlignment w:val="center"/>
        <w:rPr>
          <w:rFonts w:eastAsia="Times New Roman" w:cstheme="minorHAnsi"/>
          <w:sz w:val="24"/>
          <w:szCs w:val="24"/>
          <w:lang w:val="en-AU" w:eastAsia="es-ES"/>
        </w:rPr>
      </w:pPr>
    </w:p>
    <w:p w:rsidR="003500F9" w:rsidRPr="00C50314" w:rsidRDefault="003500F9" w:rsidP="003500F9">
      <w:pPr>
        <w:spacing w:after="0" w:line="240" w:lineRule="auto"/>
        <w:jc w:val="both"/>
        <w:textAlignment w:val="center"/>
        <w:rPr>
          <w:rFonts w:eastAsia="Times New Roman" w:cstheme="minorHAnsi"/>
          <w:b/>
          <w:bCs/>
          <w:sz w:val="24"/>
          <w:szCs w:val="24"/>
          <w:lang w:val="en-AU" w:eastAsia="es-ES"/>
        </w:rPr>
      </w:pPr>
      <w:r w:rsidRPr="00C50314">
        <w:rPr>
          <w:rFonts w:eastAsia="Times New Roman" w:cstheme="minorHAnsi"/>
          <w:b/>
          <w:bCs/>
          <w:sz w:val="24"/>
          <w:szCs w:val="24"/>
          <w:lang w:val="en-AU" w:eastAsia="es-ES"/>
        </w:rPr>
        <w:t>Brundtland Txostena</w:t>
      </w:r>
    </w:p>
    <w:p w:rsidR="00D75B15" w:rsidRPr="003500F9" w:rsidRDefault="00D75B15" w:rsidP="003500F9">
      <w:pPr>
        <w:spacing w:after="0" w:line="240" w:lineRule="auto"/>
        <w:jc w:val="both"/>
        <w:textAlignment w:val="center"/>
        <w:rPr>
          <w:rFonts w:eastAsia="Times New Roman" w:cstheme="minorHAnsi"/>
          <w:sz w:val="24"/>
          <w:szCs w:val="24"/>
          <w:lang w:val="en-AU" w:eastAsia="es-ES"/>
        </w:rPr>
      </w:pPr>
    </w:p>
    <w:p w:rsidR="003500F9" w:rsidRPr="003500F9" w:rsidRDefault="003500F9" w:rsidP="003500F9">
      <w:pPr>
        <w:spacing w:after="0" w:line="240" w:lineRule="auto"/>
        <w:jc w:val="both"/>
        <w:textAlignment w:val="center"/>
        <w:rPr>
          <w:rFonts w:eastAsia="Times New Roman" w:cstheme="minorHAnsi"/>
          <w:sz w:val="24"/>
          <w:szCs w:val="24"/>
          <w:lang w:val="en-AU" w:eastAsia="es-ES"/>
        </w:rPr>
      </w:pPr>
      <w:r w:rsidRPr="003500F9">
        <w:rPr>
          <w:rFonts w:eastAsia="Times New Roman" w:cstheme="minorHAnsi"/>
          <w:sz w:val="24"/>
          <w:szCs w:val="24"/>
          <w:lang w:val="en-AU" w:eastAsia="es-ES"/>
        </w:rPr>
        <w:t xml:space="preserve">Garapen sostengarria: </w:t>
      </w:r>
      <w:r w:rsidRPr="00C50314">
        <w:rPr>
          <w:rFonts w:eastAsia="Times New Roman" w:cstheme="minorHAnsi"/>
          <w:i/>
          <w:iCs/>
          <w:sz w:val="24"/>
          <w:szCs w:val="24"/>
          <w:lang w:val="en-AU" w:eastAsia="es-ES"/>
        </w:rPr>
        <w:t xml:space="preserve">gaurko belaunaldien beharrizanak asetzen dituena, etorkizuneko belaunaldiek euren beharrizanak asetzeko gaitasuna kolokan jarri </w:t>
      </w:r>
      <w:proofErr w:type="gramStart"/>
      <w:r w:rsidRPr="00C50314">
        <w:rPr>
          <w:rFonts w:eastAsia="Times New Roman" w:cstheme="minorHAnsi"/>
          <w:i/>
          <w:iCs/>
          <w:sz w:val="24"/>
          <w:szCs w:val="24"/>
          <w:lang w:val="en-AU" w:eastAsia="es-ES"/>
        </w:rPr>
        <w:t>gabe</w:t>
      </w:r>
      <w:proofErr w:type="gramEnd"/>
      <w:r w:rsidRPr="003500F9">
        <w:rPr>
          <w:rFonts w:eastAsia="Times New Roman" w:cstheme="minorHAnsi"/>
          <w:sz w:val="24"/>
          <w:szCs w:val="24"/>
          <w:lang w:val="en-AU" w:eastAsia="es-ES"/>
        </w:rPr>
        <w:t>.</w:t>
      </w:r>
    </w:p>
    <w:p w:rsidR="003500F9" w:rsidRPr="00C50314" w:rsidRDefault="003500F9" w:rsidP="003500F9">
      <w:pPr>
        <w:spacing w:after="0" w:line="240" w:lineRule="auto"/>
        <w:jc w:val="both"/>
        <w:textAlignment w:val="center"/>
        <w:rPr>
          <w:rFonts w:eastAsia="Times New Roman" w:cstheme="minorHAnsi"/>
          <w:sz w:val="24"/>
          <w:szCs w:val="24"/>
          <w:lang w:val="en-AU" w:eastAsia="es-ES"/>
        </w:rPr>
      </w:pPr>
      <w:r w:rsidRPr="003500F9">
        <w:rPr>
          <w:rFonts w:eastAsia="Times New Roman" w:cstheme="minorHAnsi"/>
          <w:sz w:val="24"/>
          <w:szCs w:val="24"/>
          <w:lang w:val="en-AU" w:eastAsia="es-ES"/>
        </w:rPr>
        <w:t>Azpimarratzeko puntuak:</w:t>
      </w:r>
    </w:p>
    <w:p w:rsidR="00D75B15" w:rsidRPr="003500F9" w:rsidRDefault="00D75B15" w:rsidP="003500F9">
      <w:pPr>
        <w:spacing w:after="0" w:line="240" w:lineRule="auto"/>
        <w:jc w:val="both"/>
        <w:textAlignment w:val="center"/>
        <w:rPr>
          <w:rFonts w:eastAsia="Times New Roman" w:cstheme="minorHAnsi"/>
          <w:sz w:val="24"/>
          <w:szCs w:val="24"/>
          <w:lang w:val="en-AU" w:eastAsia="es-ES"/>
        </w:rPr>
      </w:pPr>
    </w:p>
    <w:p w:rsidR="003500F9" w:rsidRPr="003500F9" w:rsidRDefault="003500F9" w:rsidP="003500F9">
      <w:pPr>
        <w:spacing w:after="0" w:line="240" w:lineRule="auto"/>
        <w:jc w:val="both"/>
        <w:textAlignment w:val="center"/>
        <w:rPr>
          <w:rFonts w:eastAsia="Times New Roman" w:cstheme="minorHAnsi"/>
          <w:sz w:val="24"/>
          <w:szCs w:val="24"/>
          <w:lang w:val="en-AU" w:eastAsia="es-ES"/>
        </w:rPr>
      </w:pPr>
      <w:r w:rsidRPr="003500F9">
        <w:rPr>
          <w:rFonts w:eastAsia="Times New Roman" w:cstheme="minorHAnsi"/>
          <w:sz w:val="24"/>
          <w:szCs w:val="24"/>
          <w:lang w:val="en-AU" w:eastAsia="es-ES"/>
        </w:rPr>
        <w:t xml:space="preserve">- </w:t>
      </w:r>
      <w:r w:rsidRPr="00C50314">
        <w:rPr>
          <w:rFonts w:eastAsia="Times New Roman" w:cstheme="minorHAnsi"/>
          <w:i/>
          <w:iCs/>
          <w:sz w:val="24"/>
          <w:szCs w:val="24"/>
          <w:lang w:val="en-AU" w:eastAsia="es-ES"/>
        </w:rPr>
        <w:t>Beharrizanaren kontzeptua</w:t>
      </w:r>
      <w:r w:rsidRPr="003500F9">
        <w:rPr>
          <w:rFonts w:eastAsia="Times New Roman" w:cstheme="minorHAnsi"/>
          <w:sz w:val="24"/>
          <w:szCs w:val="24"/>
          <w:lang w:val="en-AU" w:eastAsia="es-ES"/>
        </w:rPr>
        <w:t>: zer behar dugu?</w:t>
      </w:r>
    </w:p>
    <w:p w:rsidR="003500F9" w:rsidRPr="003500F9"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 xml:space="preserve">- </w:t>
      </w:r>
      <w:r w:rsidRPr="00C50314">
        <w:rPr>
          <w:rFonts w:eastAsia="Times New Roman" w:cstheme="minorHAnsi"/>
          <w:i/>
          <w:iCs/>
          <w:sz w:val="24"/>
          <w:szCs w:val="24"/>
          <w:lang w:eastAsia="es-ES"/>
        </w:rPr>
        <w:t>Gaurko belaunaldiak</w:t>
      </w:r>
      <w:r w:rsidRPr="003500F9">
        <w:rPr>
          <w:rFonts w:eastAsia="Times New Roman" w:cstheme="minorHAnsi"/>
          <w:sz w:val="24"/>
          <w:szCs w:val="24"/>
          <w:lang w:eastAsia="es-ES"/>
        </w:rPr>
        <w:t>: guztiok. Elkartasuna eta bidezko banaketa</w:t>
      </w:r>
    </w:p>
    <w:p w:rsidR="003500F9" w:rsidRPr="003500F9"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 xml:space="preserve">- </w:t>
      </w:r>
      <w:r w:rsidRPr="00C50314">
        <w:rPr>
          <w:rFonts w:eastAsia="Times New Roman" w:cstheme="minorHAnsi"/>
          <w:i/>
          <w:iCs/>
          <w:sz w:val="24"/>
          <w:szCs w:val="24"/>
          <w:lang w:eastAsia="es-ES"/>
        </w:rPr>
        <w:t>Etorkizuneko belaunaldiak</w:t>
      </w:r>
      <w:r w:rsidRPr="003500F9">
        <w:rPr>
          <w:rFonts w:eastAsia="Times New Roman" w:cstheme="minorHAnsi"/>
          <w:sz w:val="24"/>
          <w:szCs w:val="24"/>
          <w:lang w:eastAsia="es-ES"/>
        </w:rPr>
        <w:t>: epe luzeko ikuspuntua</w:t>
      </w:r>
    </w:p>
    <w:p w:rsidR="003500F9" w:rsidRPr="003500F9" w:rsidRDefault="003500F9" w:rsidP="003500F9">
      <w:pPr>
        <w:spacing w:after="0" w:line="240" w:lineRule="auto"/>
        <w:jc w:val="both"/>
        <w:textAlignment w:val="center"/>
        <w:rPr>
          <w:rFonts w:eastAsia="Times New Roman" w:cstheme="minorHAnsi"/>
          <w:sz w:val="24"/>
          <w:szCs w:val="24"/>
          <w:lang w:eastAsia="es-ES"/>
        </w:rPr>
      </w:pPr>
      <w:r w:rsidRPr="003500F9">
        <w:rPr>
          <w:rFonts w:eastAsia="Times New Roman" w:cstheme="minorHAnsi"/>
          <w:sz w:val="24"/>
          <w:szCs w:val="24"/>
          <w:lang w:eastAsia="es-ES"/>
        </w:rPr>
        <w:t xml:space="preserve">- </w:t>
      </w:r>
      <w:r w:rsidRPr="00C50314">
        <w:rPr>
          <w:rFonts w:eastAsia="Times New Roman" w:cstheme="minorHAnsi"/>
          <w:i/>
          <w:iCs/>
          <w:sz w:val="24"/>
          <w:szCs w:val="24"/>
          <w:lang w:eastAsia="es-ES"/>
        </w:rPr>
        <w:t>Kolokan jarri gabe</w:t>
      </w:r>
      <w:r w:rsidRPr="003500F9">
        <w:rPr>
          <w:rFonts w:eastAsia="Times New Roman" w:cstheme="minorHAnsi"/>
          <w:sz w:val="24"/>
          <w:szCs w:val="24"/>
          <w:lang w:eastAsia="es-ES"/>
        </w:rPr>
        <w:t>: jasotako ondareari eutsi</w:t>
      </w:r>
    </w:p>
    <w:p w:rsidR="003500F9" w:rsidRPr="003500F9" w:rsidRDefault="003500F9" w:rsidP="003500F9">
      <w:pPr>
        <w:spacing w:after="0" w:line="240" w:lineRule="auto"/>
        <w:jc w:val="center"/>
        <w:textAlignment w:val="center"/>
        <w:rPr>
          <w:rFonts w:eastAsia="Times New Roman" w:cstheme="minorHAnsi"/>
          <w:sz w:val="24"/>
          <w:szCs w:val="24"/>
          <w:lang w:eastAsia="es-ES"/>
        </w:rPr>
      </w:pPr>
    </w:p>
    <w:p w:rsidR="003500F9" w:rsidRPr="003500F9" w:rsidRDefault="003500F9" w:rsidP="003500F9">
      <w:pPr>
        <w:spacing w:after="0" w:line="240" w:lineRule="auto"/>
        <w:jc w:val="center"/>
        <w:textAlignment w:val="center"/>
        <w:rPr>
          <w:rFonts w:eastAsia="Times New Roman" w:cstheme="minorHAnsi"/>
          <w:sz w:val="24"/>
          <w:szCs w:val="24"/>
          <w:lang w:eastAsia="es-ES"/>
        </w:rPr>
      </w:pPr>
    </w:p>
    <w:p w:rsidR="003500F9" w:rsidRPr="003500F9" w:rsidRDefault="003500F9" w:rsidP="003500F9">
      <w:pPr>
        <w:spacing w:after="0" w:line="240" w:lineRule="auto"/>
        <w:jc w:val="center"/>
        <w:textAlignment w:val="center"/>
        <w:rPr>
          <w:rFonts w:eastAsia="Times New Roman" w:cstheme="minorHAnsi"/>
          <w:sz w:val="24"/>
          <w:szCs w:val="24"/>
          <w:lang w:eastAsia="es-ES"/>
        </w:rPr>
      </w:pPr>
      <w:r w:rsidRPr="00C50314">
        <w:rPr>
          <w:rFonts w:eastAsia="Times New Roman" w:cstheme="minorHAnsi"/>
          <w:b/>
          <w:bCs/>
          <w:sz w:val="24"/>
          <w:szCs w:val="24"/>
          <w:lang w:eastAsia="es-ES"/>
        </w:rPr>
        <w:t>EKONOMIA EKOLOGIKOA</w:t>
      </w:r>
    </w:p>
    <w:p w:rsidR="003500F9" w:rsidRPr="003500F9" w:rsidRDefault="003500F9" w:rsidP="003500F9">
      <w:pPr>
        <w:spacing w:after="0" w:line="240" w:lineRule="auto"/>
        <w:textAlignment w:val="center"/>
        <w:rPr>
          <w:rFonts w:eastAsia="Times New Roman" w:cstheme="minorHAnsi"/>
          <w:sz w:val="24"/>
          <w:szCs w:val="24"/>
          <w:lang w:eastAsia="es-ES"/>
        </w:rPr>
      </w:pPr>
    </w:p>
    <w:p w:rsidR="003500F9" w:rsidRPr="003500F9" w:rsidRDefault="00D75B15" w:rsidP="003500F9">
      <w:pPr>
        <w:spacing w:after="0" w:line="240" w:lineRule="auto"/>
        <w:jc w:val="both"/>
        <w:textAlignment w:val="center"/>
        <w:rPr>
          <w:rFonts w:eastAsia="Times New Roman" w:cstheme="minorHAnsi"/>
          <w:sz w:val="24"/>
          <w:szCs w:val="24"/>
          <w:lang w:eastAsia="es-ES"/>
        </w:rPr>
      </w:pPr>
      <w:r w:rsidRPr="00C50314">
        <w:rPr>
          <w:rFonts w:eastAsia="Times New Roman" w:cstheme="minorHAnsi"/>
          <w:noProof/>
          <w:sz w:val="24"/>
          <w:szCs w:val="24"/>
          <w:lang w:eastAsia="es-ES"/>
        </w:rPr>
        <w:drawing>
          <wp:anchor distT="0" distB="0" distL="114300" distR="114300" simplePos="0" relativeHeight="251660288" behindDoc="0" locked="0" layoutInCell="1" allowOverlap="1" wp14:anchorId="0DA57CAF" wp14:editId="20AD08CA">
            <wp:simplePos x="0" y="0"/>
            <wp:positionH relativeFrom="column">
              <wp:posOffset>3810</wp:posOffset>
            </wp:positionH>
            <wp:positionV relativeFrom="paragraph">
              <wp:posOffset>30480</wp:posOffset>
            </wp:positionV>
            <wp:extent cx="5447665" cy="4356100"/>
            <wp:effectExtent l="0" t="0" r="635" b="6350"/>
            <wp:wrapSquare wrapText="bothSides"/>
            <wp:docPr id="4" name="Imagen 4" descr="https://lh5.googleusercontent.com/YFm3n-nwktX3T3EzutlTiGgd135jo5zwzLeQ6jhnsFI1uYFGnfQ9YHC5btrGCEOnHANzqgOf=w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YFm3n-nwktX3T3EzutlTiGgd135jo5zwzLeQ6jhnsFI1uYFGnfQ9YHC5btrGCEOnHANzqgOf=w1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7665" cy="435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0F9" w:rsidRPr="003500F9" w:rsidRDefault="003500F9" w:rsidP="003500F9">
      <w:pPr>
        <w:spacing w:after="0" w:line="240" w:lineRule="auto"/>
        <w:jc w:val="both"/>
        <w:textAlignment w:val="center"/>
        <w:rPr>
          <w:rFonts w:eastAsia="Times New Roman" w:cstheme="minorHAnsi"/>
          <w:sz w:val="24"/>
          <w:szCs w:val="24"/>
          <w:lang w:eastAsia="es-ES"/>
        </w:rPr>
      </w:pPr>
    </w:p>
    <w:p w:rsidR="003500F9" w:rsidRPr="00C50314" w:rsidRDefault="003500F9" w:rsidP="003500F9">
      <w:pPr>
        <w:rPr>
          <w:rFonts w:cstheme="minorHAnsi"/>
          <w:sz w:val="24"/>
          <w:szCs w:val="24"/>
          <w:lang w:eastAsia="es-ES"/>
        </w:rPr>
      </w:pPr>
    </w:p>
    <w:p w:rsidR="003500F9" w:rsidRPr="003500F9" w:rsidRDefault="003500F9" w:rsidP="003500F9">
      <w:pPr>
        <w:spacing w:after="0" w:line="240" w:lineRule="auto"/>
        <w:jc w:val="both"/>
        <w:textAlignment w:val="center"/>
        <w:rPr>
          <w:rFonts w:eastAsia="Times New Roman" w:cstheme="minorHAnsi"/>
          <w:b/>
          <w:sz w:val="24"/>
          <w:szCs w:val="24"/>
          <w:lang w:eastAsia="es-ES"/>
        </w:rPr>
      </w:pPr>
    </w:p>
    <w:p w:rsidR="003500F9" w:rsidRPr="00C50314" w:rsidRDefault="003500F9" w:rsidP="003500F9">
      <w:pPr>
        <w:jc w:val="both"/>
        <w:rPr>
          <w:rFonts w:cstheme="minorHAnsi"/>
          <w:b/>
          <w:sz w:val="24"/>
          <w:szCs w:val="24"/>
          <w:u w:val="single"/>
          <w:lang w:eastAsia="es-ES"/>
        </w:rPr>
      </w:pPr>
    </w:p>
    <w:p w:rsidR="000916C7" w:rsidRPr="00C50314" w:rsidRDefault="000916C7" w:rsidP="003500F9">
      <w:pPr>
        <w:jc w:val="both"/>
        <w:rPr>
          <w:rFonts w:cstheme="minorHAnsi"/>
          <w:sz w:val="24"/>
          <w:szCs w:val="24"/>
          <w:lang w:eastAsia="es-ES"/>
        </w:rPr>
      </w:pPr>
    </w:p>
    <w:p w:rsidR="000916C7" w:rsidRPr="000916C7" w:rsidRDefault="000916C7" w:rsidP="003500F9">
      <w:pPr>
        <w:spacing w:after="0" w:line="240" w:lineRule="auto"/>
        <w:jc w:val="both"/>
        <w:textAlignment w:val="center"/>
        <w:rPr>
          <w:rFonts w:eastAsia="Times New Roman" w:cstheme="minorHAnsi"/>
          <w:sz w:val="24"/>
          <w:szCs w:val="24"/>
          <w:lang w:val="eu-ES" w:eastAsia="es-ES"/>
        </w:rPr>
      </w:pPr>
    </w:p>
    <w:p w:rsidR="000916C7" w:rsidRPr="00C50314" w:rsidRDefault="000916C7" w:rsidP="003500F9">
      <w:pPr>
        <w:pStyle w:val="zfr3q"/>
        <w:jc w:val="both"/>
        <w:textAlignment w:val="center"/>
        <w:rPr>
          <w:rFonts w:asciiTheme="minorHAnsi" w:hAnsiTheme="minorHAnsi" w:cstheme="minorHAnsi"/>
          <w:b/>
          <w:color w:val="FF0000"/>
          <w:sz w:val="24"/>
          <w:szCs w:val="24"/>
          <w:lang w:val="eu-ES"/>
        </w:rPr>
      </w:pPr>
    </w:p>
    <w:p w:rsidR="000916C7" w:rsidRPr="00C50314" w:rsidRDefault="000916C7" w:rsidP="003500F9">
      <w:pPr>
        <w:jc w:val="both"/>
        <w:textAlignment w:val="center"/>
        <w:rPr>
          <w:rFonts w:cstheme="minorHAnsi"/>
          <w:sz w:val="24"/>
          <w:szCs w:val="24"/>
          <w:lang w:val="eu-ES"/>
        </w:rPr>
      </w:pPr>
    </w:p>
    <w:p w:rsidR="000916C7" w:rsidRPr="000916C7" w:rsidRDefault="000916C7" w:rsidP="003500F9">
      <w:pPr>
        <w:spacing w:after="0" w:line="240" w:lineRule="auto"/>
        <w:jc w:val="both"/>
        <w:textAlignment w:val="center"/>
        <w:rPr>
          <w:rFonts w:eastAsia="Times New Roman" w:cstheme="minorHAnsi"/>
          <w:sz w:val="24"/>
          <w:szCs w:val="24"/>
          <w:lang w:val="eu-ES" w:eastAsia="es-ES"/>
        </w:rPr>
      </w:pPr>
    </w:p>
    <w:p w:rsidR="000916C7" w:rsidRPr="00C50314" w:rsidRDefault="000916C7" w:rsidP="003500F9">
      <w:pPr>
        <w:jc w:val="both"/>
        <w:rPr>
          <w:rFonts w:cstheme="minorHAnsi"/>
          <w:sz w:val="24"/>
          <w:szCs w:val="24"/>
          <w:lang w:val="eu-ES" w:eastAsia="es-ES"/>
        </w:rPr>
      </w:pPr>
    </w:p>
    <w:p w:rsidR="00AE4C8E" w:rsidRPr="00AE4C8E" w:rsidRDefault="00AE4C8E" w:rsidP="003500F9">
      <w:pPr>
        <w:spacing w:after="0" w:line="240" w:lineRule="auto"/>
        <w:jc w:val="both"/>
        <w:textAlignment w:val="center"/>
        <w:rPr>
          <w:rFonts w:eastAsia="Times New Roman" w:cstheme="minorHAnsi"/>
          <w:sz w:val="24"/>
          <w:szCs w:val="24"/>
          <w:lang w:val="eu-ES" w:eastAsia="es-ES"/>
        </w:rPr>
      </w:pPr>
    </w:p>
    <w:p w:rsidR="00AE4C8E" w:rsidRPr="00C50314" w:rsidRDefault="00AE4C8E" w:rsidP="003500F9">
      <w:pPr>
        <w:jc w:val="both"/>
        <w:rPr>
          <w:rFonts w:cstheme="minorHAnsi"/>
          <w:sz w:val="24"/>
          <w:szCs w:val="24"/>
          <w:lang w:val="eu-ES"/>
        </w:rPr>
      </w:pPr>
    </w:p>
    <w:sectPr w:rsidR="00AE4C8E" w:rsidRPr="00C50314" w:rsidSect="00B12D4F">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rriweath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201"/>
    <w:multiLevelType w:val="multilevel"/>
    <w:tmpl w:val="3B48CA6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color w:val="365F91"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1C86C42"/>
    <w:multiLevelType w:val="multilevel"/>
    <w:tmpl w:val="EF645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0054A"/>
    <w:multiLevelType w:val="multilevel"/>
    <w:tmpl w:val="3B48CA6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color w:val="365F91"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7AF7925"/>
    <w:multiLevelType w:val="multilevel"/>
    <w:tmpl w:val="804A1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3D6EF3"/>
    <w:multiLevelType w:val="multilevel"/>
    <w:tmpl w:val="6BFE6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D0B1F"/>
    <w:multiLevelType w:val="multilevel"/>
    <w:tmpl w:val="C8F4B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926A2C"/>
    <w:multiLevelType w:val="multilevel"/>
    <w:tmpl w:val="3B48CA6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color w:val="365F91"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37520E3"/>
    <w:multiLevelType w:val="hybridMultilevel"/>
    <w:tmpl w:val="3228A3DA"/>
    <w:lvl w:ilvl="0" w:tplc="63F893B6">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4E716FF"/>
    <w:multiLevelType w:val="multilevel"/>
    <w:tmpl w:val="D7626F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994E74"/>
    <w:multiLevelType w:val="hybridMultilevel"/>
    <w:tmpl w:val="623ABC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9"/>
  </w:num>
  <w:num w:numId="6">
    <w:abstractNumId w:val="6"/>
  </w:num>
  <w:num w:numId="7">
    <w:abstractNumId w:val="2"/>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8E"/>
    <w:rsid w:val="000916C7"/>
    <w:rsid w:val="003500F9"/>
    <w:rsid w:val="008E49E0"/>
    <w:rsid w:val="00AE4C8E"/>
    <w:rsid w:val="00B12D4F"/>
    <w:rsid w:val="00C50314"/>
    <w:rsid w:val="00D75B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E4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E4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4C8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E4C8E"/>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AE4C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E4C8E"/>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AE4C8E"/>
    <w:rPr>
      <w:b/>
      <w:bCs/>
    </w:rPr>
  </w:style>
  <w:style w:type="paragraph" w:customStyle="1" w:styleId="zfr3q">
    <w:name w:val="zfr3q"/>
    <w:basedOn w:val="Normal"/>
    <w:rsid w:val="00AE4C8E"/>
    <w:pPr>
      <w:spacing w:after="0" w:line="240" w:lineRule="auto"/>
    </w:pPr>
    <w:rPr>
      <w:rFonts w:ascii="Merriweather" w:eastAsia="Times New Roman" w:hAnsi="Merriweather" w:cs="Times New Roman"/>
      <w:sz w:val="23"/>
      <w:szCs w:val="23"/>
      <w:lang w:eastAsia="es-ES"/>
    </w:rPr>
  </w:style>
  <w:style w:type="character" w:styleId="nfasis">
    <w:name w:val="Emphasis"/>
    <w:basedOn w:val="Fuentedeprrafopredeter"/>
    <w:uiPriority w:val="20"/>
    <w:qFormat/>
    <w:rsid w:val="00AE4C8E"/>
    <w:rPr>
      <w:i/>
      <w:iCs/>
    </w:rPr>
  </w:style>
  <w:style w:type="paragraph" w:styleId="Textodeglobo">
    <w:name w:val="Balloon Text"/>
    <w:basedOn w:val="Normal"/>
    <w:link w:val="TextodegloboCar"/>
    <w:uiPriority w:val="99"/>
    <w:semiHidden/>
    <w:unhideWhenUsed/>
    <w:rsid w:val="00AE4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C8E"/>
    <w:rPr>
      <w:rFonts w:ascii="Tahoma" w:hAnsi="Tahoma" w:cs="Tahoma"/>
      <w:sz w:val="16"/>
      <w:szCs w:val="16"/>
    </w:rPr>
  </w:style>
  <w:style w:type="paragraph" w:styleId="Prrafodelista">
    <w:name w:val="List Paragraph"/>
    <w:basedOn w:val="Normal"/>
    <w:uiPriority w:val="34"/>
    <w:qFormat/>
    <w:rsid w:val="000916C7"/>
    <w:pPr>
      <w:ind w:left="720"/>
      <w:contextualSpacing/>
    </w:pPr>
  </w:style>
  <w:style w:type="character" w:styleId="Hipervnculo">
    <w:name w:val="Hyperlink"/>
    <w:basedOn w:val="Fuentedeprrafopredeter"/>
    <w:uiPriority w:val="99"/>
    <w:semiHidden/>
    <w:unhideWhenUsed/>
    <w:rsid w:val="003500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E4C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E4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4C8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E4C8E"/>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AE4C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E4C8E"/>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AE4C8E"/>
    <w:rPr>
      <w:b/>
      <w:bCs/>
    </w:rPr>
  </w:style>
  <w:style w:type="paragraph" w:customStyle="1" w:styleId="zfr3q">
    <w:name w:val="zfr3q"/>
    <w:basedOn w:val="Normal"/>
    <w:rsid w:val="00AE4C8E"/>
    <w:pPr>
      <w:spacing w:after="0" w:line="240" w:lineRule="auto"/>
    </w:pPr>
    <w:rPr>
      <w:rFonts w:ascii="Merriweather" w:eastAsia="Times New Roman" w:hAnsi="Merriweather" w:cs="Times New Roman"/>
      <w:sz w:val="23"/>
      <w:szCs w:val="23"/>
      <w:lang w:eastAsia="es-ES"/>
    </w:rPr>
  </w:style>
  <w:style w:type="character" w:styleId="nfasis">
    <w:name w:val="Emphasis"/>
    <w:basedOn w:val="Fuentedeprrafopredeter"/>
    <w:uiPriority w:val="20"/>
    <w:qFormat/>
    <w:rsid w:val="00AE4C8E"/>
    <w:rPr>
      <w:i/>
      <w:iCs/>
    </w:rPr>
  </w:style>
  <w:style w:type="paragraph" w:styleId="Textodeglobo">
    <w:name w:val="Balloon Text"/>
    <w:basedOn w:val="Normal"/>
    <w:link w:val="TextodegloboCar"/>
    <w:uiPriority w:val="99"/>
    <w:semiHidden/>
    <w:unhideWhenUsed/>
    <w:rsid w:val="00AE4C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C8E"/>
    <w:rPr>
      <w:rFonts w:ascii="Tahoma" w:hAnsi="Tahoma" w:cs="Tahoma"/>
      <w:sz w:val="16"/>
      <w:szCs w:val="16"/>
    </w:rPr>
  </w:style>
  <w:style w:type="paragraph" w:styleId="Prrafodelista">
    <w:name w:val="List Paragraph"/>
    <w:basedOn w:val="Normal"/>
    <w:uiPriority w:val="34"/>
    <w:qFormat/>
    <w:rsid w:val="000916C7"/>
    <w:pPr>
      <w:ind w:left="720"/>
      <w:contextualSpacing/>
    </w:pPr>
  </w:style>
  <w:style w:type="character" w:styleId="Hipervnculo">
    <w:name w:val="Hyperlink"/>
    <w:basedOn w:val="Fuentedeprrafopredeter"/>
    <w:uiPriority w:val="99"/>
    <w:semiHidden/>
    <w:unhideWhenUsed/>
    <w:rsid w:val="00350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0964">
      <w:bodyDiv w:val="1"/>
      <w:marLeft w:val="0"/>
      <w:marRight w:val="0"/>
      <w:marTop w:val="0"/>
      <w:marBottom w:val="0"/>
      <w:divBdr>
        <w:top w:val="none" w:sz="0" w:space="0" w:color="auto"/>
        <w:left w:val="none" w:sz="0" w:space="0" w:color="auto"/>
        <w:bottom w:val="none" w:sz="0" w:space="0" w:color="auto"/>
        <w:right w:val="none" w:sz="0" w:space="0" w:color="auto"/>
      </w:divBdr>
      <w:divsChild>
        <w:div w:id="1206720083">
          <w:marLeft w:val="0"/>
          <w:marRight w:val="0"/>
          <w:marTop w:val="0"/>
          <w:marBottom w:val="0"/>
          <w:divBdr>
            <w:top w:val="none" w:sz="0" w:space="0" w:color="auto"/>
            <w:left w:val="none" w:sz="0" w:space="0" w:color="auto"/>
            <w:bottom w:val="none" w:sz="0" w:space="0" w:color="auto"/>
            <w:right w:val="none" w:sz="0" w:space="0" w:color="auto"/>
          </w:divBdr>
          <w:divsChild>
            <w:div w:id="579145234">
              <w:marLeft w:val="0"/>
              <w:marRight w:val="0"/>
              <w:marTop w:val="0"/>
              <w:marBottom w:val="0"/>
              <w:divBdr>
                <w:top w:val="none" w:sz="0" w:space="0" w:color="auto"/>
                <w:left w:val="none" w:sz="0" w:space="0" w:color="auto"/>
                <w:bottom w:val="none" w:sz="0" w:space="0" w:color="auto"/>
                <w:right w:val="none" w:sz="0" w:space="0" w:color="auto"/>
              </w:divBdr>
              <w:divsChild>
                <w:div w:id="1623804030">
                  <w:marLeft w:val="0"/>
                  <w:marRight w:val="0"/>
                  <w:marTop w:val="0"/>
                  <w:marBottom w:val="0"/>
                  <w:divBdr>
                    <w:top w:val="none" w:sz="0" w:space="0" w:color="auto"/>
                    <w:left w:val="none" w:sz="0" w:space="0" w:color="auto"/>
                    <w:bottom w:val="none" w:sz="0" w:space="0" w:color="auto"/>
                    <w:right w:val="none" w:sz="0" w:space="0" w:color="auto"/>
                  </w:divBdr>
                  <w:divsChild>
                    <w:div w:id="2041201174">
                      <w:marLeft w:val="0"/>
                      <w:marRight w:val="0"/>
                      <w:marTop w:val="0"/>
                      <w:marBottom w:val="0"/>
                      <w:divBdr>
                        <w:top w:val="none" w:sz="0" w:space="0" w:color="auto"/>
                        <w:left w:val="none" w:sz="0" w:space="0" w:color="auto"/>
                        <w:bottom w:val="none" w:sz="0" w:space="0" w:color="auto"/>
                        <w:right w:val="none" w:sz="0" w:space="0" w:color="auto"/>
                      </w:divBdr>
                      <w:divsChild>
                        <w:div w:id="1148281312">
                          <w:marLeft w:val="0"/>
                          <w:marRight w:val="0"/>
                          <w:marTop w:val="0"/>
                          <w:marBottom w:val="0"/>
                          <w:divBdr>
                            <w:top w:val="none" w:sz="0" w:space="0" w:color="auto"/>
                            <w:left w:val="none" w:sz="0" w:space="0" w:color="auto"/>
                            <w:bottom w:val="none" w:sz="0" w:space="0" w:color="auto"/>
                            <w:right w:val="none" w:sz="0" w:space="0" w:color="auto"/>
                          </w:divBdr>
                          <w:divsChild>
                            <w:div w:id="361635200">
                              <w:marLeft w:val="0"/>
                              <w:marRight w:val="0"/>
                              <w:marTop w:val="0"/>
                              <w:marBottom w:val="0"/>
                              <w:divBdr>
                                <w:top w:val="none" w:sz="0" w:space="0" w:color="auto"/>
                                <w:left w:val="none" w:sz="0" w:space="0" w:color="auto"/>
                                <w:bottom w:val="none" w:sz="0" w:space="0" w:color="auto"/>
                                <w:right w:val="none" w:sz="0" w:space="0" w:color="auto"/>
                              </w:divBdr>
                              <w:divsChild>
                                <w:div w:id="433866581">
                                  <w:marLeft w:val="0"/>
                                  <w:marRight w:val="0"/>
                                  <w:marTop w:val="0"/>
                                  <w:marBottom w:val="0"/>
                                  <w:divBdr>
                                    <w:top w:val="none" w:sz="0" w:space="0" w:color="auto"/>
                                    <w:left w:val="none" w:sz="0" w:space="0" w:color="auto"/>
                                    <w:bottom w:val="none" w:sz="0" w:space="0" w:color="auto"/>
                                    <w:right w:val="none" w:sz="0" w:space="0" w:color="auto"/>
                                  </w:divBdr>
                                  <w:divsChild>
                                    <w:div w:id="103618989">
                                      <w:marLeft w:val="0"/>
                                      <w:marRight w:val="0"/>
                                      <w:marTop w:val="0"/>
                                      <w:marBottom w:val="0"/>
                                      <w:divBdr>
                                        <w:top w:val="none" w:sz="0" w:space="0" w:color="auto"/>
                                        <w:left w:val="none" w:sz="0" w:space="0" w:color="auto"/>
                                        <w:bottom w:val="none" w:sz="0" w:space="0" w:color="auto"/>
                                        <w:right w:val="none" w:sz="0" w:space="0" w:color="auto"/>
                                      </w:divBdr>
                                      <w:divsChild>
                                        <w:div w:id="283077756">
                                          <w:marLeft w:val="0"/>
                                          <w:marRight w:val="0"/>
                                          <w:marTop w:val="0"/>
                                          <w:marBottom w:val="0"/>
                                          <w:divBdr>
                                            <w:top w:val="none" w:sz="0" w:space="0" w:color="auto"/>
                                            <w:left w:val="none" w:sz="0" w:space="0" w:color="auto"/>
                                            <w:bottom w:val="none" w:sz="0" w:space="0" w:color="auto"/>
                                            <w:right w:val="none" w:sz="0" w:space="0" w:color="auto"/>
                                          </w:divBdr>
                                          <w:divsChild>
                                            <w:div w:id="1284842746">
                                              <w:marLeft w:val="0"/>
                                              <w:marRight w:val="0"/>
                                              <w:marTop w:val="0"/>
                                              <w:marBottom w:val="0"/>
                                              <w:divBdr>
                                                <w:top w:val="none" w:sz="0" w:space="0" w:color="auto"/>
                                                <w:left w:val="none" w:sz="0" w:space="0" w:color="auto"/>
                                                <w:bottom w:val="none" w:sz="0" w:space="0" w:color="auto"/>
                                                <w:right w:val="none" w:sz="0" w:space="0" w:color="auto"/>
                                              </w:divBdr>
                                              <w:divsChild>
                                                <w:div w:id="6480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023177">
      <w:bodyDiv w:val="1"/>
      <w:marLeft w:val="0"/>
      <w:marRight w:val="0"/>
      <w:marTop w:val="0"/>
      <w:marBottom w:val="0"/>
      <w:divBdr>
        <w:top w:val="none" w:sz="0" w:space="0" w:color="auto"/>
        <w:left w:val="none" w:sz="0" w:space="0" w:color="auto"/>
        <w:bottom w:val="none" w:sz="0" w:space="0" w:color="auto"/>
        <w:right w:val="none" w:sz="0" w:space="0" w:color="auto"/>
      </w:divBdr>
      <w:divsChild>
        <w:div w:id="1063676813">
          <w:marLeft w:val="0"/>
          <w:marRight w:val="0"/>
          <w:marTop w:val="0"/>
          <w:marBottom w:val="0"/>
          <w:divBdr>
            <w:top w:val="none" w:sz="0" w:space="0" w:color="auto"/>
            <w:left w:val="none" w:sz="0" w:space="0" w:color="auto"/>
            <w:bottom w:val="none" w:sz="0" w:space="0" w:color="auto"/>
            <w:right w:val="none" w:sz="0" w:space="0" w:color="auto"/>
          </w:divBdr>
          <w:divsChild>
            <w:div w:id="2074699178">
              <w:marLeft w:val="0"/>
              <w:marRight w:val="0"/>
              <w:marTop w:val="0"/>
              <w:marBottom w:val="0"/>
              <w:divBdr>
                <w:top w:val="none" w:sz="0" w:space="0" w:color="auto"/>
                <w:left w:val="none" w:sz="0" w:space="0" w:color="auto"/>
                <w:bottom w:val="none" w:sz="0" w:space="0" w:color="auto"/>
                <w:right w:val="none" w:sz="0" w:space="0" w:color="auto"/>
              </w:divBdr>
              <w:divsChild>
                <w:div w:id="1638292493">
                  <w:marLeft w:val="0"/>
                  <w:marRight w:val="0"/>
                  <w:marTop w:val="0"/>
                  <w:marBottom w:val="0"/>
                  <w:divBdr>
                    <w:top w:val="none" w:sz="0" w:space="0" w:color="auto"/>
                    <w:left w:val="none" w:sz="0" w:space="0" w:color="auto"/>
                    <w:bottom w:val="none" w:sz="0" w:space="0" w:color="auto"/>
                    <w:right w:val="none" w:sz="0" w:space="0" w:color="auto"/>
                  </w:divBdr>
                  <w:divsChild>
                    <w:div w:id="299648981">
                      <w:marLeft w:val="0"/>
                      <w:marRight w:val="0"/>
                      <w:marTop w:val="0"/>
                      <w:marBottom w:val="0"/>
                      <w:divBdr>
                        <w:top w:val="none" w:sz="0" w:space="0" w:color="auto"/>
                        <w:left w:val="none" w:sz="0" w:space="0" w:color="auto"/>
                        <w:bottom w:val="none" w:sz="0" w:space="0" w:color="auto"/>
                        <w:right w:val="none" w:sz="0" w:space="0" w:color="auto"/>
                      </w:divBdr>
                      <w:divsChild>
                        <w:div w:id="1061752396">
                          <w:marLeft w:val="0"/>
                          <w:marRight w:val="0"/>
                          <w:marTop w:val="0"/>
                          <w:marBottom w:val="0"/>
                          <w:divBdr>
                            <w:top w:val="none" w:sz="0" w:space="0" w:color="auto"/>
                            <w:left w:val="none" w:sz="0" w:space="0" w:color="auto"/>
                            <w:bottom w:val="none" w:sz="0" w:space="0" w:color="auto"/>
                            <w:right w:val="none" w:sz="0" w:space="0" w:color="auto"/>
                          </w:divBdr>
                          <w:divsChild>
                            <w:div w:id="215550158">
                              <w:marLeft w:val="0"/>
                              <w:marRight w:val="0"/>
                              <w:marTop w:val="0"/>
                              <w:marBottom w:val="0"/>
                              <w:divBdr>
                                <w:top w:val="none" w:sz="0" w:space="0" w:color="auto"/>
                                <w:left w:val="none" w:sz="0" w:space="0" w:color="auto"/>
                                <w:bottom w:val="none" w:sz="0" w:space="0" w:color="auto"/>
                                <w:right w:val="none" w:sz="0" w:space="0" w:color="auto"/>
                              </w:divBdr>
                              <w:divsChild>
                                <w:div w:id="402527897">
                                  <w:marLeft w:val="0"/>
                                  <w:marRight w:val="0"/>
                                  <w:marTop w:val="0"/>
                                  <w:marBottom w:val="0"/>
                                  <w:divBdr>
                                    <w:top w:val="none" w:sz="0" w:space="0" w:color="auto"/>
                                    <w:left w:val="none" w:sz="0" w:space="0" w:color="auto"/>
                                    <w:bottom w:val="none" w:sz="0" w:space="0" w:color="auto"/>
                                    <w:right w:val="none" w:sz="0" w:space="0" w:color="auto"/>
                                  </w:divBdr>
                                  <w:divsChild>
                                    <w:div w:id="296108411">
                                      <w:marLeft w:val="0"/>
                                      <w:marRight w:val="0"/>
                                      <w:marTop w:val="0"/>
                                      <w:marBottom w:val="0"/>
                                      <w:divBdr>
                                        <w:top w:val="none" w:sz="0" w:space="0" w:color="auto"/>
                                        <w:left w:val="none" w:sz="0" w:space="0" w:color="auto"/>
                                        <w:bottom w:val="none" w:sz="0" w:space="0" w:color="auto"/>
                                        <w:right w:val="none" w:sz="0" w:space="0" w:color="auto"/>
                                      </w:divBdr>
                                      <w:divsChild>
                                        <w:div w:id="848712240">
                                          <w:marLeft w:val="0"/>
                                          <w:marRight w:val="0"/>
                                          <w:marTop w:val="0"/>
                                          <w:marBottom w:val="0"/>
                                          <w:divBdr>
                                            <w:top w:val="none" w:sz="0" w:space="0" w:color="auto"/>
                                            <w:left w:val="none" w:sz="0" w:space="0" w:color="auto"/>
                                            <w:bottom w:val="none" w:sz="0" w:space="0" w:color="auto"/>
                                            <w:right w:val="none" w:sz="0" w:space="0" w:color="auto"/>
                                          </w:divBdr>
                                          <w:divsChild>
                                            <w:div w:id="123040233">
                                              <w:marLeft w:val="0"/>
                                              <w:marRight w:val="0"/>
                                              <w:marTop w:val="0"/>
                                              <w:marBottom w:val="0"/>
                                              <w:divBdr>
                                                <w:top w:val="none" w:sz="0" w:space="0" w:color="auto"/>
                                                <w:left w:val="none" w:sz="0" w:space="0" w:color="auto"/>
                                                <w:bottom w:val="none" w:sz="0" w:space="0" w:color="auto"/>
                                                <w:right w:val="none" w:sz="0" w:space="0" w:color="auto"/>
                                              </w:divBdr>
                                              <w:divsChild>
                                                <w:div w:id="12578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089790">
      <w:bodyDiv w:val="1"/>
      <w:marLeft w:val="0"/>
      <w:marRight w:val="0"/>
      <w:marTop w:val="0"/>
      <w:marBottom w:val="0"/>
      <w:divBdr>
        <w:top w:val="none" w:sz="0" w:space="0" w:color="auto"/>
        <w:left w:val="none" w:sz="0" w:space="0" w:color="auto"/>
        <w:bottom w:val="none" w:sz="0" w:space="0" w:color="auto"/>
        <w:right w:val="none" w:sz="0" w:space="0" w:color="auto"/>
      </w:divBdr>
      <w:divsChild>
        <w:div w:id="1244874368">
          <w:marLeft w:val="0"/>
          <w:marRight w:val="0"/>
          <w:marTop w:val="0"/>
          <w:marBottom w:val="0"/>
          <w:divBdr>
            <w:top w:val="none" w:sz="0" w:space="0" w:color="auto"/>
            <w:left w:val="none" w:sz="0" w:space="0" w:color="auto"/>
            <w:bottom w:val="none" w:sz="0" w:space="0" w:color="auto"/>
            <w:right w:val="none" w:sz="0" w:space="0" w:color="auto"/>
          </w:divBdr>
          <w:divsChild>
            <w:div w:id="490221690">
              <w:marLeft w:val="0"/>
              <w:marRight w:val="0"/>
              <w:marTop w:val="0"/>
              <w:marBottom w:val="0"/>
              <w:divBdr>
                <w:top w:val="none" w:sz="0" w:space="0" w:color="auto"/>
                <w:left w:val="none" w:sz="0" w:space="0" w:color="auto"/>
                <w:bottom w:val="none" w:sz="0" w:space="0" w:color="auto"/>
                <w:right w:val="none" w:sz="0" w:space="0" w:color="auto"/>
              </w:divBdr>
              <w:divsChild>
                <w:div w:id="1200045568">
                  <w:marLeft w:val="0"/>
                  <w:marRight w:val="0"/>
                  <w:marTop w:val="0"/>
                  <w:marBottom w:val="0"/>
                  <w:divBdr>
                    <w:top w:val="none" w:sz="0" w:space="0" w:color="auto"/>
                    <w:left w:val="none" w:sz="0" w:space="0" w:color="auto"/>
                    <w:bottom w:val="none" w:sz="0" w:space="0" w:color="auto"/>
                    <w:right w:val="none" w:sz="0" w:space="0" w:color="auto"/>
                  </w:divBdr>
                  <w:divsChild>
                    <w:div w:id="1854758977">
                      <w:marLeft w:val="0"/>
                      <w:marRight w:val="0"/>
                      <w:marTop w:val="0"/>
                      <w:marBottom w:val="0"/>
                      <w:divBdr>
                        <w:top w:val="none" w:sz="0" w:space="0" w:color="auto"/>
                        <w:left w:val="none" w:sz="0" w:space="0" w:color="auto"/>
                        <w:bottom w:val="none" w:sz="0" w:space="0" w:color="auto"/>
                        <w:right w:val="none" w:sz="0" w:space="0" w:color="auto"/>
                      </w:divBdr>
                      <w:divsChild>
                        <w:div w:id="806976000">
                          <w:marLeft w:val="0"/>
                          <w:marRight w:val="0"/>
                          <w:marTop w:val="0"/>
                          <w:marBottom w:val="0"/>
                          <w:divBdr>
                            <w:top w:val="none" w:sz="0" w:space="0" w:color="auto"/>
                            <w:left w:val="none" w:sz="0" w:space="0" w:color="auto"/>
                            <w:bottom w:val="none" w:sz="0" w:space="0" w:color="auto"/>
                            <w:right w:val="none" w:sz="0" w:space="0" w:color="auto"/>
                          </w:divBdr>
                          <w:divsChild>
                            <w:div w:id="1100298205">
                              <w:marLeft w:val="0"/>
                              <w:marRight w:val="0"/>
                              <w:marTop w:val="0"/>
                              <w:marBottom w:val="0"/>
                              <w:divBdr>
                                <w:top w:val="none" w:sz="0" w:space="0" w:color="auto"/>
                                <w:left w:val="none" w:sz="0" w:space="0" w:color="auto"/>
                                <w:bottom w:val="none" w:sz="0" w:space="0" w:color="auto"/>
                                <w:right w:val="none" w:sz="0" w:space="0" w:color="auto"/>
                              </w:divBdr>
                              <w:divsChild>
                                <w:div w:id="585115903">
                                  <w:marLeft w:val="0"/>
                                  <w:marRight w:val="0"/>
                                  <w:marTop w:val="0"/>
                                  <w:marBottom w:val="0"/>
                                  <w:divBdr>
                                    <w:top w:val="none" w:sz="0" w:space="0" w:color="auto"/>
                                    <w:left w:val="none" w:sz="0" w:space="0" w:color="auto"/>
                                    <w:bottom w:val="none" w:sz="0" w:space="0" w:color="auto"/>
                                    <w:right w:val="none" w:sz="0" w:space="0" w:color="auto"/>
                                  </w:divBdr>
                                  <w:divsChild>
                                    <w:div w:id="1646815974">
                                      <w:marLeft w:val="0"/>
                                      <w:marRight w:val="0"/>
                                      <w:marTop w:val="0"/>
                                      <w:marBottom w:val="0"/>
                                      <w:divBdr>
                                        <w:top w:val="none" w:sz="0" w:space="0" w:color="auto"/>
                                        <w:left w:val="none" w:sz="0" w:space="0" w:color="auto"/>
                                        <w:bottom w:val="none" w:sz="0" w:space="0" w:color="auto"/>
                                        <w:right w:val="none" w:sz="0" w:space="0" w:color="auto"/>
                                      </w:divBdr>
                                      <w:divsChild>
                                        <w:div w:id="1638757533">
                                          <w:marLeft w:val="0"/>
                                          <w:marRight w:val="0"/>
                                          <w:marTop w:val="0"/>
                                          <w:marBottom w:val="0"/>
                                          <w:divBdr>
                                            <w:top w:val="none" w:sz="0" w:space="0" w:color="auto"/>
                                            <w:left w:val="none" w:sz="0" w:space="0" w:color="auto"/>
                                            <w:bottom w:val="none" w:sz="0" w:space="0" w:color="auto"/>
                                            <w:right w:val="none" w:sz="0" w:space="0" w:color="auto"/>
                                          </w:divBdr>
                                          <w:divsChild>
                                            <w:div w:id="937642222">
                                              <w:marLeft w:val="0"/>
                                              <w:marRight w:val="0"/>
                                              <w:marTop w:val="0"/>
                                              <w:marBottom w:val="0"/>
                                              <w:divBdr>
                                                <w:top w:val="none" w:sz="0" w:space="0" w:color="auto"/>
                                                <w:left w:val="none" w:sz="0" w:space="0" w:color="auto"/>
                                                <w:bottom w:val="none" w:sz="0" w:space="0" w:color="auto"/>
                                                <w:right w:val="none" w:sz="0" w:space="0" w:color="auto"/>
                                              </w:divBdr>
                                              <w:divsChild>
                                                <w:div w:id="16905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700849">
      <w:bodyDiv w:val="1"/>
      <w:marLeft w:val="0"/>
      <w:marRight w:val="0"/>
      <w:marTop w:val="0"/>
      <w:marBottom w:val="0"/>
      <w:divBdr>
        <w:top w:val="none" w:sz="0" w:space="0" w:color="auto"/>
        <w:left w:val="none" w:sz="0" w:space="0" w:color="auto"/>
        <w:bottom w:val="none" w:sz="0" w:space="0" w:color="auto"/>
        <w:right w:val="none" w:sz="0" w:space="0" w:color="auto"/>
      </w:divBdr>
      <w:divsChild>
        <w:div w:id="288825975">
          <w:marLeft w:val="0"/>
          <w:marRight w:val="0"/>
          <w:marTop w:val="0"/>
          <w:marBottom w:val="0"/>
          <w:divBdr>
            <w:top w:val="none" w:sz="0" w:space="0" w:color="auto"/>
            <w:left w:val="none" w:sz="0" w:space="0" w:color="auto"/>
            <w:bottom w:val="none" w:sz="0" w:space="0" w:color="auto"/>
            <w:right w:val="none" w:sz="0" w:space="0" w:color="auto"/>
          </w:divBdr>
          <w:divsChild>
            <w:div w:id="1887251813">
              <w:marLeft w:val="0"/>
              <w:marRight w:val="0"/>
              <w:marTop w:val="0"/>
              <w:marBottom w:val="0"/>
              <w:divBdr>
                <w:top w:val="none" w:sz="0" w:space="0" w:color="auto"/>
                <w:left w:val="none" w:sz="0" w:space="0" w:color="auto"/>
                <w:bottom w:val="none" w:sz="0" w:space="0" w:color="auto"/>
                <w:right w:val="none" w:sz="0" w:space="0" w:color="auto"/>
              </w:divBdr>
              <w:divsChild>
                <w:div w:id="38551359">
                  <w:marLeft w:val="0"/>
                  <w:marRight w:val="0"/>
                  <w:marTop w:val="0"/>
                  <w:marBottom w:val="0"/>
                  <w:divBdr>
                    <w:top w:val="none" w:sz="0" w:space="0" w:color="auto"/>
                    <w:left w:val="none" w:sz="0" w:space="0" w:color="auto"/>
                    <w:bottom w:val="none" w:sz="0" w:space="0" w:color="auto"/>
                    <w:right w:val="none" w:sz="0" w:space="0" w:color="auto"/>
                  </w:divBdr>
                  <w:divsChild>
                    <w:div w:id="1747528397">
                      <w:marLeft w:val="0"/>
                      <w:marRight w:val="0"/>
                      <w:marTop w:val="0"/>
                      <w:marBottom w:val="0"/>
                      <w:divBdr>
                        <w:top w:val="none" w:sz="0" w:space="0" w:color="auto"/>
                        <w:left w:val="none" w:sz="0" w:space="0" w:color="auto"/>
                        <w:bottom w:val="none" w:sz="0" w:space="0" w:color="auto"/>
                        <w:right w:val="none" w:sz="0" w:space="0" w:color="auto"/>
                      </w:divBdr>
                      <w:divsChild>
                        <w:div w:id="1379428886">
                          <w:marLeft w:val="0"/>
                          <w:marRight w:val="0"/>
                          <w:marTop w:val="0"/>
                          <w:marBottom w:val="0"/>
                          <w:divBdr>
                            <w:top w:val="none" w:sz="0" w:space="0" w:color="auto"/>
                            <w:left w:val="none" w:sz="0" w:space="0" w:color="auto"/>
                            <w:bottom w:val="none" w:sz="0" w:space="0" w:color="auto"/>
                            <w:right w:val="none" w:sz="0" w:space="0" w:color="auto"/>
                          </w:divBdr>
                          <w:divsChild>
                            <w:div w:id="2039771543">
                              <w:marLeft w:val="0"/>
                              <w:marRight w:val="0"/>
                              <w:marTop w:val="0"/>
                              <w:marBottom w:val="0"/>
                              <w:divBdr>
                                <w:top w:val="none" w:sz="0" w:space="0" w:color="auto"/>
                                <w:left w:val="none" w:sz="0" w:space="0" w:color="auto"/>
                                <w:bottom w:val="none" w:sz="0" w:space="0" w:color="auto"/>
                                <w:right w:val="none" w:sz="0" w:space="0" w:color="auto"/>
                              </w:divBdr>
                              <w:divsChild>
                                <w:div w:id="1428193002">
                                  <w:marLeft w:val="0"/>
                                  <w:marRight w:val="0"/>
                                  <w:marTop w:val="0"/>
                                  <w:marBottom w:val="0"/>
                                  <w:divBdr>
                                    <w:top w:val="none" w:sz="0" w:space="0" w:color="auto"/>
                                    <w:left w:val="none" w:sz="0" w:space="0" w:color="auto"/>
                                    <w:bottom w:val="none" w:sz="0" w:space="0" w:color="auto"/>
                                    <w:right w:val="none" w:sz="0" w:space="0" w:color="auto"/>
                                  </w:divBdr>
                                  <w:divsChild>
                                    <w:div w:id="1120807591">
                                      <w:marLeft w:val="0"/>
                                      <w:marRight w:val="0"/>
                                      <w:marTop w:val="0"/>
                                      <w:marBottom w:val="0"/>
                                      <w:divBdr>
                                        <w:top w:val="none" w:sz="0" w:space="0" w:color="auto"/>
                                        <w:left w:val="none" w:sz="0" w:space="0" w:color="auto"/>
                                        <w:bottom w:val="none" w:sz="0" w:space="0" w:color="auto"/>
                                        <w:right w:val="none" w:sz="0" w:space="0" w:color="auto"/>
                                      </w:divBdr>
                                      <w:divsChild>
                                        <w:div w:id="1459228087">
                                          <w:marLeft w:val="0"/>
                                          <w:marRight w:val="0"/>
                                          <w:marTop w:val="0"/>
                                          <w:marBottom w:val="0"/>
                                          <w:divBdr>
                                            <w:top w:val="none" w:sz="0" w:space="0" w:color="auto"/>
                                            <w:left w:val="none" w:sz="0" w:space="0" w:color="auto"/>
                                            <w:bottom w:val="none" w:sz="0" w:space="0" w:color="auto"/>
                                            <w:right w:val="none" w:sz="0" w:space="0" w:color="auto"/>
                                          </w:divBdr>
                                          <w:divsChild>
                                            <w:div w:id="1283195876">
                                              <w:marLeft w:val="0"/>
                                              <w:marRight w:val="0"/>
                                              <w:marTop w:val="0"/>
                                              <w:marBottom w:val="0"/>
                                              <w:divBdr>
                                                <w:top w:val="none" w:sz="0" w:space="0" w:color="auto"/>
                                                <w:left w:val="none" w:sz="0" w:space="0" w:color="auto"/>
                                                <w:bottom w:val="none" w:sz="0" w:space="0" w:color="auto"/>
                                                <w:right w:val="none" w:sz="0" w:space="0" w:color="auto"/>
                                              </w:divBdr>
                                              <w:divsChild>
                                                <w:div w:id="19453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42319">
                          <w:marLeft w:val="0"/>
                          <w:marRight w:val="0"/>
                          <w:marTop w:val="0"/>
                          <w:marBottom w:val="0"/>
                          <w:divBdr>
                            <w:top w:val="none" w:sz="0" w:space="0" w:color="auto"/>
                            <w:left w:val="none" w:sz="0" w:space="0" w:color="auto"/>
                            <w:bottom w:val="none" w:sz="0" w:space="0" w:color="auto"/>
                            <w:right w:val="none" w:sz="0" w:space="0" w:color="auto"/>
                          </w:divBdr>
                          <w:divsChild>
                            <w:div w:id="123234638">
                              <w:marLeft w:val="0"/>
                              <w:marRight w:val="0"/>
                              <w:marTop w:val="0"/>
                              <w:marBottom w:val="0"/>
                              <w:divBdr>
                                <w:top w:val="none" w:sz="0" w:space="0" w:color="auto"/>
                                <w:left w:val="none" w:sz="0" w:space="0" w:color="auto"/>
                                <w:bottom w:val="none" w:sz="0" w:space="0" w:color="auto"/>
                                <w:right w:val="none" w:sz="0" w:space="0" w:color="auto"/>
                              </w:divBdr>
                              <w:divsChild>
                                <w:div w:id="1298337229">
                                  <w:marLeft w:val="0"/>
                                  <w:marRight w:val="0"/>
                                  <w:marTop w:val="0"/>
                                  <w:marBottom w:val="0"/>
                                  <w:divBdr>
                                    <w:top w:val="none" w:sz="0" w:space="0" w:color="auto"/>
                                    <w:left w:val="none" w:sz="0" w:space="0" w:color="auto"/>
                                    <w:bottom w:val="none" w:sz="0" w:space="0" w:color="auto"/>
                                    <w:right w:val="none" w:sz="0" w:space="0" w:color="auto"/>
                                  </w:divBdr>
                                  <w:divsChild>
                                    <w:div w:id="603221962">
                                      <w:marLeft w:val="0"/>
                                      <w:marRight w:val="0"/>
                                      <w:marTop w:val="0"/>
                                      <w:marBottom w:val="0"/>
                                      <w:divBdr>
                                        <w:top w:val="none" w:sz="0" w:space="0" w:color="auto"/>
                                        <w:left w:val="none" w:sz="0" w:space="0" w:color="auto"/>
                                        <w:bottom w:val="none" w:sz="0" w:space="0" w:color="auto"/>
                                        <w:right w:val="none" w:sz="0" w:space="0" w:color="auto"/>
                                      </w:divBdr>
                                      <w:divsChild>
                                        <w:div w:id="95372994">
                                          <w:marLeft w:val="0"/>
                                          <w:marRight w:val="0"/>
                                          <w:marTop w:val="0"/>
                                          <w:marBottom w:val="0"/>
                                          <w:divBdr>
                                            <w:top w:val="none" w:sz="0" w:space="0" w:color="auto"/>
                                            <w:left w:val="none" w:sz="0" w:space="0" w:color="auto"/>
                                            <w:bottom w:val="none" w:sz="0" w:space="0" w:color="auto"/>
                                            <w:right w:val="none" w:sz="0" w:space="0" w:color="auto"/>
                                          </w:divBdr>
                                          <w:divsChild>
                                            <w:div w:id="1168785516">
                                              <w:marLeft w:val="0"/>
                                              <w:marRight w:val="0"/>
                                              <w:marTop w:val="0"/>
                                              <w:marBottom w:val="0"/>
                                              <w:divBdr>
                                                <w:top w:val="none" w:sz="0" w:space="0" w:color="auto"/>
                                                <w:left w:val="none" w:sz="0" w:space="0" w:color="auto"/>
                                                <w:bottom w:val="none" w:sz="0" w:space="0" w:color="auto"/>
                                                <w:right w:val="none" w:sz="0" w:space="0" w:color="auto"/>
                                              </w:divBdr>
                                              <w:divsChild>
                                                <w:div w:id="451632883">
                                                  <w:marLeft w:val="0"/>
                                                  <w:marRight w:val="0"/>
                                                  <w:marTop w:val="0"/>
                                                  <w:marBottom w:val="0"/>
                                                  <w:divBdr>
                                                    <w:top w:val="none" w:sz="0" w:space="0" w:color="auto"/>
                                                    <w:left w:val="none" w:sz="0" w:space="0" w:color="auto"/>
                                                    <w:bottom w:val="none" w:sz="0" w:space="0" w:color="auto"/>
                                                    <w:right w:val="none" w:sz="0" w:space="0" w:color="auto"/>
                                                  </w:divBdr>
                                                  <w:divsChild>
                                                    <w:div w:id="16783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6645">
      <w:bodyDiv w:val="1"/>
      <w:marLeft w:val="0"/>
      <w:marRight w:val="0"/>
      <w:marTop w:val="0"/>
      <w:marBottom w:val="0"/>
      <w:divBdr>
        <w:top w:val="none" w:sz="0" w:space="0" w:color="auto"/>
        <w:left w:val="none" w:sz="0" w:space="0" w:color="auto"/>
        <w:bottom w:val="none" w:sz="0" w:space="0" w:color="auto"/>
        <w:right w:val="none" w:sz="0" w:space="0" w:color="auto"/>
      </w:divBdr>
      <w:divsChild>
        <w:div w:id="1451125669">
          <w:marLeft w:val="0"/>
          <w:marRight w:val="0"/>
          <w:marTop w:val="0"/>
          <w:marBottom w:val="0"/>
          <w:divBdr>
            <w:top w:val="none" w:sz="0" w:space="0" w:color="auto"/>
            <w:left w:val="none" w:sz="0" w:space="0" w:color="auto"/>
            <w:bottom w:val="none" w:sz="0" w:space="0" w:color="auto"/>
            <w:right w:val="none" w:sz="0" w:space="0" w:color="auto"/>
          </w:divBdr>
          <w:divsChild>
            <w:div w:id="1495491283">
              <w:marLeft w:val="0"/>
              <w:marRight w:val="0"/>
              <w:marTop w:val="0"/>
              <w:marBottom w:val="0"/>
              <w:divBdr>
                <w:top w:val="none" w:sz="0" w:space="0" w:color="auto"/>
                <w:left w:val="none" w:sz="0" w:space="0" w:color="auto"/>
                <w:bottom w:val="none" w:sz="0" w:space="0" w:color="auto"/>
                <w:right w:val="none" w:sz="0" w:space="0" w:color="auto"/>
              </w:divBdr>
              <w:divsChild>
                <w:div w:id="1356080273">
                  <w:marLeft w:val="0"/>
                  <w:marRight w:val="0"/>
                  <w:marTop w:val="0"/>
                  <w:marBottom w:val="0"/>
                  <w:divBdr>
                    <w:top w:val="none" w:sz="0" w:space="0" w:color="auto"/>
                    <w:left w:val="none" w:sz="0" w:space="0" w:color="auto"/>
                    <w:bottom w:val="none" w:sz="0" w:space="0" w:color="auto"/>
                    <w:right w:val="none" w:sz="0" w:space="0" w:color="auto"/>
                  </w:divBdr>
                  <w:divsChild>
                    <w:div w:id="947540229">
                      <w:marLeft w:val="0"/>
                      <w:marRight w:val="0"/>
                      <w:marTop w:val="0"/>
                      <w:marBottom w:val="0"/>
                      <w:divBdr>
                        <w:top w:val="none" w:sz="0" w:space="0" w:color="auto"/>
                        <w:left w:val="none" w:sz="0" w:space="0" w:color="auto"/>
                        <w:bottom w:val="none" w:sz="0" w:space="0" w:color="auto"/>
                        <w:right w:val="none" w:sz="0" w:space="0" w:color="auto"/>
                      </w:divBdr>
                      <w:divsChild>
                        <w:div w:id="480268368">
                          <w:marLeft w:val="0"/>
                          <w:marRight w:val="0"/>
                          <w:marTop w:val="0"/>
                          <w:marBottom w:val="0"/>
                          <w:divBdr>
                            <w:top w:val="none" w:sz="0" w:space="0" w:color="auto"/>
                            <w:left w:val="none" w:sz="0" w:space="0" w:color="auto"/>
                            <w:bottom w:val="none" w:sz="0" w:space="0" w:color="auto"/>
                            <w:right w:val="none" w:sz="0" w:space="0" w:color="auto"/>
                          </w:divBdr>
                          <w:divsChild>
                            <w:div w:id="1869105568">
                              <w:marLeft w:val="0"/>
                              <w:marRight w:val="0"/>
                              <w:marTop w:val="0"/>
                              <w:marBottom w:val="0"/>
                              <w:divBdr>
                                <w:top w:val="none" w:sz="0" w:space="0" w:color="auto"/>
                                <w:left w:val="none" w:sz="0" w:space="0" w:color="auto"/>
                                <w:bottom w:val="none" w:sz="0" w:space="0" w:color="auto"/>
                                <w:right w:val="none" w:sz="0" w:space="0" w:color="auto"/>
                              </w:divBdr>
                              <w:divsChild>
                                <w:div w:id="558901504">
                                  <w:marLeft w:val="0"/>
                                  <w:marRight w:val="0"/>
                                  <w:marTop w:val="0"/>
                                  <w:marBottom w:val="0"/>
                                  <w:divBdr>
                                    <w:top w:val="none" w:sz="0" w:space="0" w:color="auto"/>
                                    <w:left w:val="none" w:sz="0" w:space="0" w:color="auto"/>
                                    <w:bottom w:val="none" w:sz="0" w:space="0" w:color="auto"/>
                                    <w:right w:val="none" w:sz="0" w:space="0" w:color="auto"/>
                                  </w:divBdr>
                                  <w:divsChild>
                                    <w:div w:id="126516330">
                                      <w:marLeft w:val="0"/>
                                      <w:marRight w:val="0"/>
                                      <w:marTop w:val="0"/>
                                      <w:marBottom w:val="0"/>
                                      <w:divBdr>
                                        <w:top w:val="none" w:sz="0" w:space="0" w:color="auto"/>
                                        <w:left w:val="none" w:sz="0" w:space="0" w:color="auto"/>
                                        <w:bottom w:val="none" w:sz="0" w:space="0" w:color="auto"/>
                                        <w:right w:val="none" w:sz="0" w:space="0" w:color="auto"/>
                                      </w:divBdr>
                                      <w:divsChild>
                                        <w:div w:id="1422684258">
                                          <w:marLeft w:val="0"/>
                                          <w:marRight w:val="0"/>
                                          <w:marTop w:val="0"/>
                                          <w:marBottom w:val="0"/>
                                          <w:divBdr>
                                            <w:top w:val="none" w:sz="0" w:space="0" w:color="auto"/>
                                            <w:left w:val="none" w:sz="0" w:space="0" w:color="auto"/>
                                            <w:bottom w:val="none" w:sz="0" w:space="0" w:color="auto"/>
                                            <w:right w:val="none" w:sz="0" w:space="0" w:color="auto"/>
                                          </w:divBdr>
                                          <w:divsChild>
                                            <w:div w:id="361980323">
                                              <w:marLeft w:val="0"/>
                                              <w:marRight w:val="0"/>
                                              <w:marTop w:val="0"/>
                                              <w:marBottom w:val="0"/>
                                              <w:divBdr>
                                                <w:top w:val="none" w:sz="0" w:space="0" w:color="auto"/>
                                                <w:left w:val="none" w:sz="0" w:space="0" w:color="auto"/>
                                                <w:bottom w:val="none" w:sz="0" w:space="0" w:color="auto"/>
                                                <w:right w:val="none" w:sz="0" w:space="0" w:color="auto"/>
                                              </w:divBdr>
                                              <w:divsChild>
                                                <w:div w:id="4830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57078">
                          <w:marLeft w:val="0"/>
                          <w:marRight w:val="0"/>
                          <w:marTop w:val="0"/>
                          <w:marBottom w:val="0"/>
                          <w:divBdr>
                            <w:top w:val="none" w:sz="0" w:space="0" w:color="auto"/>
                            <w:left w:val="none" w:sz="0" w:space="0" w:color="auto"/>
                            <w:bottom w:val="none" w:sz="0" w:space="0" w:color="auto"/>
                            <w:right w:val="none" w:sz="0" w:space="0" w:color="auto"/>
                          </w:divBdr>
                          <w:divsChild>
                            <w:div w:id="1058746068">
                              <w:marLeft w:val="0"/>
                              <w:marRight w:val="0"/>
                              <w:marTop w:val="0"/>
                              <w:marBottom w:val="0"/>
                              <w:divBdr>
                                <w:top w:val="none" w:sz="0" w:space="0" w:color="auto"/>
                                <w:left w:val="none" w:sz="0" w:space="0" w:color="auto"/>
                                <w:bottom w:val="none" w:sz="0" w:space="0" w:color="auto"/>
                                <w:right w:val="none" w:sz="0" w:space="0" w:color="auto"/>
                              </w:divBdr>
                              <w:divsChild>
                                <w:div w:id="202716899">
                                  <w:marLeft w:val="0"/>
                                  <w:marRight w:val="0"/>
                                  <w:marTop w:val="0"/>
                                  <w:marBottom w:val="0"/>
                                  <w:divBdr>
                                    <w:top w:val="none" w:sz="0" w:space="0" w:color="auto"/>
                                    <w:left w:val="none" w:sz="0" w:space="0" w:color="auto"/>
                                    <w:bottom w:val="none" w:sz="0" w:space="0" w:color="auto"/>
                                    <w:right w:val="none" w:sz="0" w:space="0" w:color="auto"/>
                                  </w:divBdr>
                                  <w:divsChild>
                                    <w:div w:id="1938633125">
                                      <w:marLeft w:val="0"/>
                                      <w:marRight w:val="0"/>
                                      <w:marTop w:val="0"/>
                                      <w:marBottom w:val="0"/>
                                      <w:divBdr>
                                        <w:top w:val="none" w:sz="0" w:space="0" w:color="auto"/>
                                        <w:left w:val="none" w:sz="0" w:space="0" w:color="auto"/>
                                        <w:bottom w:val="none" w:sz="0" w:space="0" w:color="auto"/>
                                        <w:right w:val="none" w:sz="0" w:space="0" w:color="auto"/>
                                      </w:divBdr>
                                      <w:divsChild>
                                        <w:div w:id="1545480915">
                                          <w:marLeft w:val="0"/>
                                          <w:marRight w:val="0"/>
                                          <w:marTop w:val="0"/>
                                          <w:marBottom w:val="0"/>
                                          <w:divBdr>
                                            <w:top w:val="none" w:sz="0" w:space="0" w:color="auto"/>
                                            <w:left w:val="none" w:sz="0" w:space="0" w:color="auto"/>
                                            <w:bottom w:val="none" w:sz="0" w:space="0" w:color="auto"/>
                                            <w:right w:val="none" w:sz="0" w:space="0" w:color="auto"/>
                                          </w:divBdr>
                                          <w:divsChild>
                                            <w:div w:id="1099910098">
                                              <w:marLeft w:val="0"/>
                                              <w:marRight w:val="0"/>
                                              <w:marTop w:val="0"/>
                                              <w:marBottom w:val="0"/>
                                              <w:divBdr>
                                                <w:top w:val="none" w:sz="0" w:space="0" w:color="auto"/>
                                                <w:left w:val="none" w:sz="0" w:space="0" w:color="auto"/>
                                                <w:bottom w:val="none" w:sz="0" w:space="0" w:color="auto"/>
                                                <w:right w:val="none" w:sz="0" w:space="0" w:color="auto"/>
                                              </w:divBdr>
                                              <w:divsChild>
                                                <w:div w:id="1949389104">
                                                  <w:marLeft w:val="0"/>
                                                  <w:marRight w:val="0"/>
                                                  <w:marTop w:val="0"/>
                                                  <w:marBottom w:val="0"/>
                                                  <w:divBdr>
                                                    <w:top w:val="none" w:sz="0" w:space="0" w:color="auto"/>
                                                    <w:left w:val="none" w:sz="0" w:space="0" w:color="auto"/>
                                                    <w:bottom w:val="none" w:sz="0" w:space="0" w:color="auto"/>
                                                    <w:right w:val="none" w:sz="0" w:space="0" w:color="auto"/>
                                                  </w:divBdr>
                                                  <w:divsChild>
                                                    <w:div w:id="9836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613634">
                          <w:marLeft w:val="0"/>
                          <w:marRight w:val="0"/>
                          <w:marTop w:val="0"/>
                          <w:marBottom w:val="0"/>
                          <w:divBdr>
                            <w:top w:val="none" w:sz="0" w:space="0" w:color="auto"/>
                            <w:left w:val="none" w:sz="0" w:space="0" w:color="auto"/>
                            <w:bottom w:val="none" w:sz="0" w:space="0" w:color="auto"/>
                            <w:right w:val="none" w:sz="0" w:space="0" w:color="auto"/>
                          </w:divBdr>
                          <w:divsChild>
                            <w:div w:id="1734693189">
                              <w:marLeft w:val="0"/>
                              <w:marRight w:val="0"/>
                              <w:marTop w:val="0"/>
                              <w:marBottom w:val="0"/>
                              <w:divBdr>
                                <w:top w:val="none" w:sz="0" w:space="0" w:color="auto"/>
                                <w:left w:val="none" w:sz="0" w:space="0" w:color="auto"/>
                                <w:bottom w:val="none" w:sz="0" w:space="0" w:color="auto"/>
                                <w:right w:val="none" w:sz="0" w:space="0" w:color="auto"/>
                              </w:divBdr>
                              <w:divsChild>
                                <w:div w:id="1862669192">
                                  <w:marLeft w:val="0"/>
                                  <w:marRight w:val="0"/>
                                  <w:marTop w:val="0"/>
                                  <w:marBottom w:val="0"/>
                                  <w:divBdr>
                                    <w:top w:val="none" w:sz="0" w:space="0" w:color="auto"/>
                                    <w:left w:val="none" w:sz="0" w:space="0" w:color="auto"/>
                                    <w:bottom w:val="none" w:sz="0" w:space="0" w:color="auto"/>
                                    <w:right w:val="none" w:sz="0" w:space="0" w:color="auto"/>
                                  </w:divBdr>
                                  <w:divsChild>
                                    <w:div w:id="1183126165">
                                      <w:marLeft w:val="0"/>
                                      <w:marRight w:val="0"/>
                                      <w:marTop w:val="0"/>
                                      <w:marBottom w:val="0"/>
                                      <w:divBdr>
                                        <w:top w:val="none" w:sz="0" w:space="0" w:color="auto"/>
                                        <w:left w:val="none" w:sz="0" w:space="0" w:color="auto"/>
                                        <w:bottom w:val="none" w:sz="0" w:space="0" w:color="auto"/>
                                        <w:right w:val="none" w:sz="0" w:space="0" w:color="auto"/>
                                      </w:divBdr>
                                      <w:divsChild>
                                        <w:div w:id="946930206">
                                          <w:marLeft w:val="0"/>
                                          <w:marRight w:val="0"/>
                                          <w:marTop w:val="0"/>
                                          <w:marBottom w:val="0"/>
                                          <w:divBdr>
                                            <w:top w:val="none" w:sz="0" w:space="0" w:color="auto"/>
                                            <w:left w:val="none" w:sz="0" w:space="0" w:color="auto"/>
                                            <w:bottom w:val="none" w:sz="0" w:space="0" w:color="auto"/>
                                            <w:right w:val="none" w:sz="0" w:space="0" w:color="auto"/>
                                          </w:divBdr>
                                          <w:divsChild>
                                            <w:div w:id="1072772241">
                                              <w:marLeft w:val="0"/>
                                              <w:marRight w:val="0"/>
                                              <w:marTop w:val="0"/>
                                              <w:marBottom w:val="0"/>
                                              <w:divBdr>
                                                <w:top w:val="none" w:sz="0" w:space="0" w:color="auto"/>
                                                <w:left w:val="none" w:sz="0" w:space="0" w:color="auto"/>
                                                <w:bottom w:val="none" w:sz="0" w:space="0" w:color="auto"/>
                                                <w:right w:val="none" w:sz="0" w:space="0" w:color="auto"/>
                                              </w:divBdr>
                                              <w:divsChild>
                                                <w:div w:id="2681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532016">
      <w:bodyDiv w:val="1"/>
      <w:marLeft w:val="0"/>
      <w:marRight w:val="0"/>
      <w:marTop w:val="0"/>
      <w:marBottom w:val="0"/>
      <w:divBdr>
        <w:top w:val="none" w:sz="0" w:space="0" w:color="auto"/>
        <w:left w:val="none" w:sz="0" w:space="0" w:color="auto"/>
        <w:bottom w:val="none" w:sz="0" w:space="0" w:color="auto"/>
        <w:right w:val="none" w:sz="0" w:space="0" w:color="auto"/>
      </w:divBdr>
      <w:divsChild>
        <w:div w:id="1920408176">
          <w:marLeft w:val="0"/>
          <w:marRight w:val="0"/>
          <w:marTop w:val="0"/>
          <w:marBottom w:val="0"/>
          <w:divBdr>
            <w:top w:val="none" w:sz="0" w:space="0" w:color="auto"/>
            <w:left w:val="none" w:sz="0" w:space="0" w:color="auto"/>
            <w:bottom w:val="none" w:sz="0" w:space="0" w:color="auto"/>
            <w:right w:val="none" w:sz="0" w:space="0" w:color="auto"/>
          </w:divBdr>
          <w:divsChild>
            <w:div w:id="179129989">
              <w:marLeft w:val="0"/>
              <w:marRight w:val="0"/>
              <w:marTop w:val="0"/>
              <w:marBottom w:val="0"/>
              <w:divBdr>
                <w:top w:val="none" w:sz="0" w:space="0" w:color="auto"/>
                <w:left w:val="none" w:sz="0" w:space="0" w:color="auto"/>
                <w:bottom w:val="none" w:sz="0" w:space="0" w:color="auto"/>
                <w:right w:val="none" w:sz="0" w:space="0" w:color="auto"/>
              </w:divBdr>
              <w:divsChild>
                <w:div w:id="226111365">
                  <w:marLeft w:val="0"/>
                  <w:marRight w:val="0"/>
                  <w:marTop w:val="0"/>
                  <w:marBottom w:val="0"/>
                  <w:divBdr>
                    <w:top w:val="none" w:sz="0" w:space="0" w:color="auto"/>
                    <w:left w:val="none" w:sz="0" w:space="0" w:color="auto"/>
                    <w:bottom w:val="none" w:sz="0" w:space="0" w:color="auto"/>
                    <w:right w:val="none" w:sz="0" w:space="0" w:color="auto"/>
                  </w:divBdr>
                  <w:divsChild>
                    <w:div w:id="1529414596">
                      <w:marLeft w:val="0"/>
                      <w:marRight w:val="0"/>
                      <w:marTop w:val="0"/>
                      <w:marBottom w:val="0"/>
                      <w:divBdr>
                        <w:top w:val="none" w:sz="0" w:space="0" w:color="auto"/>
                        <w:left w:val="none" w:sz="0" w:space="0" w:color="auto"/>
                        <w:bottom w:val="none" w:sz="0" w:space="0" w:color="auto"/>
                        <w:right w:val="none" w:sz="0" w:space="0" w:color="auto"/>
                      </w:divBdr>
                      <w:divsChild>
                        <w:div w:id="1453088206">
                          <w:marLeft w:val="0"/>
                          <w:marRight w:val="0"/>
                          <w:marTop w:val="0"/>
                          <w:marBottom w:val="0"/>
                          <w:divBdr>
                            <w:top w:val="none" w:sz="0" w:space="0" w:color="auto"/>
                            <w:left w:val="none" w:sz="0" w:space="0" w:color="auto"/>
                            <w:bottom w:val="none" w:sz="0" w:space="0" w:color="auto"/>
                            <w:right w:val="none" w:sz="0" w:space="0" w:color="auto"/>
                          </w:divBdr>
                          <w:divsChild>
                            <w:div w:id="814881326">
                              <w:marLeft w:val="0"/>
                              <w:marRight w:val="0"/>
                              <w:marTop w:val="0"/>
                              <w:marBottom w:val="0"/>
                              <w:divBdr>
                                <w:top w:val="none" w:sz="0" w:space="0" w:color="auto"/>
                                <w:left w:val="none" w:sz="0" w:space="0" w:color="auto"/>
                                <w:bottom w:val="none" w:sz="0" w:space="0" w:color="auto"/>
                                <w:right w:val="none" w:sz="0" w:space="0" w:color="auto"/>
                              </w:divBdr>
                              <w:divsChild>
                                <w:div w:id="2027367705">
                                  <w:marLeft w:val="0"/>
                                  <w:marRight w:val="0"/>
                                  <w:marTop w:val="0"/>
                                  <w:marBottom w:val="0"/>
                                  <w:divBdr>
                                    <w:top w:val="none" w:sz="0" w:space="0" w:color="auto"/>
                                    <w:left w:val="none" w:sz="0" w:space="0" w:color="auto"/>
                                    <w:bottom w:val="none" w:sz="0" w:space="0" w:color="auto"/>
                                    <w:right w:val="none" w:sz="0" w:space="0" w:color="auto"/>
                                  </w:divBdr>
                                  <w:divsChild>
                                    <w:div w:id="2140566262">
                                      <w:marLeft w:val="0"/>
                                      <w:marRight w:val="0"/>
                                      <w:marTop w:val="0"/>
                                      <w:marBottom w:val="0"/>
                                      <w:divBdr>
                                        <w:top w:val="none" w:sz="0" w:space="0" w:color="auto"/>
                                        <w:left w:val="none" w:sz="0" w:space="0" w:color="auto"/>
                                        <w:bottom w:val="none" w:sz="0" w:space="0" w:color="auto"/>
                                        <w:right w:val="none" w:sz="0" w:space="0" w:color="auto"/>
                                      </w:divBdr>
                                      <w:divsChild>
                                        <w:div w:id="139268601">
                                          <w:marLeft w:val="0"/>
                                          <w:marRight w:val="0"/>
                                          <w:marTop w:val="0"/>
                                          <w:marBottom w:val="0"/>
                                          <w:divBdr>
                                            <w:top w:val="none" w:sz="0" w:space="0" w:color="auto"/>
                                            <w:left w:val="none" w:sz="0" w:space="0" w:color="auto"/>
                                            <w:bottom w:val="none" w:sz="0" w:space="0" w:color="auto"/>
                                            <w:right w:val="none" w:sz="0" w:space="0" w:color="auto"/>
                                          </w:divBdr>
                                          <w:divsChild>
                                            <w:div w:id="577786382">
                                              <w:marLeft w:val="0"/>
                                              <w:marRight w:val="0"/>
                                              <w:marTop w:val="0"/>
                                              <w:marBottom w:val="0"/>
                                              <w:divBdr>
                                                <w:top w:val="none" w:sz="0" w:space="0" w:color="auto"/>
                                                <w:left w:val="none" w:sz="0" w:space="0" w:color="auto"/>
                                                <w:bottom w:val="none" w:sz="0" w:space="0" w:color="auto"/>
                                                <w:right w:val="none" w:sz="0" w:space="0" w:color="auto"/>
                                              </w:divBdr>
                                              <w:divsChild>
                                                <w:div w:id="10550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391204">
      <w:bodyDiv w:val="1"/>
      <w:marLeft w:val="0"/>
      <w:marRight w:val="0"/>
      <w:marTop w:val="0"/>
      <w:marBottom w:val="0"/>
      <w:divBdr>
        <w:top w:val="none" w:sz="0" w:space="0" w:color="auto"/>
        <w:left w:val="none" w:sz="0" w:space="0" w:color="auto"/>
        <w:bottom w:val="none" w:sz="0" w:space="0" w:color="auto"/>
        <w:right w:val="none" w:sz="0" w:space="0" w:color="auto"/>
      </w:divBdr>
      <w:divsChild>
        <w:div w:id="120266533">
          <w:marLeft w:val="0"/>
          <w:marRight w:val="0"/>
          <w:marTop w:val="0"/>
          <w:marBottom w:val="0"/>
          <w:divBdr>
            <w:top w:val="none" w:sz="0" w:space="0" w:color="auto"/>
            <w:left w:val="none" w:sz="0" w:space="0" w:color="auto"/>
            <w:bottom w:val="none" w:sz="0" w:space="0" w:color="auto"/>
            <w:right w:val="none" w:sz="0" w:space="0" w:color="auto"/>
          </w:divBdr>
          <w:divsChild>
            <w:div w:id="1220748124">
              <w:marLeft w:val="0"/>
              <w:marRight w:val="0"/>
              <w:marTop w:val="0"/>
              <w:marBottom w:val="0"/>
              <w:divBdr>
                <w:top w:val="none" w:sz="0" w:space="0" w:color="auto"/>
                <w:left w:val="none" w:sz="0" w:space="0" w:color="auto"/>
                <w:bottom w:val="none" w:sz="0" w:space="0" w:color="auto"/>
                <w:right w:val="none" w:sz="0" w:space="0" w:color="auto"/>
              </w:divBdr>
              <w:divsChild>
                <w:div w:id="442112951">
                  <w:marLeft w:val="0"/>
                  <w:marRight w:val="0"/>
                  <w:marTop w:val="0"/>
                  <w:marBottom w:val="0"/>
                  <w:divBdr>
                    <w:top w:val="none" w:sz="0" w:space="0" w:color="auto"/>
                    <w:left w:val="none" w:sz="0" w:space="0" w:color="auto"/>
                    <w:bottom w:val="none" w:sz="0" w:space="0" w:color="auto"/>
                    <w:right w:val="none" w:sz="0" w:space="0" w:color="auto"/>
                  </w:divBdr>
                  <w:divsChild>
                    <w:div w:id="1478304437">
                      <w:marLeft w:val="0"/>
                      <w:marRight w:val="0"/>
                      <w:marTop w:val="0"/>
                      <w:marBottom w:val="0"/>
                      <w:divBdr>
                        <w:top w:val="none" w:sz="0" w:space="0" w:color="auto"/>
                        <w:left w:val="none" w:sz="0" w:space="0" w:color="auto"/>
                        <w:bottom w:val="none" w:sz="0" w:space="0" w:color="auto"/>
                        <w:right w:val="none" w:sz="0" w:space="0" w:color="auto"/>
                      </w:divBdr>
                      <w:divsChild>
                        <w:div w:id="2042633360">
                          <w:marLeft w:val="0"/>
                          <w:marRight w:val="0"/>
                          <w:marTop w:val="0"/>
                          <w:marBottom w:val="0"/>
                          <w:divBdr>
                            <w:top w:val="none" w:sz="0" w:space="0" w:color="auto"/>
                            <w:left w:val="none" w:sz="0" w:space="0" w:color="auto"/>
                            <w:bottom w:val="none" w:sz="0" w:space="0" w:color="auto"/>
                            <w:right w:val="none" w:sz="0" w:space="0" w:color="auto"/>
                          </w:divBdr>
                          <w:divsChild>
                            <w:div w:id="1318193663">
                              <w:marLeft w:val="0"/>
                              <w:marRight w:val="0"/>
                              <w:marTop w:val="0"/>
                              <w:marBottom w:val="0"/>
                              <w:divBdr>
                                <w:top w:val="none" w:sz="0" w:space="0" w:color="auto"/>
                                <w:left w:val="none" w:sz="0" w:space="0" w:color="auto"/>
                                <w:bottom w:val="none" w:sz="0" w:space="0" w:color="auto"/>
                                <w:right w:val="none" w:sz="0" w:space="0" w:color="auto"/>
                              </w:divBdr>
                              <w:divsChild>
                                <w:div w:id="1346904111">
                                  <w:marLeft w:val="0"/>
                                  <w:marRight w:val="0"/>
                                  <w:marTop w:val="0"/>
                                  <w:marBottom w:val="0"/>
                                  <w:divBdr>
                                    <w:top w:val="none" w:sz="0" w:space="0" w:color="auto"/>
                                    <w:left w:val="none" w:sz="0" w:space="0" w:color="auto"/>
                                    <w:bottom w:val="none" w:sz="0" w:space="0" w:color="auto"/>
                                    <w:right w:val="none" w:sz="0" w:space="0" w:color="auto"/>
                                  </w:divBdr>
                                  <w:divsChild>
                                    <w:div w:id="1698702984">
                                      <w:marLeft w:val="0"/>
                                      <w:marRight w:val="0"/>
                                      <w:marTop w:val="0"/>
                                      <w:marBottom w:val="0"/>
                                      <w:divBdr>
                                        <w:top w:val="none" w:sz="0" w:space="0" w:color="auto"/>
                                        <w:left w:val="none" w:sz="0" w:space="0" w:color="auto"/>
                                        <w:bottom w:val="none" w:sz="0" w:space="0" w:color="auto"/>
                                        <w:right w:val="none" w:sz="0" w:space="0" w:color="auto"/>
                                      </w:divBdr>
                                      <w:divsChild>
                                        <w:div w:id="1803814568">
                                          <w:marLeft w:val="0"/>
                                          <w:marRight w:val="0"/>
                                          <w:marTop w:val="0"/>
                                          <w:marBottom w:val="0"/>
                                          <w:divBdr>
                                            <w:top w:val="none" w:sz="0" w:space="0" w:color="auto"/>
                                            <w:left w:val="none" w:sz="0" w:space="0" w:color="auto"/>
                                            <w:bottom w:val="none" w:sz="0" w:space="0" w:color="auto"/>
                                            <w:right w:val="none" w:sz="0" w:space="0" w:color="auto"/>
                                          </w:divBdr>
                                          <w:divsChild>
                                            <w:div w:id="613826404">
                                              <w:marLeft w:val="0"/>
                                              <w:marRight w:val="0"/>
                                              <w:marTop w:val="0"/>
                                              <w:marBottom w:val="0"/>
                                              <w:divBdr>
                                                <w:top w:val="none" w:sz="0" w:space="0" w:color="auto"/>
                                                <w:left w:val="none" w:sz="0" w:space="0" w:color="auto"/>
                                                <w:bottom w:val="none" w:sz="0" w:space="0" w:color="auto"/>
                                                <w:right w:val="none" w:sz="0" w:space="0" w:color="auto"/>
                                              </w:divBdr>
                                              <w:divsChild>
                                                <w:div w:id="1762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767726">
                          <w:marLeft w:val="0"/>
                          <w:marRight w:val="0"/>
                          <w:marTop w:val="0"/>
                          <w:marBottom w:val="0"/>
                          <w:divBdr>
                            <w:top w:val="none" w:sz="0" w:space="0" w:color="auto"/>
                            <w:left w:val="none" w:sz="0" w:space="0" w:color="auto"/>
                            <w:bottom w:val="none" w:sz="0" w:space="0" w:color="auto"/>
                            <w:right w:val="none" w:sz="0" w:space="0" w:color="auto"/>
                          </w:divBdr>
                          <w:divsChild>
                            <w:div w:id="1799297352">
                              <w:marLeft w:val="0"/>
                              <w:marRight w:val="0"/>
                              <w:marTop w:val="0"/>
                              <w:marBottom w:val="0"/>
                              <w:divBdr>
                                <w:top w:val="none" w:sz="0" w:space="0" w:color="auto"/>
                                <w:left w:val="none" w:sz="0" w:space="0" w:color="auto"/>
                                <w:bottom w:val="none" w:sz="0" w:space="0" w:color="auto"/>
                                <w:right w:val="none" w:sz="0" w:space="0" w:color="auto"/>
                              </w:divBdr>
                              <w:divsChild>
                                <w:div w:id="578909532">
                                  <w:marLeft w:val="0"/>
                                  <w:marRight w:val="0"/>
                                  <w:marTop w:val="0"/>
                                  <w:marBottom w:val="0"/>
                                  <w:divBdr>
                                    <w:top w:val="none" w:sz="0" w:space="0" w:color="auto"/>
                                    <w:left w:val="none" w:sz="0" w:space="0" w:color="auto"/>
                                    <w:bottom w:val="none" w:sz="0" w:space="0" w:color="auto"/>
                                    <w:right w:val="none" w:sz="0" w:space="0" w:color="auto"/>
                                  </w:divBdr>
                                  <w:divsChild>
                                    <w:div w:id="775443750">
                                      <w:marLeft w:val="0"/>
                                      <w:marRight w:val="0"/>
                                      <w:marTop w:val="0"/>
                                      <w:marBottom w:val="0"/>
                                      <w:divBdr>
                                        <w:top w:val="none" w:sz="0" w:space="0" w:color="auto"/>
                                        <w:left w:val="none" w:sz="0" w:space="0" w:color="auto"/>
                                        <w:bottom w:val="none" w:sz="0" w:space="0" w:color="auto"/>
                                        <w:right w:val="none" w:sz="0" w:space="0" w:color="auto"/>
                                      </w:divBdr>
                                      <w:divsChild>
                                        <w:div w:id="1145245972">
                                          <w:marLeft w:val="0"/>
                                          <w:marRight w:val="0"/>
                                          <w:marTop w:val="0"/>
                                          <w:marBottom w:val="0"/>
                                          <w:divBdr>
                                            <w:top w:val="none" w:sz="0" w:space="0" w:color="auto"/>
                                            <w:left w:val="none" w:sz="0" w:space="0" w:color="auto"/>
                                            <w:bottom w:val="none" w:sz="0" w:space="0" w:color="auto"/>
                                            <w:right w:val="none" w:sz="0" w:space="0" w:color="auto"/>
                                          </w:divBdr>
                                          <w:divsChild>
                                            <w:div w:id="1577857413">
                                              <w:marLeft w:val="0"/>
                                              <w:marRight w:val="0"/>
                                              <w:marTop w:val="0"/>
                                              <w:marBottom w:val="0"/>
                                              <w:divBdr>
                                                <w:top w:val="none" w:sz="0" w:space="0" w:color="auto"/>
                                                <w:left w:val="none" w:sz="0" w:space="0" w:color="auto"/>
                                                <w:bottom w:val="none" w:sz="0" w:space="0" w:color="auto"/>
                                                <w:right w:val="none" w:sz="0" w:space="0" w:color="auto"/>
                                              </w:divBdr>
                                              <w:divsChild>
                                                <w:div w:id="1564874312">
                                                  <w:marLeft w:val="0"/>
                                                  <w:marRight w:val="0"/>
                                                  <w:marTop w:val="0"/>
                                                  <w:marBottom w:val="0"/>
                                                  <w:divBdr>
                                                    <w:top w:val="none" w:sz="0" w:space="0" w:color="auto"/>
                                                    <w:left w:val="none" w:sz="0" w:space="0" w:color="auto"/>
                                                    <w:bottom w:val="none" w:sz="0" w:space="0" w:color="auto"/>
                                                    <w:right w:val="none" w:sz="0" w:space="0" w:color="auto"/>
                                                  </w:divBdr>
                                                  <w:divsChild>
                                                    <w:div w:id="15987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554343">
      <w:bodyDiv w:val="1"/>
      <w:marLeft w:val="0"/>
      <w:marRight w:val="0"/>
      <w:marTop w:val="0"/>
      <w:marBottom w:val="0"/>
      <w:divBdr>
        <w:top w:val="none" w:sz="0" w:space="0" w:color="auto"/>
        <w:left w:val="none" w:sz="0" w:space="0" w:color="auto"/>
        <w:bottom w:val="none" w:sz="0" w:space="0" w:color="auto"/>
        <w:right w:val="none" w:sz="0" w:space="0" w:color="auto"/>
      </w:divBdr>
      <w:divsChild>
        <w:div w:id="27028206">
          <w:marLeft w:val="0"/>
          <w:marRight w:val="0"/>
          <w:marTop w:val="0"/>
          <w:marBottom w:val="0"/>
          <w:divBdr>
            <w:top w:val="none" w:sz="0" w:space="0" w:color="auto"/>
            <w:left w:val="none" w:sz="0" w:space="0" w:color="auto"/>
            <w:bottom w:val="none" w:sz="0" w:space="0" w:color="auto"/>
            <w:right w:val="none" w:sz="0" w:space="0" w:color="auto"/>
          </w:divBdr>
          <w:divsChild>
            <w:div w:id="1424688725">
              <w:marLeft w:val="0"/>
              <w:marRight w:val="0"/>
              <w:marTop w:val="0"/>
              <w:marBottom w:val="0"/>
              <w:divBdr>
                <w:top w:val="none" w:sz="0" w:space="0" w:color="auto"/>
                <w:left w:val="none" w:sz="0" w:space="0" w:color="auto"/>
                <w:bottom w:val="none" w:sz="0" w:space="0" w:color="auto"/>
                <w:right w:val="none" w:sz="0" w:space="0" w:color="auto"/>
              </w:divBdr>
              <w:divsChild>
                <w:div w:id="1311788833">
                  <w:marLeft w:val="0"/>
                  <w:marRight w:val="0"/>
                  <w:marTop w:val="0"/>
                  <w:marBottom w:val="0"/>
                  <w:divBdr>
                    <w:top w:val="none" w:sz="0" w:space="0" w:color="auto"/>
                    <w:left w:val="none" w:sz="0" w:space="0" w:color="auto"/>
                    <w:bottom w:val="none" w:sz="0" w:space="0" w:color="auto"/>
                    <w:right w:val="none" w:sz="0" w:space="0" w:color="auto"/>
                  </w:divBdr>
                  <w:divsChild>
                    <w:div w:id="778453425">
                      <w:marLeft w:val="0"/>
                      <w:marRight w:val="0"/>
                      <w:marTop w:val="0"/>
                      <w:marBottom w:val="0"/>
                      <w:divBdr>
                        <w:top w:val="none" w:sz="0" w:space="0" w:color="auto"/>
                        <w:left w:val="none" w:sz="0" w:space="0" w:color="auto"/>
                        <w:bottom w:val="none" w:sz="0" w:space="0" w:color="auto"/>
                        <w:right w:val="none" w:sz="0" w:space="0" w:color="auto"/>
                      </w:divBdr>
                      <w:divsChild>
                        <w:div w:id="1183742022">
                          <w:marLeft w:val="0"/>
                          <w:marRight w:val="0"/>
                          <w:marTop w:val="0"/>
                          <w:marBottom w:val="0"/>
                          <w:divBdr>
                            <w:top w:val="none" w:sz="0" w:space="0" w:color="auto"/>
                            <w:left w:val="none" w:sz="0" w:space="0" w:color="auto"/>
                            <w:bottom w:val="none" w:sz="0" w:space="0" w:color="auto"/>
                            <w:right w:val="none" w:sz="0" w:space="0" w:color="auto"/>
                          </w:divBdr>
                          <w:divsChild>
                            <w:div w:id="362050823">
                              <w:marLeft w:val="0"/>
                              <w:marRight w:val="0"/>
                              <w:marTop w:val="0"/>
                              <w:marBottom w:val="0"/>
                              <w:divBdr>
                                <w:top w:val="none" w:sz="0" w:space="0" w:color="auto"/>
                                <w:left w:val="none" w:sz="0" w:space="0" w:color="auto"/>
                                <w:bottom w:val="none" w:sz="0" w:space="0" w:color="auto"/>
                                <w:right w:val="none" w:sz="0" w:space="0" w:color="auto"/>
                              </w:divBdr>
                              <w:divsChild>
                                <w:div w:id="148330716">
                                  <w:marLeft w:val="0"/>
                                  <w:marRight w:val="0"/>
                                  <w:marTop w:val="0"/>
                                  <w:marBottom w:val="0"/>
                                  <w:divBdr>
                                    <w:top w:val="none" w:sz="0" w:space="0" w:color="auto"/>
                                    <w:left w:val="none" w:sz="0" w:space="0" w:color="auto"/>
                                    <w:bottom w:val="none" w:sz="0" w:space="0" w:color="auto"/>
                                    <w:right w:val="none" w:sz="0" w:space="0" w:color="auto"/>
                                  </w:divBdr>
                                  <w:divsChild>
                                    <w:div w:id="1722167690">
                                      <w:marLeft w:val="0"/>
                                      <w:marRight w:val="0"/>
                                      <w:marTop w:val="0"/>
                                      <w:marBottom w:val="0"/>
                                      <w:divBdr>
                                        <w:top w:val="none" w:sz="0" w:space="0" w:color="auto"/>
                                        <w:left w:val="none" w:sz="0" w:space="0" w:color="auto"/>
                                        <w:bottom w:val="none" w:sz="0" w:space="0" w:color="auto"/>
                                        <w:right w:val="none" w:sz="0" w:space="0" w:color="auto"/>
                                      </w:divBdr>
                                      <w:divsChild>
                                        <w:div w:id="1687829224">
                                          <w:marLeft w:val="0"/>
                                          <w:marRight w:val="0"/>
                                          <w:marTop w:val="0"/>
                                          <w:marBottom w:val="0"/>
                                          <w:divBdr>
                                            <w:top w:val="none" w:sz="0" w:space="0" w:color="auto"/>
                                            <w:left w:val="none" w:sz="0" w:space="0" w:color="auto"/>
                                            <w:bottom w:val="none" w:sz="0" w:space="0" w:color="auto"/>
                                            <w:right w:val="none" w:sz="0" w:space="0" w:color="auto"/>
                                          </w:divBdr>
                                          <w:divsChild>
                                            <w:div w:id="1925721571">
                                              <w:marLeft w:val="0"/>
                                              <w:marRight w:val="0"/>
                                              <w:marTop w:val="0"/>
                                              <w:marBottom w:val="0"/>
                                              <w:divBdr>
                                                <w:top w:val="none" w:sz="0" w:space="0" w:color="auto"/>
                                                <w:left w:val="none" w:sz="0" w:space="0" w:color="auto"/>
                                                <w:bottom w:val="none" w:sz="0" w:space="0" w:color="auto"/>
                                                <w:right w:val="none" w:sz="0" w:space="0" w:color="auto"/>
                                              </w:divBdr>
                                              <w:divsChild>
                                                <w:div w:id="532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887925">
      <w:bodyDiv w:val="1"/>
      <w:marLeft w:val="0"/>
      <w:marRight w:val="0"/>
      <w:marTop w:val="0"/>
      <w:marBottom w:val="0"/>
      <w:divBdr>
        <w:top w:val="none" w:sz="0" w:space="0" w:color="auto"/>
        <w:left w:val="none" w:sz="0" w:space="0" w:color="auto"/>
        <w:bottom w:val="none" w:sz="0" w:space="0" w:color="auto"/>
        <w:right w:val="none" w:sz="0" w:space="0" w:color="auto"/>
      </w:divBdr>
      <w:divsChild>
        <w:div w:id="2108041942">
          <w:marLeft w:val="0"/>
          <w:marRight w:val="0"/>
          <w:marTop w:val="0"/>
          <w:marBottom w:val="0"/>
          <w:divBdr>
            <w:top w:val="none" w:sz="0" w:space="0" w:color="auto"/>
            <w:left w:val="none" w:sz="0" w:space="0" w:color="auto"/>
            <w:bottom w:val="none" w:sz="0" w:space="0" w:color="auto"/>
            <w:right w:val="none" w:sz="0" w:space="0" w:color="auto"/>
          </w:divBdr>
          <w:divsChild>
            <w:div w:id="1757748916">
              <w:marLeft w:val="0"/>
              <w:marRight w:val="0"/>
              <w:marTop w:val="0"/>
              <w:marBottom w:val="0"/>
              <w:divBdr>
                <w:top w:val="none" w:sz="0" w:space="0" w:color="auto"/>
                <w:left w:val="none" w:sz="0" w:space="0" w:color="auto"/>
                <w:bottom w:val="none" w:sz="0" w:space="0" w:color="auto"/>
                <w:right w:val="none" w:sz="0" w:space="0" w:color="auto"/>
              </w:divBdr>
              <w:divsChild>
                <w:div w:id="775370819">
                  <w:marLeft w:val="0"/>
                  <w:marRight w:val="0"/>
                  <w:marTop w:val="0"/>
                  <w:marBottom w:val="0"/>
                  <w:divBdr>
                    <w:top w:val="none" w:sz="0" w:space="0" w:color="auto"/>
                    <w:left w:val="none" w:sz="0" w:space="0" w:color="auto"/>
                    <w:bottom w:val="none" w:sz="0" w:space="0" w:color="auto"/>
                    <w:right w:val="none" w:sz="0" w:space="0" w:color="auto"/>
                  </w:divBdr>
                  <w:divsChild>
                    <w:div w:id="725566380">
                      <w:marLeft w:val="0"/>
                      <w:marRight w:val="0"/>
                      <w:marTop w:val="0"/>
                      <w:marBottom w:val="0"/>
                      <w:divBdr>
                        <w:top w:val="none" w:sz="0" w:space="0" w:color="auto"/>
                        <w:left w:val="none" w:sz="0" w:space="0" w:color="auto"/>
                        <w:bottom w:val="none" w:sz="0" w:space="0" w:color="auto"/>
                        <w:right w:val="none" w:sz="0" w:space="0" w:color="auto"/>
                      </w:divBdr>
                      <w:divsChild>
                        <w:div w:id="1821193857">
                          <w:marLeft w:val="0"/>
                          <w:marRight w:val="0"/>
                          <w:marTop w:val="0"/>
                          <w:marBottom w:val="0"/>
                          <w:divBdr>
                            <w:top w:val="none" w:sz="0" w:space="0" w:color="auto"/>
                            <w:left w:val="none" w:sz="0" w:space="0" w:color="auto"/>
                            <w:bottom w:val="none" w:sz="0" w:space="0" w:color="auto"/>
                            <w:right w:val="none" w:sz="0" w:space="0" w:color="auto"/>
                          </w:divBdr>
                          <w:divsChild>
                            <w:div w:id="364521901">
                              <w:marLeft w:val="0"/>
                              <w:marRight w:val="0"/>
                              <w:marTop w:val="0"/>
                              <w:marBottom w:val="0"/>
                              <w:divBdr>
                                <w:top w:val="none" w:sz="0" w:space="0" w:color="auto"/>
                                <w:left w:val="none" w:sz="0" w:space="0" w:color="auto"/>
                                <w:bottom w:val="none" w:sz="0" w:space="0" w:color="auto"/>
                                <w:right w:val="none" w:sz="0" w:space="0" w:color="auto"/>
                              </w:divBdr>
                              <w:divsChild>
                                <w:div w:id="1239243116">
                                  <w:marLeft w:val="0"/>
                                  <w:marRight w:val="0"/>
                                  <w:marTop w:val="0"/>
                                  <w:marBottom w:val="0"/>
                                  <w:divBdr>
                                    <w:top w:val="none" w:sz="0" w:space="0" w:color="auto"/>
                                    <w:left w:val="none" w:sz="0" w:space="0" w:color="auto"/>
                                    <w:bottom w:val="none" w:sz="0" w:space="0" w:color="auto"/>
                                    <w:right w:val="none" w:sz="0" w:space="0" w:color="auto"/>
                                  </w:divBdr>
                                  <w:divsChild>
                                    <w:div w:id="1901594937">
                                      <w:marLeft w:val="0"/>
                                      <w:marRight w:val="0"/>
                                      <w:marTop w:val="0"/>
                                      <w:marBottom w:val="0"/>
                                      <w:divBdr>
                                        <w:top w:val="none" w:sz="0" w:space="0" w:color="auto"/>
                                        <w:left w:val="none" w:sz="0" w:space="0" w:color="auto"/>
                                        <w:bottom w:val="none" w:sz="0" w:space="0" w:color="auto"/>
                                        <w:right w:val="none" w:sz="0" w:space="0" w:color="auto"/>
                                      </w:divBdr>
                                      <w:divsChild>
                                        <w:div w:id="258298615">
                                          <w:marLeft w:val="0"/>
                                          <w:marRight w:val="0"/>
                                          <w:marTop w:val="0"/>
                                          <w:marBottom w:val="0"/>
                                          <w:divBdr>
                                            <w:top w:val="none" w:sz="0" w:space="0" w:color="auto"/>
                                            <w:left w:val="none" w:sz="0" w:space="0" w:color="auto"/>
                                            <w:bottom w:val="none" w:sz="0" w:space="0" w:color="auto"/>
                                            <w:right w:val="none" w:sz="0" w:space="0" w:color="auto"/>
                                          </w:divBdr>
                                          <w:divsChild>
                                            <w:div w:id="1268779533">
                                              <w:marLeft w:val="0"/>
                                              <w:marRight w:val="0"/>
                                              <w:marTop w:val="0"/>
                                              <w:marBottom w:val="0"/>
                                              <w:divBdr>
                                                <w:top w:val="none" w:sz="0" w:space="0" w:color="auto"/>
                                                <w:left w:val="none" w:sz="0" w:space="0" w:color="auto"/>
                                                <w:bottom w:val="none" w:sz="0" w:space="0" w:color="auto"/>
                                                <w:right w:val="none" w:sz="0" w:space="0" w:color="auto"/>
                                              </w:divBdr>
                                              <w:divsChild>
                                                <w:div w:id="1457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86087">
                          <w:marLeft w:val="0"/>
                          <w:marRight w:val="0"/>
                          <w:marTop w:val="0"/>
                          <w:marBottom w:val="0"/>
                          <w:divBdr>
                            <w:top w:val="none" w:sz="0" w:space="0" w:color="auto"/>
                            <w:left w:val="none" w:sz="0" w:space="0" w:color="auto"/>
                            <w:bottom w:val="none" w:sz="0" w:space="0" w:color="auto"/>
                            <w:right w:val="none" w:sz="0" w:space="0" w:color="auto"/>
                          </w:divBdr>
                          <w:divsChild>
                            <w:div w:id="775058626">
                              <w:marLeft w:val="0"/>
                              <w:marRight w:val="0"/>
                              <w:marTop w:val="0"/>
                              <w:marBottom w:val="0"/>
                              <w:divBdr>
                                <w:top w:val="none" w:sz="0" w:space="0" w:color="auto"/>
                                <w:left w:val="none" w:sz="0" w:space="0" w:color="auto"/>
                                <w:bottom w:val="none" w:sz="0" w:space="0" w:color="auto"/>
                                <w:right w:val="none" w:sz="0" w:space="0" w:color="auto"/>
                              </w:divBdr>
                              <w:divsChild>
                                <w:div w:id="1517963243">
                                  <w:marLeft w:val="0"/>
                                  <w:marRight w:val="0"/>
                                  <w:marTop w:val="0"/>
                                  <w:marBottom w:val="0"/>
                                  <w:divBdr>
                                    <w:top w:val="none" w:sz="0" w:space="0" w:color="auto"/>
                                    <w:left w:val="none" w:sz="0" w:space="0" w:color="auto"/>
                                    <w:bottom w:val="none" w:sz="0" w:space="0" w:color="auto"/>
                                    <w:right w:val="none" w:sz="0" w:space="0" w:color="auto"/>
                                  </w:divBdr>
                                  <w:divsChild>
                                    <w:div w:id="1010371430">
                                      <w:marLeft w:val="0"/>
                                      <w:marRight w:val="0"/>
                                      <w:marTop w:val="0"/>
                                      <w:marBottom w:val="0"/>
                                      <w:divBdr>
                                        <w:top w:val="none" w:sz="0" w:space="0" w:color="auto"/>
                                        <w:left w:val="none" w:sz="0" w:space="0" w:color="auto"/>
                                        <w:bottom w:val="none" w:sz="0" w:space="0" w:color="auto"/>
                                        <w:right w:val="none" w:sz="0" w:space="0" w:color="auto"/>
                                      </w:divBdr>
                                      <w:divsChild>
                                        <w:div w:id="1042898992">
                                          <w:marLeft w:val="0"/>
                                          <w:marRight w:val="0"/>
                                          <w:marTop w:val="0"/>
                                          <w:marBottom w:val="0"/>
                                          <w:divBdr>
                                            <w:top w:val="none" w:sz="0" w:space="0" w:color="auto"/>
                                            <w:left w:val="none" w:sz="0" w:space="0" w:color="auto"/>
                                            <w:bottom w:val="none" w:sz="0" w:space="0" w:color="auto"/>
                                            <w:right w:val="none" w:sz="0" w:space="0" w:color="auto"/>
                                          </w:divBdr>
                                          <w:divsChild>
                                            <w:div w:id="110369255">
                                              <w:marLeft w:val="0"/>
                                              <w:marRight w:val="0"/>
                                              <w:marTop w:val="0"/>
                                              <w:marBottom w:val="0"/>
                                              <w:divBdr>
                                                <w:top w:val="none" w:sz="0" w:space="0" w:color="auto"/>
                                                <w:left w:val="none" w:sz="0" w:space="0" w:color="auto"/>
                                                <w:bottom w:val="none" w:sz="0" w:space="0" w:color="auto"/>
                                                <w:right w:val="none" w:sz="0" w:space="0" w:color="auto"/>
                                              </w:divBdr>
                                              <w:divsChild>
                                                <w:div w:id="1734035524">
                                                  <w:marLeft w:val="0"/>
                                                  <w:marRight w:val="0"/>
                                                  <w:marTop w:val="0"/>
                                                  <w:marBottom w:val="0"/>
                                                  <w:divBdr>
                                                    <w:top w:val="none" w:sz="0" w:space="0" w:color="auto"/>
                                                    <w:left w:val="none" w:sz="0" w:space="0" w:color="auto"/>
                                                    <w:bottom w:val="none" w:sz="0" w:space="0" w:color="auto"/>
                                                    <w:right w:val="none" w:sz="0" w:space="0" w:color="auto"/>
                                                  </w:divBdr>
                                                  <w:divsChild>
                                                    <w:div w:id="253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633438">
                          <w:marLeft w:val="0"/>
                          <w:marRight w:val="0"/>
                          <w:marTop w:val="0"/>
                          <w:marBottom w:val="0"/>
                          <w:divBdr>
                            <w:top w:val="none" w:sz="0" w:space="0" w:color="auto"/>
                            <w:left w:val="none" w:sz="0" w:space="0" w:color="auto"/>
                            <w:bottom w:val="none" w:sz="0" w:space="0" w:color="auto"/>
                            <w:right w:val="none" w:sz="0" w:space="0" w:color="auto"/>
                          </w:divBdr>
                          <w:divsChild>
                            <w:div w:id="1127747530">
                              <w:marLeft w:val="0"/>
                              <w:marRight w:val="0"/>
                              <w:marTop w:val="0"/>
                              <w:marBottom w:val="0"/>
                              <w:divBdr>
                                <w:top w:val="none" w:sz="0" w:space="0" w:color="auto"/>
                                <w:left w:val="none" w:sz="0" w:space="0" w:color="auto"/>
                                <w:bottom w:val="none" w:sz="0" w:space="0" w:color="auto"/>
                                <w:right w:val="none" w:sz="0" w:space="0" w:color="auto"/>
                              </w:divBdr>
                              <w:divsChild>
                                <w:div w:id="1008827559">
                                  <w:marLeft w:val="0"/>
                                  <w:marRight w:val="0"/>
                                  <w:marTop w:val="0"/>
                                  <w:marBottom w:val="0"/>
                                  <w:divBdr>
                                    <w:top w:val="none" w:sz="0" w:space="0" w:color="auto"/>
                                    <w:left w:val="none" w:sz="0" w:space="0" w:color="auto"/>
                                    <w:bottom w:val="none" w:sz="0" w:space="0" w:color="auto"/>
                                    <w:right w:val="none" w:sz="0" w:space="0" w:color="auto"/>
                                  </w:divBdr>
                                  <w:divsChild>
                                    <w:div w:id="869149680">
                                      <w:marLeft w:val="0"/>
                                      <w:marRight w:val="0"/>
                                      <w:marTop w:val="0"/>
                                      <w:marBottom w:val="0"/>
                                      <w:divBdr>
                                        <w:top w:val="none" w:sz="0" w:space="0" w:color="auto"/>
                                        <w:left w:val="none" w:sz="0" w:space="0" w:color="auto"/>
                                        <w:bottom w:val="none" w:sz="0" w:space="0" w:color="auto"/>
                                        <w:right w:val="none" w:sz="0" w:space="0" w:color="auto"/>
                                      </w:divBdr>
                                      <w:divsChild>
                                        <w:div w:id="542517679">
                                          <w:marLeft w:val="0"/>
                                          <w:marRight w:val="0"/>
                                          <w:marTop w:val="0"/>
                                          <w:marBottom w:val="0"/>
                                          <w:divBdr>
                                            <w:top w:val="none" w:sz="0" w:space="0" w:color="auto"/>
                                            <w:left w:val="none" w:sz="0" w:space="0" w:color="auto"/>
                                            <w:bottom w:val="none" w:sz="0" w:space="0" w:color="auto"/>
                                            <w:right w:val="none" w:sz="0" w:space="0" w:color="auto"/>
                                          </w:divBdr>
                                          <w:divsChild>
                                            <w:div w:id="884028410">
                                              <w:marLeft w:val="0"/>
                                              <w:marRight w:val="0"/>
                                              <w:marTop w:val="0"/>
                                              <w:marBottom w:val="0"/>
                                              <w:divBdr>
                                                <w:top w:val="none" w:sz="0" w:space="0" w:color="auto"/>
                                                <w:left w:val="none" w:sz="0" w:space="0" w:color="auto"/>
                                                <w:bottom w:val="none" w:sz="0" w:space="0" w:color="auto"/>
                                                <w:right w:val="none" w:sz="0" w:space="0" w:color="auto"/>
                                              </w:divBdr>
                                              <w:divsChild>
                                                <w:div w:id="135753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6378552">
      <w:bodyDiv w:val="1"/>
      <w:marLeft w:val="0"/>
      <w:marRight w:val="0"/>
      <w:marTop w:val="0"/>
      <w:marBottom w:val="0"/>
      <w:divBdr>
        <w:top w:val="none" w:sz="0" w:space="0" w:color="auto"/>
        <w:left w:val="none" w:sz="0" w:space="0" w:color="auto"/>
        <w:bottom w:val="none" w:sz="0" w:space="0" w:color="auto"/>
        <w:right w:val="none" w:sz="0" w:space="0" w:color="auto"/>
      </w:divBdr>
      <w:divsChild>
        <w:div w:id="1239096591">
          <w:marLeft w:val="0"/>
          <w:marRight w:val="0"/>
          <w:marTop w:val="0"/>
          <w:marBottom w:val="0"/>
          <w:divBdr>
            <w:top w:val="none" w:sz="0" w:space="0" w:color="auto"/>
            <w:left w:val="none" w:sz="0" w:space="0" w:color="auto"/>
            <w:bottom w:val="none" w:sz="0" w:space="0" w:color="auto"/>
            <w:right w:val="none" w:sz="0" w:space="0" w:color="auto"/>
          </w:divBdr>
          <w:divsChild>
            <w:div w:id="1294753187">
              <w:marLeft w:val="0"/>
              <w:marRight w:val="0"/>
              <w:marTop w:val="0"/>
              <w:marBottom w:val="0"/>
              <w:divBdr>
                <w:top w:val="none" w:sz="0" w:space="0" w:color="auto"/>
                <w:left w:val="none" w:sz="0" w:space="0" w:color="auto"/>
                <w:bottom w:val="none" w:sz="0" w:space="0" w:color="auto"/>
                <w:right w:val="none" w:sz="0" w:space="0" w:color="auto"/>
              </w:divBdr>
              <w:divsChild>
                <w:div w:id="49965305">
                  <w:marLeft w:val="0"/>
                  <w:marRight w:val="0"/>
                  <w:marTop w:val="0"/>
                  <w:marBottom w:val="0"/>
                  <w:divBdr>
                    <w:top w:val="none" w:sz="0" w:space="0" w:color="auto"/>
                    <w:left w:val="none" w:sz="0" w:space="0" w:color="auto"/>
                    <w:bottom w:val="none" w:sz="0" w:space="0" w:color="auto"/>
                    <w:right w:val="none" w:sz="0" w:space="0" w:color="auto"/>
                  </w:divBdr>
                  <w:divsChild>
                    <w:div w:id="1150247226">
                      <w:marLeft w:val="0"/>
                      <w:marRight w:val="0"/>
                      <w:marTop w:val="0"/>
                      <w:marBottom w:val="0"/>
                      <w:divBdr>
                        <w:top w:val="none" w:sz="0" w:space="0" w:color="auto"/>
                        <w:left w:val="none" w:sz="0" w:space="0" w:color="auto"/>
                        <w:bottom w:val="none" w:sz="0" w:space="0" w:color="auto"/>
                        <w:right w:val="none" w:sz="0" w:space="0" w:color="auto"/>
                      </w:divBdr>
                      <w:divsChild>
                        <w:div w:id="1444572540">
                          <w:marLeft w:val="0"/>
                          <w:marRight w:val="0"/>
                          <w:marTop w:val="0"/>
                          <w:marBottom w:val="0"/>
                          <w:divBdr>
                            <w:top w:val="none" w:sz="0" w:space="0" w:color="auto"/>
                            <w:left w:val="none" w:sz="0" w:space="0" w:color="auto"/>
                            <w:bottom w:val="none" w:sz="0" w:space="0" w:color="auto"/>
                            <w:right w:val="none" w:sz="0" w:space="0" w:color="auto"/>
                          </w:divBdr>
                          <w:divsChild>
                            <w:div w:id="1961760979">
                              <w:marLeft w:val="0"/>
                              <w:marRight w:val="0"/>
                              <w:marTop w:val="0"/>
                              <w:marBottom w:val="0"/>
                              <w:divBdr>
                                <w:top w:val="none" w:sz="0" w:space="0" w:color="auto"/>
                                <w:left w:val="none" w:sz="0" w:space="0" w:color="auto"/>
                                <w:bottom w:val="none" w:sz="0" w:space="0" w:color="auto"/>
                                <w:right w:val="none" w:sz="0" w:space="0" w:color="auto"/>
                              </w:divBdr>
                              <w:divsChild>
                                <w:div w:id="2104255621">
                                  <w:marLeft w:val="0"/>
                                  <w:marRight w:val="0"/>
                                  <w:marTop w:val="0"/>
                                  <w:marBottom w:val="0"/>
                                  <w:divBdr>
                                    <w:top w:val="none" w:sz="0" w:space="0" w:color="auto"/>
                                    <w:left w:val="none" w:sz="0" w:space="0" w:color="auto"/>
                                    <w:bottom w:val="none" w:sz="0" w:space="0" w:color="auto"/>
                                    <w:right w:val="none" w:sz="0" w:space="0" w:color="auto"/>
                                  </w:divBdr>
                                  <w:divsChild>
                                    <w:div w:id="894318309">
                                      <w:marLeft w:val="0"/>
                                      <w:marRight w:val="0"/>
                                      <w:marTop w:val="0"/>
                                      <w:marBottom w:val="0"/>
                                      <w:divBdr>
                                        <w:top w:val="none" w:sz="0" w:space="0" w:color="auto"/>
                                        <w:left w:val="none" w:sz="0" w:space="0" w:color="auto"/>
                                        <w:bottom w:val="none" w:sz="0" w:space="0" w:color="auto"/>
                                        <w:right w:val="none" w:sz="0" w:space="0" w:color="auto"/>
                                      </w:divBdr>
                                      <w:divsChild>
                                        <w:div w:id="805003499">
                                          <w:marLeft w:val="0"/>
                                          <w:marRight w:val="0"/>
                                          <w:marTop w:val="0"/>
                                          <w:marBottom w:val="0"/>
                                          <w:divBdr>
                                            <w:top w:val="none" w:sz="0" w:space="0" w:color="auto"/>
                                            <w:left w:val="none" w:sz="0" w:space="0" w:color="auto"/>
                                            <w:bottom w:val="none" w:sz="0" w:space="0" w:color="auto"/>
                                            <w:right w:val="none" w:sz="0" w:space="0" w:color="auto"/>
                                          </w:divBdr>
                                          <w:divsChild>
                                            <w:div w:id="1022440069">
                                              <w:marLeft w:val="0"/>
                                              <w:marRight w:val="0"/>
                                              <w:marTop w:val="0"/>
                                              <w:marBottom w:val="0"/>
                                              <w:divBdr>
                                                <w:top w:val="none" w:sz="0" w:space="0" w:color="auto"/>
                                                <w:left w:val="none" w:sz="0" w:space="0" w:color="auto"/>
                                                <w:bottom w:val="none" w:sz="0" w:space="0" w:color="auto"/>
                                                <w:right w:val="none" w:sz="0" w:space="0" w:color="auto"/>
                                              </w:divBdr>
                                              <w:divsChild>
                                                <w:div w:id="14067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971041">
      <w:bodyDiv w:val="1"/>
      <w:marLeft w:val="0"/>
      <w:marRight w:val="0"/>
      <w:marTop w:val="0"/>
      <w:marBottom w:val="0"/>
      <w:divBdr>
        <w:top w:val="none" w:sz="0" w:space="0" w:color="auto"/>
        <w:left w:val="none" w:sz="0" w:space="0" w:color="auto"/>
        <w:bottom w:val="none" w:sz="0" w:space="0" w:color="auto"/>
        <w:right w:val="none" w:sz="0" w:space="0" w:color="auto"/>
      </w:divBdr>
      <w:divsChild>
        <w:div w:id="1359163748">
          <w:marLeft w:val="0"/>
          <w:marRight w:val="0"/>
          <w:marTop w:val="0"/>
          <w:marBottom w:val="0"/>
          <w:divBdr>
            <w:top w:val="none" w:sz="0" w:space="0" w:color="auto"/>
            <w:left w:val="none" w:sz="0" w:space="0" w:color="auto"/>
            <w:bottom w:val="none" w:sz="0" w:space="0" w:color="auto"/>
            <w:right w:val="none" w:sz="0" w:space="0" w:color="auto"/>
          </w:divBdr>
          <w:divsChild>
            <w:div w:id="1046294600">
              <w:marLeft w:val="0"/>
              <w:marRight w:val="0"/>
              <w:marTop w:val="0"/>
              <w:marBottom w:val="0"/>
              <w:divBdr>
                <w:top w:val="none" w:sz="0" w:space="0" w:color="auto"/>
                <w:left w:val="none" w:sz="0" w:space="0" w:color="auto"/>
                <w:bottom w:val="none" w:sz="0" w:space="0" w:color="auto"/>
                <w:right w:val="none" w:sz="0" w:space="0" w:color="auto"/>
              </w:divBdr>
              <w:divsChild>
                <w:div w:id="121000864">
                  <w:marLeft w:val="0"/>
                  <w:marRight w:val="0"/>
                  <w:marTop w:val="0"/>
                  <w:marBottom w:val="0"/>
                  <w:divBdr>
                    <w:top w:val="none" w:sz="0" w:space="0" w:color="auto"/>
                    <w:left w:val="none" w:sz="0" w:space="0" w:color="auto"/>
                    <w:bottom w:val="none" w:sz="0" w:space="0" w:color="auto"/>
                    <w:right w:val="none" w:sz="0" w:space="0" w:color="auto"/>
                  </w:divBdr>
                  <w:divsChild>
                    <w:div w:id="811799900">
                      <w:marLeft w:val="0"/>
                      <w:marRight w:val="0"/>
                      <w:marTop w:val="0"/>
                      <w:marBottom w:val="0"/>
                      <w:divBdr>
                        <w:top w:val="none" w:sz="0" w:space="0" w:color="auto"/>
                        <w:left w:val="none" w:sz="0" w:space="0" w:color="auto"/>
                        <w:bottom w:val="none" w:sz="0" w:space="0" w:color="auto"/>
                        <w:right w:val="none" w:sz="0" w:space="0" w:color="auto"/>
                      </w:divBdr>
                      <w:divsChild>
                        <w:div w:id="1479566651">
                          <w:marLeft w:val="0"/>
                          <w:marRight w:val="0"/>
                          <w:marTop w:val="0"/>
                          <w:marBottom w:val="0"/>
                          <w:divBdr>
                            <w:top w:val="none" w:sz="0" w:space="0" w:color="auto"/>
                            <w:left w:val="none" w:sz="0" w:space="0" w:color="auto"/>
                            <w:bottom w:val="none" w:sz="0" w:space="0" w:color="auto"/>
                            <w:right w:val="none" w:sz="0" w:space="0" w:color="auto"/>
                          </w:divBdr>
                          <w:divsChild>
                            <w:div w:id="1892836915">
                              <w:marLeft w:val="0"/>
                              <w:marRight w:val="0"/>
                              <w:marTop w:val="0"/>
                              <w:marBottom w:val="0"/>
                              <w:divBdr>
                                <w:top w:val="none" w:sz="0" w:space="0" w:color="auto"/>
                                <w:left w:val="none" w:sz="0" w:space="0" w:color="auto"/>
                                <w:bottom w:val="none" w:sz="0" w:space="0" w:color="auto"/>
                                <w:right w:val="none" w:sz="0" w:space="0" w:color="auto"/>
                              </w:divBdr>
                              <w:divsChild>
                                <w:div w:id="1648197430">
                                  <w:marLeft w:val="0"/>
                                  <w:marRight w:val="0"/>
                                  <w:marTop w:val="0"/>
                                  <w:marBottom w:val="0"/>
                                  <w:divBdr>
                                    <w:top w:val="none" w:sz="0" w:space="0" w:color="auto"/>
                                    <w:left w:val="none" w:sz="0" w:space="0" w:color="auto"/>
                                    <w:bottom w:val="none" w:sz="0" w:space="0" w:color="auto"/>
                                    <w:right w:val="none" w:sz="0" w:space="0" w:color="auto"/>
                                  </w:divBdr>
                                  <w:divsChild>
                                    <w:div w:id="817112256">
                                      <w:marLeft w:val="0"/>
                                      <w:marRight w:val="0"/>
                                      <w:marTop w:val="0"/>
                                      <w:marBottom w:val="0"/>
                                      <w:divBdr>
                                        <w:top w:val="none" w:sz="0" w:space="0" w:color="auto"/>
                                        <w:left w:val="none" w:sz="0" w:space="0" w:color="auto"/>
                                        <w:bottom w:val="none" w:sz="0" w:space="0" w:color="auto"/>
                                        <w:right w:val="none" w:sz="0" w:space="0" w:color="auto"/>
                                      </w:divBdr>
                                      <w:divsChild>
                                        <w:div w:id="163666458">
                                          <w:marLeft w:val="0"/>
                                          <w:marRight w:val="0"/>
                                          <w:marTop w:val="0"/>
                                          <w:marBottom w:val="0"/>
                                          <w:divBdr>
                                            <w:top w:val="none" w:sz="0" w:space="0" w:color="auto"/>
                                            <w:left w:val="none" w:sz="0" w:space="0" w:color="auto"/>
                                            <w:bottom w:val="none" w:sz="0" w:space="0" w:color="auto"/>
                                            <w:right w:val="none" w:sz="0" w:space="0" w:color="auto"/>
                                          </w:divBdr>
                                          <w:divsChild>
                                            <w:div w:id="924152356">
                                              <w:marLeft w:val="0"/>
                                              <w:marRight w:val="0"/>
                                              <w:marTop w:val="0"/>
                                              <w:marBottom w:val="0"/>
                                              <w:divBdr>
                                                <w:top w:val="none" w:sz="0" w:space="0" w:color="auto"/>
                                                <w:left w:val="none" w:sz="0" w:space="0" w:color="auto"/>
                                                <w:bottom w:val="none" w:sz="0" w:space="0" w:color="auto"/>
                                                <w:right w:val="none" w:sz="0" w:space="0" w:color="auto"/>
                                              </w:divBdr>
                                              <w:divsChild>
                                                <w:div w:id="659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451880">
      <w:bodyDiv w:val="1"/>
      <w:marLeft w:val="0"/>
      <w:marRight w:val="0"/>
      <w:marTop w:val="0"/>
      <w:marBottom w:val="0"/>
      <w:divBdr>
        <w:top w:val="none" w:sz="0" w:space="0" w:color="auto"/>
        <w:left w:val="none" w:sz="0" w:space="0" w:color="auto"/>
        <w:bottom w:val="none" w:sz="0" w:space="0" w:color="auto"/>
        <w:right w:val="none" w:sz="0" w:space="0" w:color="auto"/>
      </w:divBdr>
      <w:divsChild>
        <w:div w:id="1733888347">
          <w:marLeft w:val="0"/>
          <w:marRight w:val="0"/>
          <w:marTop w:val="0"/>
          <w:marBottom w:val="0"/>
          <w:divBdr>
            <w:top w:val="none" w:sz="0" w:space="0" w:color="auto"/>
            <w:left w:val="none" w:sz="0" w:space="0" w:color="auto"/>
            <w:bottom w:val="none" w:sz="0" w:space="0" w:color="auto"/>
            <w:right w:val="none" w:sz="0" w:space="0" w:color="auto"/>
          </w:divBdr>
          <w:divsChild>
            <w:div w:id="1553611726">
              <w:marLeft w:val="0"/>
              <w:marRight w:val="0"/>
              <w:marTop w:val="0"/>
              <w:marBottom w:val="0"/>
              <w:divBdr>
                <w:top w:val="none" w:sz="0" w:space="0" w:color="auto"/>
                <w:left w:val="none" w:sz="0" w:space="0" w:color="auto"/>
                <w:bottom w:val="none" w:sz="0" w:space="0" w:color="auto"/>
                <w:right w:val="none" w:sz="0" w:space="0" w:color="auto"/>
              </w:divBdr>
              <w:divsChild>
                <w:div w:id="1220677295">
                  <w:marLeft w:val="0"/>
                  <w:marRight w:val="0"/>
                  <w:marTop w:val="0"/>
                  <w:marBottom w:val="0"/>
                  <w:divBdr>
                    <w:top w:val="none" w:sz="0" w:space="0" w:color="auto"/>
                    <w:left w:val="none" w:sz="0" w:space="0" w:color="auto"/>
                    <w:bottom w:val="none" w:sz="0" w:space="0" w:color="auto"/>
                    <w:right w:val="none" w:sz="0" w:space="0" w:color="auto"/>
                  </w:divBdr>
                  <w:divsChild>
                    <w:div w:id="2121292248">
                      <w:marLeft w:val="0"/>
                      <w:marRight w:val="0"/>
                      <w:marTop w:val="0"/>
                      <w:marBottom w:val="0"/>
                      <w:divBdr>
                        <w:top w:val="none" w:sz="0" w:space="0" w:color="auto"/>
                        <w:left w:val="none" w:sz="0" w:space="0" w:color="auto"/>
                        <w:bottom w:val="none" w:sz="0" w:space="0" w:color="auto"/>
                        <w:right w:val="none" w:sz="0" w:space="0" w:color="auto"/>
                      </w:divBdr>
                      <w:divsChild>
                        <w:div w:id="2025206498">
                          <w:marLeft w:val="0"/>
                          <w:marRight w:val="0"/>
                          <w:marTop w:val="0"/>
                          <w:marBottom w:val="0"/>
                          <w:divBdr>
                            <w:top w:val="none" w:sz="0" w:space="0" w:color="auto"/>
                            <w:left w:val="none" w:sz="0" w:space="0" w:color="auto"/>
                            <w:bottom w:val="none" w:sz="0" w:space="0" w:color="auto"/>
                            <w:right w:val="none" w:sz="0" w:space="0" w:color="auto"/>
                          </w:divBdr>
                          <w:divsChild>
                            <w:div w:id="531499832">
                              <w:marLeft w:val="0"/>
                              <w:marRight w:val="0"/>
                              <w:marTop w:val="0"/>
                              <w:marBottom w:val="0"/>
                              <w:divBdr>
                                <w:top w:val="none" w:sz="0" w:space="0" w:color="auto"/>
                                <w:left w:val="none" w:sz="0" w:space="0" w:color="auto"/>
                                <w:bottom w:val="none" w:sz="0" w:space="0" w:color="auto"/>
                                <w:right w:val="none" w:sz="0" w:space="0" w:color="auto"/>
                              </w:divBdr>
                              <w:divsChild>
                                <w:div w:id="1311859696">
                                  <w:marLeft w:val="0"/>
                                  <w:marRight w:val="0"/>
                                  <w:marTop w:val="0"/>
                                  <w:marBottom w:val="0"/>
                                  <w:divBdr>
                                    <w:top w:val="none" w:sz="0" w:space="0" w:color="auto"/>
                                    <w:left w:val="none" w:sz="0" w:space="0" w:color="auto"/>
                                    <w:bottom w:val="none" w:sz="0" w:space="0" w:color="auto"/>
                                    <w:right w:val="none" w:sz="0" w:space="0" w:color="auto"/>
                                  </w:divBdr>
                                  <w:divsChild>
                                    <w:div w:id="1901669001">
                                      <w:marLeft w:val="0"/>
                                      <w:marRight w:val="0"/>
                                      <w:marTop w:val="0"/>
                                      <w:marBottom w:val="0"/>
                                      <w:divBdr>
                                        <w:top w:val="none" w:sz="0" w:space="0" w:color="auto"/>
                                        <w:left w:val="none" w:sz="0" w:space="0" w:color="auto"/>
                                        <w:bottom w:val="none" w:sz="0" w:space="0" w:color="auto"/>
                                        <w:right w:val="none" w:sz="0" w:space="0" w:color="auto"/>
                                      </w:divBdr>
                                      <w:divsChild>
                                        <w:div w:id="1303997467">
                                          <w:marLeft w:val="0"/>
                                          <w:marRight w:val="0"/>
                                          <w:marTop w:val="0"/>
                                          <w:marBottom w:val="0"/>
                                          <w:divBdr>
                                            <w:top w:val="none" w:sz="0" w:space="0" w:color="auto"/>
                                            <w:left w:val="none" w:sz="0" w:space="0" w:color="auto"/>
                                            <w:bottom w:val="none" w:sz="0" w:space="0" w:color="auto"/>
                                            <w:right w:val="none" w:sz="0" w:space="0" w:color="auto"/>
                                          </w:divBdr>
                                          <w:divsChild>
                                            <w:div w:id="789781871">
                                              <w:marLeft w:val="0"/>
                                              <w:marRight w:val="0"/>
                                              <w:marTop w:val="0"/>
                                              <w:marBottom w:val="0"/>
                                              <w:divBdr>
                                                <w:top w:val="none" w:sz="0" w:space="0" w:color="auto"/>
                                                <w:left w:val="none" w:sz="0" w:space="0" w:color="auto"/>
                                                <w:bottom w:val="none" w:sz="0" w:space="0" w:color="auto"/>
                                                <w:right w:val="none" w:sz="0" w:space="0" w:color="auto"/>
                                              </w:divBdr>
                                              <w:divsChild>
                                                <w:div w:id="20278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186488">
                          <w:marLeft w:val="0"/>
                          <w:marRight w:val="0"/>
                          <w:marTop w:val="0"/>
                          <w:marBottom w:val="0"/>
                          <w:divBdr>
                            <w:top w:val="none" w:sz="0" w:space="0" w:color="auto"/>
                            <w:left w:val="none" w:sz="0" w:space="0" w:color="auto"/>
                            <w:bottom w:val="none" w:sz="0" w:space="0" w:color="auto"/>
                            <w:right w:val="none" w:sz="0" w:space="0" w:color="auto"/>
                          </w:divBdr>
                          <w:divsChild>
                            <w:div w:id="1452551262">
                              <w:marLeft w:val="0"/>
                              <w:marRight w:val="0"/>
                              <w:marTop w:val="0"/>
                              <w:marBottom w:val="0"/>
                              <w:divBdr>
                                <w:top w:val="none" w:sz="0" w:space="0" w:color="auto"/>
                                <w:left w:val="none" w:sz="0" w:space="0" w:color="auto"/>
                                <w:bottom w:val="none" w:sz="0" w:space="0" w:color="auto"/>
                                <w:right w:val="none" w:sz="0" w:space="0" w:color="auto"/>
                              </w:divBdr>
                              <w:divsChild>
                                <w:div w:id="1582175316">
                                  <w:marLeft w:val="0"/>
                                  <w:marRight w:val="0"/>
                                  <w:marTop w:val="0"/>
                                  <w:marBottom w:val="0"/>
                                  <w:divBdr>
                                    <w:top w:val="none" w:sz="0" w:space="0" w:color="auto"/>
                                    <w:left w:val="none" w:sz="0" w:space="0" w:color="auto"/>
                                    <w:bottom w:val="none" w:sz="0" w:space="0" w:color="auto"/>
                                    <w:right w:val="none" w:sz="0" w:space="0" w:color="auto"/>
                                  </w:divBdr>
                                  <w:divsChild>
                                    <w:div w:id="526649610">
                                      <w:marLeft w:val="0"/>
                                      <w:marRight w:val="0"/>
                                      <w:marTop w:val="0"/>
                                      <w:marBottom w:val="0"/>
                                      <w:divBdr>
                                        <w:top w:val="none" w:sz="0" w:space="0" w:color="auto"/>
                                        <w:left w:val="none" w:sz="0" w:space="0" w:color="auto"/>
                                        <w:bottom w:val="none" w:sz="0" w:space="0" w:color="auto"/>
                                        <w:right w:val="none" w:sz="0" w:space="0" w:color="auto"/>
                                      </w:divBdr>
                                      <w:divsChild>
                                        <w:div w:id="514618250">
                                          <w:marLeft w:val="0"/>
                                          <w:marRight w:val="0"/>
                                          <w:marTop w:val="0"/>
                                          <w:marBottom w:val="0"/>
                                          <w:divBdr>
                                            <w:top w:val="none" w:sz="0" w:space="0" w:color="auto"/>
                                            <w:left w:val="none" w:sz="0" w:space="0" w:color="auto"/>
                                            <w:bottom w:val="none" w:sz="0" w:space="0" w:color="auto"/>
                                            <w:right w:val="none" w:sz="0" w:space="0" w:color="auto"/>
                                          </w:divBdr>
                                          <w:divsChild>
                                            <w:div w:id="1233850693">
                                              <w:marLeft w:val="0"/>
                                              <w:marRight w:val="0"/>
                                              <w:marTop w:val="0"/>
                                              <w:marBottom w:val="0"/>
                                              <w:divBdr>
                                                <w:top w:val="none" w:sz="0" w:space="0" w:color="auto"/>
                                                <w:left w:val="none" w:sz="0" w:space="0" w:color="auto"/>
                                                <w:bottom w:val="none" w:sz="0" w:space="0" w:color="auto"/>
                                                <w:right w:val="none" w:sz="0" w:space="0" w:color="auto"/>
                                              </w:divBdr>
                                              <w:divsChild>
                                                <w:div w:id="20907544">
                                                  <w:marLeft w:val="0"/>
                                                  <w:marRight w:val="0"/>
                                                  <w:marTop w:val="0"/>
                                                  <w:marBottom w:val="0"/>
                                                  <w:divBdr>
                                                    <w:top w:val="none" w:sz="0" w:space="0" w:color="auto"/>
                                                    <w:left w:val="none" w:sz="0" w:space="0" w:color="auto"/>
                                                    <w:bottom w:val="none" w:sz="0" w:space="0" w:color="auto"/>
                                                    <w:right w:val="none" w:sz="0" w:space="0" w:color="auto"/>
                                                  </w:divBdr>
                                                  <w:divsChild>
                                                    <w:div w:id="8081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2272</Words>
  <Characters>12500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aratz perez</dc:creator>
  <cp:lastModifiedBy>aratz perez</cp:lastModifiedBy>
  <cp:revision>2</cp:revision>
  <dcterms:created xsi:type="dcterms:W3CDTF">2017-10-15T11:04:00Z</dcterms:created>
  <dcterms:modified xsi:type="dcterms:W3CDTF">2017-10-15T11:53:00Z</dcterms:modified>
</cp:coreProperties>
</file>